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E40" w:rsidRDefault="004D5E40" w:rsidP="004D5E40">
      <w:pPr>
        <w:widowControl w:val="0"/>
        <w:tabs>
          <w:tab w:val="left" w:pos="4536"/>
          <w:tab w:val="left" w:pos="595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</w:t>
      </w:r>
      <w:r w:rsidR="0067612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Додаток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2</w:t>
      </w:r>
    </w:p>
    <w:p w:rsidR="004D5E40" w:rsidRDefault="004D5E40" w:rsidP="004D5E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                                                         </w:t>
      </w:r>
      <w:r w:rsidR="0067612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до 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рішення виконавчого комітету міської </w:t>
      </w:r>
    </w:p>
    <w:p w:rsidR="004D5E40" w:rsidRDefault="004D5E40" w:rsidP="004D5E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</w:t>
      </w:r>
      <w:r w:rsidR="00A41F0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ради   19.09.2024        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№</w:t>
      </w:r>
      <w:r w:rsidR="00A41F02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226</w:t>
      </w:r>
      <w:bookmarkStart w:id="0" w:name="_GoBack"/>
      <w:bookmarkEnd w:id="0"/>
    </w:p>
    <w:p w:rsidR="0067612C" w:rsidRPr="0067612C" w:rsidRDefault="004D5E40" w:rsidP="004D5E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                       Додаток до П</w:t>
      </w:r>
      <w:r w:rsidR="0067612C" w:rsidRPr="0067612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рограми</w:t>
      </w:r>
    </w:p>
    <w:p w:rsidR="0067612C" w:rsidRPr="0067612C" w:rsidRDefault="0067612C" w:rsidP="00EE72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val="uk-UA" w:eastAsia="uk-UA"/>
        </w:rPr>
      </w:pPr>
    </w:p>
    <w:p w:rsidR="0067612C" w:rsidRDefault="0067612C" w:rsidP="00EE72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val="uk-UA" w:eastAsia="uk-UA"/>
        </w:rPr>
      </w:pPr>
      <w:r w:rsidRPr="0067612C">
        <w:rPr>
          <w:rFonts w:ascii="Times New Roman" w:eastAsia="Calibri" w:hAnsi="Times New Roman" w:cs="Times New Roman"/>
          <w:b/>
          <w:bCs/>
          <w:sz w:val="20"/>
          <w:szCs w:val="20"/>
          <w:lang w:val="uk-UA" w:eastAsia="uk-UA"/>
        </w:rPr>
        <w:t>НАПРЯМИ ДІЯЛЬНОСТІ ТА ЗАХОДИ КОМПЛЕКСНОЇ МІСЬКОЇ ПРОГРАМИ</w:t>
      </w:r>
    </w:p>
    <w:p w:rsidR="0067612C" w:rsidRPr="0067612C" w:rsidRDefault="0067612C" w:rsidP="00EE72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uk-UA"/>
        </w:rPr>
      </w:pPr>
      <w:r w:rsidRPr="0067612C">
        <w:rPr>
          <w:rFonts w:ascii="Times New Roman" w:eastAsia="Calibri" w:hAnsi="Times New Roman" w:cs="Times New Roman"/>
          <w:b/>
          <w:bCs/>
          <w:sz w:val="20"/>
          <w:szCs w:val="20"/>
          <w:lang w:val="uk-UA" w:eastAsia="uk-UA"/>
        </w:rPr>
        <w:t>«ЗДОРОВ’Я ГЛУХІВЧАН»</w:t>
      </w:r>
    </w:p>
    <w:p w:rsidR="0067612C" w:rsidRPr="0067612C" w:rsidRDefault="0067612C" w:rsidP="00EE72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  <w:lang w:val="uk-UA" w:eastAsia="uk-UA"/>
        </w:rPr>
        <w:t>на</w:t>
      </w:r>
      <w:r w:rsidRPr="0067612C">
        <w:rPr>
          <w:rFonts w:ascii="Times New Roman" w:eastAsia="Calibri" w:hAnsi="Times New Roman" w:cs="Times New Roman"/>
          <w:b/>
          <w:bCs/>
          <w:sz w:val="20"/>
          <w:szCs w:val="20"/>
          <w:lang w:val="uk-UA" w:eastAsia="uk-UA"/>
        </w:rPr>
        <w:t xml:space="preserve"> 2020</w:t>
      </w:r>
      <w:r w:rsidRPr="0067612C">
        <w:rPr>
          <w:rFonts w:ascii="Times New Roman" w:eastAsia="Calibri" w:hAnsi="Times New Roman" w:cs="Times New Roman"/>
          <w:b/>
          <w:bCs/>
          <w:sz w:val="20"/>
          <w:szCs w:val="20"/>
          <w:lang w:val="en-US" w:eastAsia="uk-UA"/>
        </w:rPr>
        <w:t>–</w:t>
      </w:r>
      <w:r w:rsidRPr="0067612C">
        <w:rPr>
          <w:rFonts w:ascii="Times New Roman" w:eastAsia="Calibri" w:hAnsi="Times New Roman" w:cs="Times New Roman"/>
          <w:b/>
          <w:bCs/>
          <w:sz w:val="20"/>
          <w:szCs w:val="20"/>
          <w:lang w:val="uk-UA" w:eastAsia="uk-UA"/>
        </w:rPr>
        <w:t>2024 РОКИ</w:t>
      </w:r>
    </w:p>
    <w:tbl>
      <w:tblPr>
        <w:tblpPr w:leftFromText="180" w:rightFromText="180" w:vertAnchor="text" w:horzAnchor="margin" w:tblpX="-570" w:tblpY="166"/>
        <w:tblW w:w="1098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706"/>
        <w:gridCol w:w="1137"/>
        <w:gridCol w:w="849"/>
        <w:gridCol w:w="1133"/>
        <w:gridCol w:w="850"/>
        <w:gridCol w:w="849"/>
        <w:gridCol w:w="850"/>
        <w:gridCol w:w="850"/>
        <w:gridCol w:w="1132"/>
        <w:gridCol w:w="1276"/>
      </w:tblGrid>
      <w:tr w:rsidR="0067612C" w:rsidRPr="0067612C" w:rsidTr="00C13B75">
        <w:trPr>
          <w:trHeight w:val="191"/>
          <w:tblHeader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№</w:t>
            </w: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пор.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Заходи Програми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Відповідальні виконавці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Термін виконання заходу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Джерела фінансування</w:t>
            </w:r>
          </w:p>
        </w:tc>
        <w:tc>
          <w:tcPr>
            <w:tcW w:w="4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Орієнтовні обсяги фінансування</w:t>
            </w:r>
          </w:p>
          <w:p w:rsidR="0067612C" w:rsidRPr="0067612C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(</w:t>
            </w:r>
            <w:proofErr w:type="spellStart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тис.грн</w:t>
            </w:r>
            <w:proofErr w:type="spellEnd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),</w:t>
            </w:r>
          </w:p>
          <w:p w:rsidR="0067612C" w:rsidRPr="0067612C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у тому числі по роках: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Очікуваний</w:t>
            </w:r>
          </w:p>
          <w:p w:rsidR="0067612C" w:rsidRPr="0067612C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результат</w:t>
            </w:r>
          </w:p>
        </w:tc>
      </w:tr>
      <w:tr w:rsidR="0067612C" w:rsidRPr="0067612C" w:rsidTr="00C13B75">
        <w:trPr>
          <w:trHeight w:val="122"/>
          <w:tblHeader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2020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2023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2024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uk-UA"/>
              </w:rPr>
            </w:pPr>
          </w:p>
        </w:tc>
      </w:tr>
      <w:tr w:rsidR="0067612C" w:rsidRPr="0067612C" w:rsidTr="00C13B75">
        <w:trPr>
          <w:trHeight w:val="28"/>
          <w:tblHeader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en-US" w:eastAsia="uk-UA"/>
              </w:rPr>
              <w:t>10</w:t>
            </w:r>
          </w:p>
        </w:tc>
      </w:tr>
      <w:tr w:rsidR="0067612C" w:rsidRPr="0067612C" w:rsidTr="00C13B75">
        <w:trPr>
          <w:cantSplit/>
          <w:trHeight w:val="5012"/>
        </w:trPr>
        <w:tc>
          <w:tcPr>
            <w:tcW w:w="354" w:type="dxa"/>
            <w:tcBorders>
              <w:bottom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1.</w:t>
            </w:r>
          </w:p>
        </w:tc>
        <w:tc>
          <w:tcPr>
            <w:tcW w:w="1706" w:type="dxa"/>
            <w:tcBorders>
              <w:top w:val="single" w:sz="6" w:space="0" w:color="auto"/>
              <w:bottom w:val="single" w:sz="4" w:space="0" w:color="auto"/>
            </w:tcBorders>
          </w:tcPr>
          <w:p w:rsidR="0067612C" w:rsidRPr="0067612C" w:rsidRDefault="0067612C" w:rsidP="00214787">
            <w:pPr>
              <w:spacing w:after="0" w:line="240" w:lineRule="auto"/>
              <w:ind w:left="76" w:right="72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 xml:space="preserve">Виконання соціальних гарантій для пільгових категорій </w:t>
            </w:r>
            <w:proofErr w:type="spellStart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глухівчан</w:t>
            </w:r>
            <w:proofErr w:type="spellEnd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 xml:space="preserve"> у частині безоплатного та пільгового відпуску лікарських засобів за рецептами лікарів у разі амбулаторного лікування (постанова Кабінету Міністрів України від 17.08.1998 № 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захворювань») та </w:t>
            </w:r>
            <w:proofErr w:type="spellStart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орфанних</w:t>
            </w:r>
            <w:proofErr w:type="spellEnd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 xml:space="preserve"> захворювань шляхом відшкодування їх вартості аптечним закладам</w:t>
            </w:r>
          </w:p>
          <w:p w:rsidR="0067612C" w:rsidRPr="0067612C" w:rsidRDefault="0067612C" w:rsidP="00214787">
            <w:pPr>
              <w:numPr>
                <w:ilvl w:val="0"/>
                <w:numId w:val="1"/>
              </w:numPr>
              <w:spacing w:after="0" w:line="240" w:lineRule="auto"/>
              <w:ind w:left="76" w:right="72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-</w:t>
            </w: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Пільгові</w:t>
            </w:r>
            <w:proofErr w:type="spellEnd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 xml:space="preserve"> рецепти</w:t>
            </w:r>
          </w:p>
        </w:tc>
        <w:tc>
          <w:tcPr>
            <w:tcW w:w="1137" w:type="dxa"/>
            <w:tcBorders>
              <w:top w:val="single" w:sz="6" w:space="0" w:color="auto"/>
              <w:bottom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68" w:right="2" w:firstLine="68"/>
              <w:jc w:val="center"/>
              <w:rPr>
                <w:rFonts w:ascii="Times New Roman" w:eastAsia="Calibri" w:hAnsi="Times New Roman" w:cs="Times New Roman"/>
                <w:spacing w:val="-8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pacing w:val="-12"/>
                <w:sz w:val="20"/>
                <w:szCs w:val="20"/>
                <w:lang w:val="uk-UA" w:eastAsia="uk-UA"/>
              </w:rPr>
              <w:t>Виконавчий комітет</w:t>
            </w:r>
            <w:r w:rsidRPr="0067612C">
              <w:rPr>
                <w:rFonts w:ascii="Times New Roman" w:eastAsia="Calibri" w:hAnsi="Times New Roman" w:cs="Times New Roman"/>
                <w:spacing w:val="-8"/>
                <w:sz w:val="20"/>
                <w:szCs w:val="20"/>
                <w:lang w:val="uk-UA" w:eastAsia="uk-UA"/>
              </w:rPr>
              <w:t>,</w:t>
            </w: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КНП «ЦПМСД»</w:t>
            </w:r>
            <w:r w:rsidR="00580C7E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 xml:space="preserve"> Глухівської міської ради</w:t>
            </w: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pacing w:val="-8"/>
                <w:sz w:val="20"/>
                <w:szCs w:val="20"/>
                <w:lang w:val="en-US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pacing w:val="-8"/>
                <w:sz w:val="20"/>
                <w:szCs w:val="20"/>
                <w:lang w:val="en-US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pacing w:val="-8"/>
                <w:sz w:val="20"/>
                <w:szCs w:val="20"/>
                <w:lang w:val="en-US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pacing w:val="-8"/>
                <w:sz w:val="20"/>
                <w:szCs w:val="20"/>
                <w:lang w:val="en-US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pacing w:val="-8"/>
                <w:sz w:val="20"/>
                <w:szCs w:val="20"/>
                <w:lang w:val="en-US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pacing w:val="-8"/>
                <w:sz w:val="20"/>
                <w:szCs w:val="20"/>
                <w:lang w:val="en-US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pacing w:val="-8"/>
                <w:sz w:val="20"/>
                <w:szCs w:val="20"/>
                <w:lang w:val="en-US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pacing w:val="-8"/>
                <w:sz w:val="20"/>
                <w:szCs w:val="20"/>
                <w:lang w:val="en-US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pacing w:val="-8"/>
                <w:sz w:val="20"/>
                <w:szCs w:val="20"/>
                <w:lang w:val="en-US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pacing w:val="-8"/>
                <w:sz w:val="20"/>
                <w:szCs w:val="20"/>
                <w:lang w:val="en-US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pacing w:val="-8"/>
                <w:sz w:val="20"/>
                <w:szCs w:val="20"/>
                <w:lang w:val="en-US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pacing w:val="-8"/>
                <w:sz w:val="20"/>
                <w:szCs w:val="20"/>
                <w:lang w:val="en-US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pacing w:val="-8"/>
                <w:sz w:val="20"/>
                <w:szCs w:val="20"/>
                <w:lang w:val="en-US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pacing w:val="-8"/>
                <w:sz w:val="20"/>
                <w:szCs w:val="20"/>
                <w:lang w:val="en-US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pacing w:val="-8"/>
                <w:sz w:val="20"/>
                <w:szCs w:val="20"/>
                <w:lang w:val="en-US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pacing w:val="-8"/>
                <w:sz w:val="20"/>
                <w:szCs w:val="20"/>
                <w:lang w:val="en-US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pacing w:val="-8"/>
                <w:sz w:val="20"/>
                <w:szCs w:val="20"/>
                <w:lang w:val="en-US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49" w:type="dxa"/>
            <w:tcBorders>
              <w:top w:val="single" w:sz="6" w:space="0" w:color="auto"/>
              <w:bottom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2020–</w:t>
            </w: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en-US" w:eastAsia="uk-UA"/>
              </w:rPr>
              <w:t>2</w:t>
            </w: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024 роки</w:t>
            </w: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33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Міський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E6155A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350</w:t>
            </w:r>
          </w:p>
          <w:p w:rsidR="0067612C" w:rsidRPr="00E6155A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2C" w:rsidRPr="00E6155A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667A94" w:rsidRDefault="00667A94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400</w:t>
            </w:r>
          </w:p>
          <w:p w:rsidR="0067612C" w:rsidRPr="00E6155A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</w:pPr>
            <w:r w:rsidRPr="00E6155A"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  <w:t>2</w:t>
            </w:r>
            <w:r w:rsidR="00ED5973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0</w:t>
            </w:r>
            <w:r w:rsidRPr="00E6155A"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  <w:t>0</w:t>
            </w: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</w:pPr>
            <w:r w:rsidRPr="00E6155A"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  <w:t>2</w:t>
            </w:r>
            <w:r w:rsidR="00ED5973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0</w:t>
            </w:r>
            <w:r w:rsidRPr="00E6155A"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  <w:t>0</w:t>
            </w: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580C7E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</w:t>
            </w:r>
            <w:r w:rsidR="00ED5973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0</w:t>
            </w:r>
            <w:r w:rsidR="0067612C" w:rsidRPr="00E6155A"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  <w:t>0</w:t>
            </w: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67612C" w:rsidRPr="00E6155A" w:rsidRDefault="0067612C" w:rsidP="00EE724E">
            <w:pPr>
              <w:tabs>
                <w:tab w:val="left" w:pos="3370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 xml:space="preserve">Забезпечення хворих безкоштовними препаратами  </w:t>
            </w:r>
            <w:proofErr w:type="spellStart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лікарськи</w:t>
            </w:r>
            <w:proofErr w:type="spellEnd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ми</w:t>
            </w: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засоб</w:t>
            </w: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ами</w:t>
            </w:r>
            <w:proofErr w:type="spellEnd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 xml:space="preserve"> за рецептами </w:t>
            </w:r>
            <w:proofErr w:type="spellStart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лікарів</w:t>
            </w:r>
            <w:proofErr w:type="spellEnd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 xml:space="preserve">. </w:t>
            </w:r>
            <w:proofErr w:type="spellStart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Покращення</w:t>
            </w:r>
            <w:proofErr w:type="spellEnd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якості</w:t>
            </w:r>
            <w:proofErr w:type="spellEnd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життя</w:t>
            </w:r>
            <w:proofErr w:type="spellEnd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уникнення</w:t>
            </w:r>
            <w:proofErr w:type="spellEnd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ускладненнь</w:t>
            </w:r>
            <w:proofErr w:type="spellEnd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пацієнті</w:t>
            </w:r>
            <w:proofErr w:type="spellEnd"/>
            <w:proofErr w:type="gramStart"/>
            <w:r w:rsidR="00E6155A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в</w:t>
            </w:r>
            <w:proofErr w:type="gramEnd"/>
          </w:p>
        </w:tc>
      </w:tr>
      <w:tr w:rsidR="0067612C" w:rsidRPr="0067612C" w:rsidTr="00C13B75">
        <w:trPr>
          <w:cantSplit/>
          <w:trHeight w:val="8489"/>
        </w:trPr>
        <w:tc>
          <w:tcPr>
            <w:tcW w:w="354" w:type="dxa"/>
            <w:tcBorders>
              <w:top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706" w:type="dxa"/>
            <w:tcBorders>
              <w:top w:val="single" w:sz="4" w:space="0" w:color="auto"/>
              <w:bottom w:val="single" w:sz="6" w:space="0" w:color="auto"/>
            </w:tcBorders>
          </w:tcPr>
          <w:p w:rsidR="0067612C" w:rsidRPr="0067612C" w:rsidRDefault="0067612C" w:rsidP="00214787">
            <w:pPr>
              <w:numPr>
                <w:ilvl w:val="0"/>
                <w:numId w:val="1"/>
              </w:numPr>
              <w:spacing w:after="0" w:line="240" w:lineRule="auto"/>
              <w:ind w:left="76" w:right="72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-</w:t>
            </w: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Орфанні</w:t>
            </w:r>
            <w:proofErr w:type="spellEnd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 xml:space="preserve"> захворювання, саме</w:t>
            </w:r>
          </w:p>
          <w:p w:rsidR="0067612C" w:rsidRPr="0067612C" w:rsidRDefault="0067612C" w:rsidP="00214787">
            <w:pPr>
              <w:spacing w:after="0" w:line="240" w:lineRule="auto"/>
              <w:ind w:left="76" w:right="72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 xml:space="preserve">- дітей,хворих на рідкісні хвороби </w:t>
            </w:r>
            <w:proofErr w:type="spellStart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кістково-мязевої</w:t>
            </w:r>
            <w:proofErr w:type="spellEnd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 xml:space="preserve"> системи та сполучної тканини(ювенільний </w:t>
            </w:r>
            <w:proofErr w:type="spellStart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ревматоїдний</w:t>
            </w:r>
            <w:proofErr w:type="spellEnd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 xml:space="preserve"> артрит)</w:t>
            </w:r>
          </w:p>
          <w:p w:rsidR="0067612C" w:rsidRPr="0067612C" w:rsidRDefault="0067612C" w:rsidP="00214787">
            <w:pPr>
              <w:numPr>
                <w:ilvl w:val="0"/>
                <w:numId w:val="1"/>
              </w:numPr>
              <w:spacing w:after="0" w:line="240" w:lineRule="auto"/>
              <w:ind w:left="76" w:right="72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-</w:t>
            </w: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Хворих</w:t>
            </w:r>
            <w:proofErr w:type="spellEnd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 xml:space="preserve"> на </w:t>
            </w:r>
            <w:proofErr w:type="spellStart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ріднісні</w:t>
            </w:r>
            <w:proofErr w:type="spellEnd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 xml:space="preserve"> хвороби системи кровообігу (первинна легенева гіпертензія)</w:t>
            </w:r>
          </w:p>
          <w:p w:rsidR="0067612C" w:rsidRPr="0067612C" w:rsidRDefault="0067612C" w:rsidP="00214787">
            <w:pPr>
              <w:numPr>
                <w:ilvl w:val="0"/>
                <w:numId w:val="1"/>
              </w:numPr>
              <w:spacing w:after="0" w:line="240" w:lineRule="auto"/>
              <w:ind w:left="76" w:right="72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-</w:t>
            </w: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Хворих</w:t>
            </w:r>
            <w:proofErr w:type="spellEnd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 xml:space="preserve"> на рідкісні злоякісні </w:t>
            </w:r>
            <w:proofErr w:type="spellStart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новооутворення</w:t>
            </w:r>
            <w:proofErr w:type="spellEnd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 xml:space="preserve"> (забезпечення </w:t>
            </w:r>
            <w:proofErr w:type="spellStart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калоприймачами</w:t>
            </w:r>
            <w:proofErr w:type="spellEnd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)</w:t>
            </w:r>
          </w:p>
          <w:p w:rsidR="0067612C" w:rsidRDefault="0067612C" w:rsidP="00214787">
            <w:pPr>
              <w:numPr>
                <w:ilvl w:val="0"/>
                <w:numId w:val="1"/>
              </w:numPr>
              <w:spacing w:after="0" w:line="240" w:lineRule="auto"/>
              <w:ind w:left="76" w:right="72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-</w:t>
            </w: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Хворих</w:t>
            </w:r>
            <w:proofErr w:type="spellEnd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 xml:space="preserve"> на </w:t>
            </w:r>
            <w:proofErr w:type="spellStart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фенілкетонурію</w:t>
            </w:r>
            <w:proofErr w:type="spellEnd"/>
          </w:p>
          <w:p w:rsidR="0067612C" w:rsidRPr="0067612C" w:rsidRDefault="0067612C" w:rsidP="00214787">
            <w:pPr>
              <w:numPr>
                <w:ilvl w:val="0"/>
                <w:numId w:val="1"/>
              </w:numPr>
              <w:spacing w:after="0" w:line="240" w:lineRule="auto"/>
              <w:ind w:left="76" w:right="72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67612C" w:rsidRPr="0067612C" w:rsidRDefault="0067612C" w:rsidP="00214787">
            <w:pPr>
              <w:numPr>
                <w:ilvl w:val="0"/>
                <w:numId w:val="1"/>
              </w:numPr>
              <w:spacing w:after="0" w:line="240" w:lineRule="auto"/>
              <w:ind w:left="76" w:right="72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-</w:t>
            </w: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Хворих</w:t>
            </w:r>
            <w:proofErr w:type="spellEnd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 xml:space="preserve"> на рідкісні хвороби крові (генетична аномалія лейкоцитів)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  <w:lang w:val="uk-UA" w:eastAsia="uk-UA"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Міський</w:t>
            </w: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бюджет, всього:</w:t>
            </w:r>
          </w:p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В т. ч.: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7612C" w:rsidRPr="00E6155A" w:rsidRDefault="0067612C" w:rsidP="00EE7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  <w:r w:rsidRPr="00E6155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373</w:t>
            </w: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E6155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268</w:t>
            </w: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E6155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50</w:t>
            </w: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E6155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55</w:t>
            </w: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AB0E20" w:rsidRDefault="00AB0E20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AB0E20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  <w:r w:rsidR="0067612C" w:rsidRPr="00E6155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  <w:r w:rsidRPr="00E6155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667A9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  <w:r w:rsidRPr="00E6155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67A94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  <w:r w:rsidR="0067612C" w:rsidRPr="00E6155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E6155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50</w:t>
            </w: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  <w:r w:rsidRPr="00E6155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  <w:r w:rsidRPr="00E6155A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5</w:t>
            </w: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E6155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59</w:t>
            </w: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7612C" w:rsidRPr="00ED5973" w:rsidRDefault="00ED5973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261</w:t>
            </w: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E6155A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126</w:t>
            </w: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E6155A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50</w:t>
            </w: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</w:pPr>
            <w:r w:rsidRPr="00E6155A"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  <w:t>55</w:t>
            </w: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ED5973" w:rsidRPr="00E6155A" w:rsidRDefault="00ED5973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E6155A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30</w:t>
            </w:r>
          </w:p>
          <w:p w:rsidR="0067612C" w:rsidRPr="00E6155A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67612C" w:rsidRPr="00ED5973" w:rsidRDefault="00ED5973" w:rsidP="00EE724E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261</w:t>
            </w: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E6155A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126</w:t>
            </w: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E6155A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50</w:t>
            </w:r>
          </w:p>
          <w:p w:rsidR="0067612C" w:rsidRPr="00E6155A" w:rsidRDefault="0067612C" w:rsidP="00EE724E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</w:pPr>
            <w:r w:rsidRPr="00E6155A"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  <w:t>55</w:t>
            </w: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E6155A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30</w:t>
            </w: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12C" w:rsidRPr="00ED5973" w:rsidRDefault="00ED5973" w:rsidP="00EE724E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261</w:t>
            </w: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E6155A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26</w:t>
            </w: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E6155A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50</w:t>
            </w: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580C7E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67612C" w:rsidRPr="00E6155A"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  <w:t>55</w:t>
            </w: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</w:pP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E6155A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30</w:t>
            </w:r>
          </w:p>
          <w:p w:rsidR="0067612C" w:rsidRPr="00E6155A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67612C" w:rsidRPr="0067612C" w:rsidRDefault="0067612C" w:rsidP="00EE724E">
            <w:pPr>
              <w:tabs>
                <w:tab w:val="left" w:pos="3370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67612C" w:rsidRPr="0067612C" w:rsidTr="00C13B75">
        <w:trPr>
          <w:cantSplit/>
          <w:trHeight w:val="51"/>
        </w:trPr>
        <w:tc>
          <w:tcPr>
            <w:tcW w:w="354" w:type="dxa"/>
            <w:tcBorders>
              <w:bottom w:val="single" w:sz="6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4.</w:t>
            </w:r>
          </w:p>
        </w:tc>
        <w:tc>
          <w:tcPr>
            <w:tcW w:w="1706" w:type="dxa"/>
            <w:tcBorders>
              <w:top w:val="single" w:sz="6" w:space="0" w:color="auto"/>
              <w:bottom w:val="single" w:sz="6" w:space="0" w:color="auto"/>
            </w:tcBorders>
          </w:tcPr>
          <w:p w:rsidR="0067612C" w:rsidRPr="0067612C" w:rsidRDefault="0067612C" w:rsidP="00EE724E">
            <w:pPr>
              <w:tabs>
                <w:tab w:val="left" w:pos="2697"/>
              </w:tabs>
              <w:spacing w:after="0" w:line="240" w:lineRule="auto"/>
              <w:ind w:left="76" w:right="72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Надання фінансової підтримки КНП «ЦПМСД»</w:t>
            </w:r>
          </w:p>
        </w:tc>
        <w:tc>
          <w:tcPr>
            <w:tcW w:w="1137" w:type="dxa"/>
            <w:tcBorders>
              <w:top w:val="single" w:sz="6" w:space="0" w:color="auto"/>
              <w:bottom w:val="single" w:sz="6" w:space="0" w:color="auto"/>
            </w:tcBorders>
          </w:tcPr>
          <w:p w:rsidR="0067612C" w:rsidRPr="0067612C" w:rsidRDefault="0067612C" w:rsidP="00EE724E">
            <w:pPr>
              <w:spacing w:after="0" w:line="270" w:lineRule="exact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Виконавчий комітет</w:t>
            </w:r>
          </w:p>
          <w:p w:rsidR="0067612C" w:rsidRPr="0067612C" w:rsidRDefault="0067612C" w:rsidP="00EE724E">
            <w:pPr>
              <w:spacing w:after="0" w:line="270" w:lineRule="exact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КНП «ЦПМСД»</w:t>
            </w:r>
          </w:p>
        </w:tc>
        <w:tc>
          <w:tcPr>
            <w:tcW w:w="849" w:type="dxa"/>
            <w:tcBorders>
              <w:top w:val="single" w:sz="6" w:space="0" w:color="auto"/>
              <w:bottom w:val="single" w:sz="6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3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Міський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408,2</w:t>
            </w:r>
          </w:p>
          <w:p w:rsidR="0067612C" w:rsidRPr="0067612C" w:rsidRDefault="0067612C" w:rsidP="00EE724E">
            <w:pPr>
              <w:spacing w:after="0" w:line="240" w:lineRule="auto"/>
              <w:ind w:right="-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right="-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1093,9</w:t>
            </w:r>
          </w:p>
          <w:p w:rsidR="0067612C" w:rsidRPr="0067612C" w:rsidRDefault="0067612C" w:rsidP="00EE724E">
            <w:pPr>
              <w:spacing w:after="0" w:line="240" w:lineRule="auto"/>
              <w:ind w:right="-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right="-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right="-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Default="0067612C" w:rsidP="00EE724E">
            <w:pPr>
              <w:spacing w:after="0" w:line="240" w:lineRule="auto"/>
              <w:ind w:right="-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Default="0067612C" w:rsidP="00EE724E">
            <w:pPr>
              <w:spacing w:after="0" w:line="240" w:lineRule="auto"/>
              <w:ind w:right="-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Default="0067612C" w:rsidP="00EE724E">
            <w:pPr>
              <w:spacing w:after="0" w:line="240" w:lineRule="auto"/>
              <w:ind w:right="-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Default="0067612C" w:rsidP="00EE724E">
            <w:pPr>
              <w:spacing w:after="0" w:line="240" w:lineRule="auto"/>
              <w:ind w:right="-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right="-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right="-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67612C" w:rsidRPr="0067612C" w:rsidRDefault="0067612C" w:rsidP="00EE724E">
            <w:pPr>
              <w:spacing w:after="0" w:line="240" w:lineRule="auto"/>
              <w:ind w:right="-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7612C" w:rsidRPr="0067612C" w:rsidRDefault="0067612C" w:rsidP="00580C7E">
            <w:pPr>
              <w:spacing w:after="0" w:line="240" w:lineRule="auto"/>
              <w:ind w:right="-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580C7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544,4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</w:tcBorders>
          </w:tcPr>
          <w:p w:rsidR="0067612C" w:rsidRPr="0067612C" w:rsidRDefault="0067612C" w:rsidP="00580C7E">
            <w:pPr>
              <w:spacing w:after="0" w:line="240" w:lineRule="auto"/>
              <w:ind w:right="-7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580C7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640,1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7612C" w:rsidRPr="0067612C" w:rsidRDefault="0067612C" w:rsidP="00580C7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580C7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827,6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Своєчасна оплата комунальних послуг та енергоносіїв для забезпечення функціонування КНП «ЦПМСД».</w:t>
            </w:r>
          </w:p>
          <w:p w:rsidR="0067612C" w:rsidRPr="0067612C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Заходи з енергозбереження(придбання лічильників)</w:t>
            </w:r>
          </w:p>
        </w:tc>
      </w:tr>
      <w:tr w:rsidR="0067612C" w:rsidRPr="0067612C" w:rsidTr="00C13B75">
        <w:trPr>
          <w:cantSplit/>
          <w:trHeight w:val="1413"/>
        </w:trPr>
        <w:tc>
          <w:tcPr>
            <w:tcW w:w="354" w:type="dxa"/>
            <w:tcBorders>
              <w:bottom w:val="single" w:sz="6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7.</w:t>
            </w:r>
          </w:p>
        </w:tc>
        <w:tc>
          <w:tcPr>
            <w:tcW w:w="1706" w:type="dxa"/>
            <w:tcBorders>
              <w:top w:val="single" w:sz="6" w:space="0" w:color="auto"/>
              <w:bottom w:val="single" w:sz="6" w:space="0" w:color="auto"/>
            </w:tcBorders>
          </w:tcPr>
          <w:p w:rsidR="0067612C" w:rsidRPr="0067612C" w:rsidRDefault="0067612C" w:rsidP="00C13B75">
            <w:pPr>
              <w:spacing w:after="0" w:line="240" w:lineRule="auto"/>
              <w:ind w:left="76" w:right="72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Надання</w:t>
            </w:r>
            <w:r w:rsidR="00CF138A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 w:rsidR="00CF138A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фінан-</w:t>
            </w:r>
            <w:proofErr w:type="spellEnd"/>
            <w:r w:rsidR="00CF138A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сової</w:t>
            </w:r>
            <w:proofErr w:type="spellEnd"/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 xml:space="preserve"> підтримки КНП «ЦПМСД» (заробітна плата з</w:t>
            </w:r>
            <w:r w:rsidR="00C13B75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 xml:space="preserve"> нарахуванням</w:t>
            </w: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 xml:space="preserve"> для працівників ФП)</w:t>
            </w:r>
            <w:r w:rsidR="00C13B75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 xml:space="preserve">,оплата </w:t>
            </w:r>
            <w:proofErr w:type="spellStart"/>
            <w:r w:rsidR="00C13B75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пос</w:t>
            </w:r>
            <w:proofErr w:type="spellEnd"/>
            <w:r w:rsidR="00C13B75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 xml:space="preserve"> луг,інвентар та вироби </w:t>
            </w:r>
            <w:proofErr w:type="spellStart"/>
            <w:r w:rsidR="00C13B75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мед.призначен</w:t>
            </w:r>
            <w:proofErr w:type="spellEnd"/>
          </w:p>
        </w:tc>
        <w:tc>
          <w:tcPr>
            <w:tcW w:w="1137" w:type="dxa"/>
            <w:tcBorders>
              <w:top w:val="single" w:sz="6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68" w:right="2" w:firstLine="68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  <w:lang w:val="uk-UA" w:eastAsia="uk-UA"/>
              </w:rPr>
            </w:pPr>
          </w:p>
        </w:tc>
        <w:tc>
          <w:tcPr>
            <w:tcW w:w="849" w:type="dxa"/>
            <w:tcBorders>
              <w:top w:val="single" w:sz="6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33" w:type="dxa"/>
            <w:tcBorders>
              <w:top w:val="single" w:sz="6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Міський бюджет</w:t>
            </w:r>
          </w:p>
          <w:p w:rsidR="0067612C" w:rsidRPr="0067612C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м. Глухів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1193,3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6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1335,3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</w:tcBorders>
          </w:tcPr>
          <w:p w:rsidR="0067612C" w:rsidRDefault="0067612C" w:rsidP="00CF138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CF138A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65</w:t>
            </w:r>
            <w:r w:rsidRPr="0067612C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0,9</w:t>
            </w:r>
          </w:p>
          <w:p w:rsidR="00CF138A" w:rsidRDefault="00CF138A" w:rsidP="00CF138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CF138A" w:rsidRDefault="00CF138A" w:rsidP="00CF138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50,0</w:t>
            </w:r>
          </w:p>
          <w:p w:rsidR="00CF138A" w:rsidRDefault="00CF138A" w:rsidP="00CF138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CF138A" w:rsidRDefault="00CF138A" w:rsidP="00CF138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30,0</w:t>
            </w:r>
          </w:p>
          <w:p w:rsidR="00CF138A" w:rsidRDefault="00CF138A" w:rsidP="00CF138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CF138A" w:rsidRPr="0067612C" w:rsidRDefault="00CF138A" w:rsidP="00CF138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30,0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7612C" w:rsidRDefault="0067612C" w:rsidP="00CF138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CF138A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40</w:t>
            </w:r>
            <w:r w:rsidRPr="0067612C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9,3</w:t>
            </w:r>
          </w:p>
          <w:p w:rsidR="00CF138A" w:rsidRDefault="00CF138A" w:rsidP="00CF138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CF138A" w:rsidRDefault="00C13B75" w:rsidP="00CF138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66,0</w:t>
            </w:r>
          </w:p>
          <w:p w:rsidR="00CF138A" w:rsidRDefault="00CF138A" w:rsidP="00CF138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CF138A" w:rsidRDefault="00CF138A" w:rsidP="00CF138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CF138A" w:rsidRDefault="00CF138A" w:rsidP="00CF138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CF138A" w:rsidRPr="0067612C" w:rsidRDefault="00CF138A" w:rsidP="00CF138A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</w:tcBorders>
          </w:tcPr>
          <w:p w:rsidR="0067612C" w:rsidRPr="0067612C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Забезпечення якості надання медичних</w:t>
            </w:r>
          </w:p>
          <w:p w:rsidR="0067612C" w:rsidRPr="0067612C" w:rsidRDefault="0067612C" w:rsidP="00EE72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67612C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послуг сільському населенню</w:t>
            </w:r>
          </w:p>
        </w:tc>
      </w:tr>
    </w:tbl>
    <w:p w:rsidR="00D15C7E" w:rsidRDefault="00D15C7E" w:rsidP="00ED59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</w:t>
      </w:r>
    </w:p>
    <w:sectPr w:rsidR="00D15C7E" w:rsidSect="001E7024">
      <w:headerReference w:type="default" r:id="rId9"/>
      <w:pgSz w:w="11906" w:h="16838"/>
      <w:pgMar w:top="567" w:right="992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EC1" w:rsidRDefault="00841EC1">
      <w:pPr>
        <w:spacing w:after="0" w:line="240" w:lineRule="auto"/>
      </w:pPr>
      <w:r>
        <w:separator/>
      </w:r>
    </w:p>
  </w:endnote>
  <w:endnote w:type="continuationSeparator" w:id="0">
    <w:p w:rsidR="00841EC1" w:rsidRDefault="00841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EC1" w:rsidRDefault="00841EC1">
      <w:pPr>
        <w:spacing w:after="0" w:line="240" w:lineRule="auto"/>
      </w:pPr>
      <w:r>
        <w:separator/>
      </w:r>
    </w:p>
  </w:footnote>
  <w:footnote w:type="continuationSeparator" w:id="0">
    <w:p w:rsidR="00841EC1" w:rsidRDefault="00841E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E40" w:rsidRDefault="004D5E40" w:rsidP="00EE724E">
    <w:pPr>
      <w:pStyle w:val="a3"/>
      <w:framePr w:wrap="around" w:vAnchor="text" w:hAnchor="margin" w:xAlign="center" w:y="1"/>
      <w:rPr>
        <w:rStyle w:val="a5"/>
      </w:rPr>
    </w:pPr>
  </w:p>
  <w:p w:rsidR="004D5E40" w:rsidRPr="00E2296B" w:rsidRDefault="004D5E40" w:rsidP="00EE724E">
    <w:pPr>
      <w:pStyle w:val="a3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55B85"/>
    <w:multiLevelType w:val="hybridMultilevel"/>
    <w:tmpl w:val="DD1059A0"/>
    <w:lvl w:ilvl="0" w:tplc="4EF8E2C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12C"/>
    <w:rsid w:val="00056738"/>
    <w:rsid w:val="000F1C3B"/>
    <w:rsid w:val="001E7024"/>
    <w:rsid w:val="00214787"/>
    <w:rsid w:val="0023340B"/>
    <w:rsid w:val="00253BB3"/>
    <w:rsid w:val="002C018C"/>
    <w:rsid w:val="002E0D2B"/>
    <w:rsid w:val="002F35AA"/>
    <w:rsid w:val="003A4A70"/>
    <w:rsid w:val="003B69CE"/>
    <w:rsid w:val="004423A6"/>
    <w:rsid w:val="004D5E40"/>
    <w:rsid w:val="00580C7E"/>
    <w:rsid w:val="005862A9"/>
    <w:rsid w:val="005E0ED2"/>
    <w:rsid w:val="00667A94"/>
    <w:rsid w:val="0067612C"/>
    <w:rsid w:val="007E76CE"/>
    <w:rsid w:val="00841EC1"/>
    <w:rsid w:val="00876295"/>
    <w:rsid w:val="00895747"/>
    <w:rsid w:val="00895BD6"/>
    <w:rsid w:val="00927985"/>
    <w:rsid w:val="009672E0"/>
    <w:rsid w:val="009873C7"/>
    <w:rsid w:val="009D32C7"/>
    <w:rsid w:val="00A11C6F"/>
    <w:rsid w:val="00A35D5A"/>
    <w:rsid w:val="00A41F02"/>
    <w:rsid w:val="00A86CC2"/>
    <w:rsid w:val="00AB0E20"/>
    <w:rsid w:val="00C13B75"/>
    <w:rsid w:val="00CF138A"/>
    <w:rsid w:val="00D15C7E"/>
    <w:rsid w:val="00D7169D"/>
    <w:rsid w:val="00DE0E35"/>
    <w:rsid w:val="00E01CEF"/>
    <w:rsid w:val="00E6155A"/>
    <w:rsid w:val="00ED5973"/>
    <w:rsid w:val="00EE724E"/>
    <w:rsid w:val="00F3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6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612C"/>
  </w:style>
  <w:style w:type="character" w:styleId="a5">
    <w:name w:val="page number"/>
    <w:rsid w:val="0067612C"/>
  </w:style>
  <w:style w:type="paragraph" w:styleId="a6">
    <w:name w:val="No Spacing"/>
    <w:uiPriority w:val="1"/>
    <w:qFormat/>
    <w:rsid w:val="0067612C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EE7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724E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E615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1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6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612C"/>
  </w:style>
  <w:style w:type="character" w:styleId="a5">
    <w:name w:val="page number"/>
    <w:rsid w:val="0067612C"/>
  </w:style>
  <w:style w:type="paragraph" w:styleId="a6">
    <w:name w:val="No Spacing"/>
    <w:uiPriority w:val="1"/>
    <w:qFormat/>
    <w:rsid w:val="0067612C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EE7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724E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E615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1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B6E55-8C90-4B64-B100-912C7F692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22</cp:revision>
  <cp:lastPrinted>2024-09-17T10:32:00Z</cp:lastPrinted>
  <dcterms:created xsi:type="dcterms:W3CDTF">2021-09-09T10:18:00Z</dcterms:created>
  <dcterms:modified xsi:type="dcterms:W3CDTF">2024-10-02T13:13:00Z</dcterms:modified>
</cp:coreProperties>
</file>