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8978E" w14:textId="77777777" w:rsidR="00DB15C3" w:rsidRDefault="00DB15C3" w:rsidP="00DB15C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619FB8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pt;height:58.45pt" o:ole="" filled="t" fillcolor="black">
            <v:imagedata r:id="rId4" o:title="" grayscale="t" bilevel="t"/>
          </v:shape>
          <o:OLEObject Type="Embed" ProgID="MSPhotoEd.3" ShapeID="_x0000_i1025" DrawAspect="Content" ObjectID="_1783258711" r:id="rId5"/>
        </w:object>
      </w:r>
    </w:p>
    <w:p w14:paraId="5E2AEDAA" w14:textId="77777777" w:rsidR="00DB15C3" w:rsidRDefault="00DB15C3" w:rsidP="00DB15C3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FEC6CBF" w14:textId="77777777" w:rsidR="00DB15C3" w:rsidRDefault="00DB15C3" w:rsidP="00DB15C3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ВИКОНАВЧИЙ КОМІТЕТ</w:t>
      </w:r>
    </w:p>
    <w:p w14:paraId="1C14BAFF" w14:textId="77777777" w:rsidR="00DB15C3" w:rsidRPr="0060577A" w:rsidRDefault="00DB15C3" w:rsidP="00DB15C3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625699C8" w14:textId="77777777" w:rsidR="00DB15C3" w:rsidRDefault="00DB15C3" w:rsidP="00DB15C3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F5682FF" w14:textId="09DD5DFB" w:rsidR="00DB15C3" w:rsidRPr="00983906" w:rsidRDefault="00983906" w:rsidP="00DB15C3">
      <w:pPr>
        <w:pStyle w:val="1"/>
        <w:tabs>
          <w:tab w:val="left" w:pos="8505"/>
        </w:tabs>
        <w:jc w:val="both"/>
        <w:rPr>
          <w:bCs/>
          <w:sz w:val="27"/>
          <w:szCs w:val="27"/>
          <w:u w:val="single"/>
        </w:rPr>
      </w:pPr>
      <w:r w:rsidRPr="00983906">
        <w:rPr>
          <w:bCs/>
          <w:sz w:val="27"/>
          <w:szCs w:val="27"/>
          <w:u w:val="single"/>
        </w:rPr>
        <w:t>18.07.2024</w:t>
      </w:r>
      <w:r w:rsidR="00DB15C3" w:rsidRPr="00AB41BD">
        <w:rPr>
          <w:bCs/>
          <w:sz w:val="27"/>
          <w:szCs w:val="27"/>
        </w:rPr>
        <w:t xml:space="preserve">                        </w:t>
      </w:r>
      <w:r w:rsidR="00DB15C3" w:rsidRPr="00753D69">
        <w:rPr>
          <w:bCs/>
          <w:sz w:val="27"/>
          <w:szCs w:val="27"/>
          <w:lang w:val="ru-RU"/>
        </w:rPr>
        <w:t xml:space="preserve">   </w:t>
      </w:r>
      <w:r w:rsidR="00DB15C3" w:rsidRPr="00AB41BD">
        <w:rPr>
          <w:bCs/>
          <w:sz w:val="27"/>
          <w:szCs w:val="27"/>
        </w:rPr>
        <w:t xml:space="preserve">                  м. Глухів                                 № </w:t>
      </w:r>
      <w:r w:rsidR="00DB15C3">
        <w:rPr>
          <w:bCs/>
          <w:sz w:val="27"/>
          <w:szCs w:val="27"/>
        </w:rPr>
        <w:t xml:space="preserve"> </w:t>
      </w:r>
      <w:r w:rsidRPr="00983906">
        <w:rPr>
          <w:bCs/>
          <w:sz w:val="27"/>
          <w:szCs w:val="27"/>
          <w:u w:val="single"/>
        </w:rPr>
        <w:t>188</w:t>
      </w:r>
    </w:p>
    <w:p w14:paraId="24EC3559" w14:textId="77777777" w:rsidR="00DB15C3" w:rsidRPr="00AB41BD" w:rsidRDefault="00DB15C3" w:rsidP="00DB15C3">
      <w:pPr>
        <w:pStyle w:val="1"/>
        <w:rPr>
          <w:b/>
          <w:bCs/>
          <w:color w:val="000000"/>
          <w:sz w:val="27"/>
          <w:szCs w:val="27"/>
          <w:shd w:val="clear" w:color="auto" w:fill="FFFFFF"/>
        </w:rPr>
      </w:pPr>
    </w:p>
    <w:p w14:paraId="14C76077" w14:textId="77777777" w:rsidR="00DB15C3" w:rsidRPr="000711C9" w:rsidRDefault="00DB15C3" w:rsidP="00DB15C3">
      <w:pPr>
        <w:pStyle w:val="1"/>
        <w:rPr>
          <w:b/>
          <w:sz w:val="27"/>
          <w:szCs w:val="27"/>
        </w:rPr>
      </w:pPr>
      <w:r w:rsidRPr="000711C9">
        <w:rPr>
          <w:b/>
          <w:bCs/>
          <w:color w:val="000000"/>
          <w:sz w:val="27"/>
          <w:szCs w:val="27"/>
          <w:shd w:val="clear" w:color="auto" w:fill="FFFFFF"/>
        </w:rPr>
        <w:t>Про присвоєння поштових адрес</w:t>
      </w:r>
    </w:p>
    <w:p w14:paraId="3FCC737F" w14:textId="77777777" w:rsidR="00DB15C3" w:rsidRPr="000711C9" w:rsidRDefault="00DB15C3" w:rsidP="00DB15C3">
      <w:pPr>
        <w:pStyle w:val="1"/>
        <w:rPr>
          <w:b/>
          <w:bCs/>
          <w:sz w:val="27"/>
          <w:szCs w:val="27"/>
        </w:rPr>
      </w:pPr>
    </w:p>
    <w:p w14:paraId="2177A6CE" w14:textId="608608E7" w:rsidR="00DB15C3" w:rsidRPr="000711C9" w:rsidRDefault="00DB15C3" w:rsidP="00DB15C3">
      <w:pPr>
        <w:pStyle w:val="1"/>
        <w:ind w:firstLine="709"/>
        <w:jc w:val="both"/>
        <w:rPr>
          <w:b/>
          <w:sz w:val="27"/>
          <w:szCs w:val="27"/>
        </w:rPr>
      </w:pPr>
      <w:r w:rsidRPr="000711C9">
        <w:rPr>
          <w:sz w:val="27"/>
          <w:szCs w:val="27"/>
        </w:rPr>
        <w:t xml:space="preserve">Розглянувши подання начальника відділу містобудування та архітектури Глухівської міської ради Хренова О.О. про присвоєння поштових адрес, заяву Філії «Шосткинське лісове господарство» </w:t>
      </w:r>
      <w:r w:rsidR="00753D69">
        <w:rPr>
          <w:sz w:val="27"/>
          <w:szCs w:val="27"/>
        </w:rPr>
        <w:t>Д</w:t>
      </w:r>
      <w:r w:rsidRPr="000711C9">
        <w:rPr>
          <w:sz w:val="27"/>
          <w:szCs w:val="27"/>
        </w:rPr>
        <w:t xml:space="preserve">П «Ліси України» від 28.06.2024 щодо присвоєння поштових адрес, керуючись статтею 31, частиною першою статті 52 та частиною шостою статті 59 Закону України «Про місцеве самоврядування в Україні», </w:t>
      </w:r>
      <w:r w:rsidRPr="000711C9">
        <w:rPr>
          <w:b/>
          <w:sz w:val="27"/>
          <w:szCs w:val="27"/>
        </w:rPr>
        <w:t>виконавчий комітет міської ради ВИРІШИВ:</w:t>
      </w:r>
    </w:p>
    <w:p w14:paraId="0646F43F" w14:textId="0EBD33C4" w:rsidR="00DB15C3" w:rsidRPr="000711C9" w:rsidRDefault="00DB15C3" w:rsidP="00DB15C3">
      <w:pPr>
        <w:pStyle w:val="1"/>
        <w:tabs>
          <w:tab w:val="left" w:pos="8364"/>
        </w:tabs>
        <w:ind w:right="-1" w:firstLine="709"/>
        <w:jc w:val="both"/>
        <w:rPr>
          <w:sz w:val="27"/>
          <w:szCs w:val="27"/>
        </w:rPr>
      </w:pPr>
      <w:r w:rsidRPr="000711C9">
        <w:rPr>
          <w:sz w:val="27"/>
          <w:szCs w:val="27"/>
        </w:rPr>
        <w:t>1. Присвоїти нежитловій будівлі (</w:t>
      </w:r>
      <w:r w:rsidR="00753D69">
        <w:rPr>
          <w:sz w:val="27"/>
          <w:szCs w:val="27"/>
        </w:rPr>
        <w:t>будинок-</w:t>
      </w:r>
      <w:r w:rsidRPr="000711C9">
        <w:rPr>
          <w:sz w:val="27"/>
          <w:szCs w:val="27"/>
        </w:rPr>
        <w:t xml:space="preserve">їдальня), яка знаходиться за </w:t>
      </w:r>
      <w:proofErr w:type="spellStart"/>
      <w:r w:rsidRPr="000711C9">
        <w:rPr>
          <w:sz w:val="27"/>
          <w:szCs w:val="27"/>
        </w:rPr>
        <w:t>адресою</w:t>
      </w:r>
      <w:proofErr w:type="spellEnd"/>
      <w:r w:rsidRPr="000711C9">
        <w:rPr>
          <w:sz w:val="27"/>
          <w:szCs w:val="27"/>
        </w:rPr>
        <w:t xml:space="preserve">: вул. Путивльська, 96, місто Глухів, Шосткинський р-н, Сумська область, 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0711C9">
        <w:rPr>
          <w:sz w:val="27"/>
          <w:szCs w:val="27"/>
        </w:rPr>
        <w:t>Іпотек</w:t>
      </w:r>
      <w:proofErr w:type="spellEnd"/>
      <w:r w:rsidRPr="000711C9">
        <w:rPr>
          <w:sz w:val="27"/>
          <w:szCs w:val="27"/>
        </w:rPr>
        <w:t>, Єдиного реєстру заборон відчуження об'єктів нерухомого майна щодо об'єкта нерухомого майна поштову адресу: вул. Путивльська, 96а, місто Глухів, Шосткинський р-н, Сумська область.</w:t>
      </w:r>
    </w:p>
    <w:p w14:paraId="6B14CC55" w14:textId="77777777" w:rsidR="00DB15C3" w:rsidRPr="000711C9" w:rsidRDefault="00DB15C3" w:rsidP="00DB15C3">
      <w:pPr>
        <w:pStyle w:val="1"/>
        <w:tabs>
          <w:tab w:val="left" w:pos="8364"/>
        </w:tabs>
        <w:ind w:firstLine="709"/>
        <w:jc w:val="both"/>
        <w:rPr>
          <w:sz w:val="27"/>
          <w:szCs w:val="27"/>
        </w:rPr>
      </w:pPr>
      <w:r w:rsidRPr="000711C9">
        <w:rPr>
          <w:sz w:val="27"/>
          <w:szCs w:val="27"/>
        </w:rPr>
        <w:t xml:space="preserve">2. Присвоїти нежитловій будівлі (склад), яка знаходиться за </w:t>
      </w:r>
      <w:proofErr w:type="spellStart"/>
      <w:r w:rsidRPr="000711C9">
        <w:rPr>
          <w:sz w:val="27"/>
          <w:szCs w:val="27"/>
        </w:rPr>
        <w:t>адресою</w:t>
      </w:r>
      <w:proofErr w:type="spellEnd"/>
      <w:r w:rsidRPr="000711C9">
        <w:rPr>
          <w:sz w:val="27"/>
          <w:szCs w:val="27"/>
        </w:rPr>
        <w:t xml:space="preserve">:                  вул. Путивльська, 96, місто Глухів, Шосткинський р-н, Сумська область, 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0711C9">
        <w:rPr>
          <w:sz w:val="27"/>
          <w:szCs w:val="27"/>
        </w:rPr>
        <w:t>Іпотек</w:t>
      </w:r>
      <w:proofErr w:type="spellEnd"/>
      <w:r w:rsidRPr="000711C9">
        <w:rPr>
          <w:sz w:val="27"/>
          <w:szCs w:val="27"/>
        </w:rPr>
        <w:t>, Єдиного реєстру заборон відчуження об'єктів нерухомого майна щодо об'єкта нерухомого майна поштову адресу: вул. Путивльська, 96б, місто Глухів, Шосткинський р-н, Сумська область.</w:t>
      </w:r>
    </w:p>
    <w:p w14:paraId="17EFC29B" w14:textId="77777777" w:rsidR="00DB15C3" w:rsidRPr="000711C9" w:rsidRDefault="00DB15C3" w:rsidP="00DB15C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0711C9">
        <w:rPr>
          <w:rFonts w:ascii="Times New Roman" w:hAnsi="Times New Roman"/>
          <w:sz w:val="27"/>
          <w:szCs w:val="27"/>
          <w:lang w:val="uk-UA"/>
        </w:rPr>
        <w:t>3</w:t>
      </w:r>
      <w:r w:rsidRPr="000711C9">
        <w:rPr>
          <w:rFonts w:ascii="Times New Roman" w:hAnsi="Times New Roman"/>
          <w:sz w:val="27"/>
          <w:szCs w:val="27"/>
        </w:rPr>
        <w:t xml:space="preserve">. </w:t>
      </w:r>
      <w:proofErr w:type="spellStart"/>
      <w:r w:rsidRPr="000711C9">
        <w:rPr>
          <w:rFonts w:ascii="Times New Roman" w:hAnsi="Times New Roman"/>
          <w:sz w:val="27"/>
          <w:szCs w:val="27"/>
        </w:rPr>
        <w:t>Присвоїти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нежитловій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будівлі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(</w:t>
      </w:r>
      <w:r w:rsidRPr="000711C9">
        <w:rPr>
          <w:rFonts w:ascii="Times New Roman" w:hAnsi="Times New Roman"/>
          <w:sz w:val="27"/>
          <w:szCs w:val="27"/>
          <w:lang w:val="uk-UA"/>
        </w:rPr>
        <w:t>пилорамне відділення</w:t>
      </w:r>
      <w:r w:rsidRPr="000711C9">
        <w:rPr>
          <w:rFonts w:ascii="Times New Roman" w:hAnsi="Times New Roman"/>
          <w:sz w:val="27"/>
          <w:szCs w:val="27"/>
        </w:rPr>
        <w:t xml:space="preserve">), яка </w:t>
      </w:r>
      <w:proofErr w:type="spellStart"/>
      <w:r w:rsidRPr="000711C9">
        <w:rPr>
          <w:rFonts w:ascii="Times New Roman" w:hAnsi="Times New Roman"/>
          <w:sz w:val="27"/>
          <w:szCs w:val="27"/>
        </w:rPr>
        <w:t>знаходиться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за </w:t>
      </w:r>
      <w:proofErr w:type="spellStart"/>
      <w:r w:rsidRPr="000711C9">
        <w:rPr>
          <w:rFonts w:ascii="Times New Roman" w:hAnsi="Times New Roman"/>
          <w:sz w:val="27"/>
          <w:szCs w:val="27"/>
        </w:rPr>
        <w:t>адресою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: </w:t>
      </w:r>
      <w:proofErr w:type="spellStart"/>
      <w:r w:rsidRPr="000711C9">
        <w:rPr>
          <w:rFonts w:ascii="Times New Roman" w:hAnsi="Times New Roman"/>
          <w:sz w:val="27"/>
          <w:szCs w:val="27"/>
        </w:rPr>
        <w:t>вул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. </w:t>
      </w:r>
      <w:proofErr w:type="spellStart"/>
      <w:r w:rsidRPr="000711C9">
        <w:rPr>
          <w:rFonts w:ascii="Times New Roman" w:hAnsi="Times New Roman"/>
          <w:sz w:val="27"/>
          <w:szCs w:val="27"/>
        </w:rPr>
        <w:t>Путивльська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, 96, </w:t>
      </w:r>
      <w:proofErr w:type="spellStart"/>
      <w:r w:rsidRPr="000711C9">
        <w:rPr>
          <w:rFonts w:ascii="Times New Roman" w:hAnsi="Times New Roman"/>
          <w:sz w:val="27"/>
          <w:szCs w:val="27"/>
        </w:rPr>
        <w:t>місто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Глухів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0711C9">
        <w:rPr>
          <w:rFonts w:ascii="Times New Roman" w:hAnsi="Times New Roman"/>
          <w:sz w:val="27"/>
          <w:szCs w:val="27"/>
        </w:rPr>
        <w:t>Шосткинський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р-н, </w:t>
      </w:r>
      <w:proofErr w:type="spellStart"/>
      <w:r w:rsidRPr="000711C9">
        <w:rPr>
          <w:rFonts w:ascii="Times New Roman" w:hAnsi="Times New Roman"/>
          <w:sz w:val="27"/>
          <w:szCs w:val="27"/>
        </w:rPr>
        <w:t>Сумська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область, </w:t>
      </w:r>
      <w:proofErr w:type="spellStart"/>
      <w:r w:rsidRPr="000711C9">
        <w:rPr>
          <w:rFonts w:ascii="Times New Roman" w:hAnsi="Times New Roman"/>
          <w:sz w:val="27"/>
          <w:szCs w:val="27"/>
        </w:rPr>
        <w:t>згідно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інформації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з Державного </w:t>
      </w:r>
      <w:proofErr w:type="spellStart"/>
      <w:r w:rsidRPr="000711C9">
        <w:rPr>
          <w:rFonts w:ascii="Times New Roman" w:hAnsi="Times New Roman"/>
          <w:sz w:val="27"/>
          <w:szCs w:val="27"/>
        </w:rPr>
        <w:t>реєстру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речових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прав на </w:t>
      </w:r>
      <w:proofErr w:type="spellStart"/>
      <w:r w:rsidRPr="000711C9">
        <w:rPr>
          <w:rFonts w:ascii="Times New Roman" w:hAnsi="Times New Roman"/>
          <w:sz w:val="27"/>
          <w:szCs w:val="27"/>
        </w:rPr>
        <w:t>нерухоме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майно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та </w:t>
      </w:r>
      <w:proofErr w:type="spellStart"/>
      <w:r w:rsidRPr="000711C9">
        <w:rPr>
          <w:rFonts w:ascii="Times New Roman" w:hAnsi="Times New Roman"/>
          <w:sz w:val="27"/>
          <w:szCs w:val="27"/>
        </w:rPr>
        <w:t>реєстру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прав </w:t>
      </w:r>
      <w:proofErr w:type="spellStart"/>
      <w:r w:rsidRPr="000711C9">
        <w:rPr>
          <w:rFonts w:ascii="Times New Roman" w:hAnsi="Times New Roman"/>
          <w:sz w:val="27"/>
          <w:szCs w:val="27"/>
        </w:rPr>
        <w:t>власності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на </w:t>
      </w:r>
      <w:proofErr w:type="spellStart"/>
      <w:r w:rsidRPr="000711C9">
        <w:rPr>
          <w:rFonts w:ascii="Times New Roman" w:hAnsi="Times New Roman"/>
          <w:sz w:val="27"/>
          <w:szCs w:val="27"/>
        </w:rPr>
        <w:t>нерухоме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майно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, Державного </w:t>
      </w:r>
      <w:proofErr w:type="spellStart"/>
      <w:r w:rsidRPr="000711C9">
        <w:rPr>
          <w:rFonts w:ascii="Times New Roman" w:hAnsi="Times New Roman"/>
          <w:sz w:val="27"/>
          <w:szCs w:val="27"/>
        </w:rPr>
        <w:t>реєстру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Іпотек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0711C9">
        <w:rPr>
          <w:rFonts w:ascii="Times New Roman" w:hAnsi="Times New Roman"/>
          <w:sz w:val="27"/>
          <w:szCs w:val="27"/>
        </w:rPr>
        <w:t>Єдиного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реєстру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заборон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відчуження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об'єктів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нерухомого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майна </w:t>
      </w:r>
      <w:proofErr w:type="spellStart"/>
      <w:r w:rsidRPr="000711C9">
        <w:rPr>
          <w:rFonts w:ascii="Times New Roman" w:hAnsi="Times New Roman"/>
          <w:sz w:val="27"/>
          <w:szCs w:val="27"/>
        </w:rPr>
        <w:t>щодо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об'єкта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нерухомого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майна </w:t>
      </w:r>
      <w:proofErr w:type="spellStart"/>
      <w:r w:rsidRPr="000711C9">
        <w:rPr>
          <w:rFonts w:ascii="Times New Roman" w:hAnsi="Times New Roman"/>
          <w:sz w:val="27"/>
          <w:szCs w:val="27"/>
        </w:rPr>
        <w:t>поштову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адресу: </w:t>
      </w:r>
      <w:proofErr w:type="spellStart"/>
      <w:r w:rsidRPr="000711C9">
        <w:rPr>
          <w:rFonts w:ascii="Times New Roman" w:hAnsi="Times New Roman"/>
          <w:sz w:val="27"/>
          <w:szCs w:val="27"/>
        </w:rPr>
        <w:t>вул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. </w:t>
      </w:r>
      <w:proofErr w:type="spellStart"/>
      <w:r w:rsidRPr="000711C9">
        <w:rPr>
          <w:rFonts w:ascii="Times New Roman" w:hAnsi="Times New Roman"/>
          <w:sz w:val="27"/>
          <w:szCs w:val="27"/>
        </w:rPr>
        <w:t>Путивльська</w:t>
      </w:r>
      <w:proofErr w:type="spellEnd"/>
      <w:r w:rsidRPr="000711C9">
        <w:rPr>
          <w:rFonts w:ascii="Times New Roman" w:hAnsi="Times New Roman"/>
          <w:sz w:val="27"/>
          <w:szCs w:val="27"/>
        </w:rPr>
        <w:t>, 96</w:t>
      </w:r>
      <w:r w:rsidRPr="000711C9">
        <w:rPr>
          <w:rFonts w:ascii="Times New Roman" w:hAnsi="Times New Roman"/>
          <w:sz w:val="27"/>
          <w:szCs w:val="27"/>
          <w:lang w:val="uk-UA"/>
        </w:rPr>
        <w:t>в</w:t>
      </w:r>
      <w:r w:rsidRPr="000711C9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0711C9">
        <w:rPr>
          <w:rFonts w:ascii="Times New Roman" w:hAnsi="Times New Roman"/>
          <w:sz w:val="27"/>
          <w:szCs w:val="27"/>
        </w:rPr>
        <w:t>місто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11C9">
        <w:rPr>
          <w:rFonts w:ascii="Times New Roman" w:hAnsi="Times New Roman"/>
          <w:sz w:val="27"/>
          <w:szCs w:val="27"/>
        </w:rPr>
        <w:t>Глухів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0711C9">
        <w:rPr>
          <w:rFonts w:ascii="Times New Roman" w:hAnsi="Times New Roman"/>
          <w:sz w:val="27"/>
          <w:szCs w:val="27"/>
        </w:rPr>
        <w:t>Шосткинський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р-н, </w:t>
      </w:r>
      <w:proofErr w:type="spellStart"/>
      <w:r w:rsidRPr="000711C9">
        <w:rPr>
          <w:rFonts w:ascii="Times New Roman" w:hAnsi="Times New Roman"/>
          <w:sz w:val="27"/>
          <w:szCs w:val="27"/>
        </w:rPr>
        <w:t>Сумська</w:t>
      </w:r>
      <w:proofErr w:type="spellEnd"/>
      <w:r w:rsidRPr="000711C9">
        <w:rPr>
          <w:rFonts w:ascii="Times New Roman" w:hAnsi="Times New Roman"/>
          <w:sz w:val="27"/>
          <w:szCs w:val="27"/>
        </w:rPr>
        <w:t xml:space="preserve"> область</w:t>
      </w:r>
      <w:r w:rsidRPr="000711C9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6409732C" w14:textId="77777777" w:rsidR="00DB15C3" w:rsidRPr="000711C9" w:rsidRDefault="00DB15C3" w:rsidP="00DB15C3">
      <w:pPr>
        <w:spacing w:after="0" w:line="240" w:lineRule="auto"/>
        <w:ind w:firstLine="709"/>
        <w:jc w:val="both"/>
        <w:rPr>
          <w:rFonts w:ascii="Times New Roman" w:hAnsi="Times New Roman"/>
          <w:vanish/>
          <w:sz w:val="27"/>
          <w:szCs w:val="27"/>
          <w:lang w:val="uk-UA"/>
          <w:specVanish/>
        </w:rPr>
      </w:pPr>
    </w:p>
    <w:p w14:paraId="59944808" w14:textId="77777777" w:rsidR="00DB15C3" w:rsidRPr="000711C9" w:rsidRDefault="00DB15C3" w:rsidP="00DB15C3">
      <w:pPr>
        <w:pStyle w:val="1"/>
        <w:tabs>
          <w:tab w:val="left" w:pos="8364"/>
        </w:tabs>
        <w:ind w:right="-1" w:firstLine="709"/>
        <w:jc w:val="both"/>
        <w:rPr>
          <w:sz w:val="27"/>
          <w:szCs w:val="27"/>
        </w:rPr>
      </w:pPr>
      <w:r w:rsidRPr="000711C9">
        <w:rPr>
          <w:sz w:val="27"/>
          <w:szCs w:val="27"/>
        </w:rPr>
        <w:t xml:space="preserve">4. Присвоїти нежитловій будівлі (деревообробна майстерня), яка знаходиться за </w:t>
      </w:r>
      <w:proofErr w:type="spellStart"/>
      <w:r w:rsidRPr="000711C9">
        <w:rPr>
          <w:sz w:val="27"/>
          <w:szCs w:val="27"/>
        </w:rPr>
        <w:t>адресою</w:t>
      </w:r>
      <w:proofErr w:type="spellEnd"/>
      <w:r w:rsidRPr="000711C9">
        <w:rPr>
          <w:sz w:val="27"/>
          <w:szCs w:val="27"/>
        </w:rPr>
        <w:t xml:space="preserve">: вул. Путивльська, 96, місто Глухів, Шосткинський р-н, Сумська область, 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0711C9">
        <w:rPr>
          <w:sz w:val="27"/>
          <w:szCs w:val="27"/>
        </w:rPr>
        <w:t>Іпотек</w:t>
      </w:r>
      <w:proofErr w:type="spellEnd"/>
      <w:r w:rsidRPr="000711C9">
        <w:rPr>
          <w:sz w:val="27"/>
          <w:szCs w:val="27"/>
        </w:rPr>
        <w:t>, Єдиного реєстру заборон відчуження об'єктів нерухомого майна щодо об'єкта нерухомого майна поштову адресу: вул. Путивльська, 96г, місто Глухів, Шосткинський р-н, Сумська область.</w:t>
      </w:r>
    </w:p>
    <w:p w14:paraId="289C4E13" w14:textId="77777777" w:rsidR="00DB15C3" w:rsidRPr="000711C9" w:rsidRDefault="00DB15C3" w:rsidP="00DB15C3">
      <w:pPr>
        <w:pStyle w:val="1"/>
        <w:tabs>
          <w:tab w:val="left" w:pos="8364"/>
        </w:tabs>
        <w:ind w:firstLine="709"/>
        <w:jc w:val="both"/>
        <w:rPr>
          <w:sz w:val="27"/>
          <w:szCs w:val="27"/>
        </w:rPr>
      </w:pPr>
      <w:r w:rsidRPr="000711C9">
        <w:rPr>
          <w:sz w:val="27"/>
          <w:szCs w:val="27"/>
        </w:rPr>
        <w:t xml:space="preserve">5. Присвоїти нежитловій будівлі (сушарня), яка знаходиться за </w:t>
      </w:r>
      <w:proofErr w:type="spellStart"/>
      <w:r w:rsidRPr="000711C9">
        <w:rPr>
          <w:sz w:val="27"/>
          <w:szCs w:val="27"/>
        </w:rPr>
        <w:t>адресою</w:t>
      </w:r>
      <w:proofErr w:type="spellEnd"/>
      <w:r w:rsidRPr="000711C9">
        <w:rPr>
          <w:sz w:val="27"/>
          <w:szCs w:val="27"/>
        </w:rPr>
        <w:t xml:space="preserve">:                  вул. Путивльська, 96, місто Глухів, Шосткинський р-н, Сумська область,  згідно </w:t>
      </w:r>
      <w:r w:rsidRPr="000711C9">
        <w:rPr>
          <w:sz w:val="27"/>
          <w:szCs w:val="27"/>
        </w:rPr>
        <w:lastRenderedPageBreak/>
        <w:t xml:space="preserve">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0711C9">
        <w:rPr>
          <w:sz w:val="27"/>
          <w:szCs w:val="27"/>
        </w:rPr>
        <w:t>Іпотек</w:t>
      </w:r>
      <w:proofErr w:type="spellEnd"/>
      <w:r w:rsidRPr="000711C9">
        <w:rPr>
          <w:sz w:val="27"/>
          <w:szCs w:val="27"/>
        </w:rPr>
        <w:t>, Єдиного реєстру заборон відчуження об'єктів нерухомого майна щодо об'єкта нерухомого майна поштову адресу: вул. Путивльська, 96д, місто Глухів, Шосткинський р-н, Сумська область.</w:t>
      </w:r>
    </w:p>
    <w:p w14:paraId="0F6BE95A" w14:textId="77777777" w:rsidR="00DB15C3" w:rsidRPr="000711C9" w:rsidRDefault="00DB15C3" w:rsidP="00DB15C3">
      <w:pPr>
        <w:spacing w:after="0" w:line="240" w:lineRule="auto"/>
        <w:ind w:firstLine="709"/>
        <w:jc w:val="both"/>
        <w:rPr>
          <w:rFonts w:ascii="Times New Roman" w:hAnsi="Times New Roman"/>
          <w:vanish/>
          <w:sz w:val="27"/>
          <w:szCs w:val="27"/>
          <w:lang w:val="uk-UA"/>
          <w:specVanish/>
        </w:rPr>
      </w:pPr>
    </w:p>
    <w:p w14:paraId="39E3C8E2" w14:textId="77777777" w:rsidR="00DB15C3" w:rsidRPr="000711C9" w:rsidRDefault="00DB15C3" w:rsidP="00DB15C3">
      <w:pPr>
        <w:pStyle w:val="1"/>
        <w:tabs>
          <w:tab w:val="left" w:pos="8364"/>
        </w:tabs>
        <w:ind w:right="-1" w:firstLine="709"/>
        <w:jc w:val="both"/>
        <w:rPr>
          <w:sz w:val="27"/>
          <w:szCs w:val="27"/>
        </w:rPr>
      </w:pPr>
      <w:r w:rsidRPr="000711C9">
        <w:rPr>
          <w:sz w:val="27"/>
          <w:szCs w:val="27"/>
        </w:rPr>
        <w:t xml:space="preserve">6. Присвоїти нежитловій будівлі (трансформаторна), яка знаходиться за </w:t>
      </w:r>
      <w:proofErr w:type="spellStart"/>
      <w:r w:rsidRPr="000711C9">
        <w:rPr>
          <w:sz w:val="27"/>
          <w:szCs w:val="27"/>
        </w:rPr>
        <w:t>адресою</w:t>
      </w:r>
      <w:proofErr w:type="spellEnd"/>
      <w:r w:rsidRPr="000711C9">
        <w:rPr>
          <w:sz w:val="27"/>
          <w:szCs w:val="27"/>
        </w:rPr>
        <w:t xml:space="preserve">: вул. Путивльська, 96, місто Глухів, Шосткинський р-н, Сумська область, 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0711C9">
        <w:rPr>
          <w:sz w:val="27"/>
          <w:szCs w:val="27"/>
        </w:rPr>
        <w:t>Іпотек</w:t>
      </w:r>
      <w:proofErr w:type="spellEnd"/>
      <w:r w:rsidRPr="000711C9">
        <w:rPr>
          <w:sz w:val="27"/>
          <w:szCs w:val="27"/>
        </w:rPr>
        <w:t>, Єдиного реєстру заборон відчуження об'єктів нерухомого майна щодо об'єкта нерухомого майна поштову адресу: вул. Путивльська, 96к, місто Глухів, Шосткинський р-н, Сумська область.</w:t>
      </w:r>
    </w:p>
    <w:p w14:paraId="729E5FDD" w14:textId="77777777" w:rsidR="00DB15C3" w:rsidRPr="000711C9" w:rsidRDefault="00DB15C3" w:rsidP="00DB15C3">
      <w:pPr>
        <w:pStyle w:val="1"/>
        <w:tabs>
          <w:tab w:val="left" w:pos="8364"/>
        </w:tabs>
        <w:ind w:firstLine="709"/>
        <w:jc w:val="both"/>
        <w:rPr>
          <w:sz w:val="27"/>
          <w:szCs w:val="27"/>
        </w:rPr>
      </w:pPr>
      <w:r w:rsidRPr="000711C9">
        <w:rPr>
          <w:sz w:val="27"/>
          <w:szCs w:val="27"/>
        </w:rPr>
        <w:t xml:space="preserve">7. Присвоїти нежитловій будівлі (побутове приміщення), яка знаходиться за </w:t>
      </w:r>
      <w:proofErr w:type="spellStart"/>
      <w:r w:rsidRPr="000711C9">
        <w:rPr>
          <w:sz w:val="27"/>
          <w:szCs w:val="27"/>
        </w:rPr>
        <w:t>адресою</w:t>
      </w:r>
      <w:proofErr w:type="spellEnd"/>
      <w:r w:rsidRPr="000711C9">
        <w:rPr>
          <w:sz w:val="27"/>
          <w:szCs w:val="27"/>
        </w:rPr>
        <w:t xml:space="preserve">: вул. Путивльська, 96, місто Глухів, Шосткинський р-н, Сумська область, 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0711C9">
        <w:rPr>
          <w:sz w:val="27"/>
          <w:szCs w:val="27"/>
        </w:rPr>
        <w:t>Іпотек</w:t>
      </w:r>
      <w:proofErr w:type="spellEnd"/>
      <w:r w:rsidRPr="000711C9">
        <w:rPr>
          <w:sz w:val="27"/>
          <w:szCs w:val="27"/>
        </w:rPr>
        <w:t>, Єдиного реєстру заборон відчуження об'єктів нерухомого майна щодо об'єкта нерухомого майна поштову адресу: вул. Путивльська, 96ж, місто Глухів, Шосткинський р-н, Сумська область.</w:t>
      </w:r>
    </w:p>
    <w:p w14:paraId="40D0925A" w14:textId="77777777" w:rsidR="00DB15C3" w:rsidRPr="000711C9" w:rsidRDefault="00DB15C3" w:rsidP="00DB15C3">
      <w:pPr>
        <w:pStyle w:val="1"/>
        <w:tabs>
          <w:tab w:val="left" w:pos="8364"/>
        </w:tabs>
        <w:ind w:right="-1" w:firstLine="709"/>
        <w:jc w:val="both"/>
        <w:rPr>
          <w:sz w:val="27"/>
          <w:szCs w:val="27"/>
        </w:rPr>
      </w:pPr>
      <w:r w:rsidRPr="000711C9">
        <w:rPr>
          <w:sz w:val="27"/>
          <w:szCs w:val="27"/>
        </w:rPr>
        <w:t xml:space="preserve">8. Присвоїти нежитловій будівлі (склад готової продукції), яка знаходиться за </w:t>
      </w:r>
      <w:proofErr w:type="spellStart"/>
      <w:r w:rsidRPr="000711C9">
        <w:rPr>
          <w:sz w:val="27"/>
          <w:szCs w:val="27"/>
        </w:rPr>
        <w:t>адресою</w:t>
      </w:r>
      <w:proofErr w:type="spellEnd"/>
      <w:r w:rsidRPr="000711C9">
        <w:rPr>
          <w:sz w:val="27"/>
          <w:szCs w:val="27"/>
        </w:rPr>
        <w:t xml:space="preserve">: вул. Путивльська, 96, місто Глухів, Шосткинський р-н, Сумська область, 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0711C9">
        <w:rPr>
          <w:sz w:val="27"/>
          <w:szCs w:val="27"/>
        </w:rPr>
        <w:t>Іпотек</w:t>
      </w:r>
      <w:proofErr w:type="spellEnd"/>
      <w:r w:rsidRPr="000711C9">
        <w:rPr>
          <w:sz w:val="27"/>
          <w:szCs w:val="27"/>
        </w:rPr>
        <w:t>, Єдиного реєстру заборон відчуження об'єктів нерухомого майна щодо об'єкта нерухомого майна поштову адресу: вул. Путивльська, 96е, місто Глухів, Шосткинський р-н, Сумська область.</w:t>
      </w:r>
    </w:p>
    <w:p w14:paraId="1C8B6449" w14:textId="77777777" w:rsidR="00DB15C3" w:rsidRPr="000711C9" w:rsidRDefault="00DB15C3" w:rsidP="00DB15C3">
      <w:pPr>
        <w:pStyle w:val="1"/>
        <w:tabs>
          <w:tab w:val="left" w:pos="8364"/>
        </w:tabs>
        <w:ind w:firstLine="709"/>
        <w:jc w:val="both"/>
        <w:rPr>
          <w:sz w:val="27"/>
          <w:szCs w:val="27"/>
        </w:rPr>
      </w:pPr>
      <w:r w:rsidRPr="000711C9">
        <w:rPr>
          <w:sz w:val="27"/>
          <w:szCs w:val="27"/>
        </w:rPr>
        <w:t xml:space="preserve">9. Присвоїти нежитловій будівлі (склад цеху переробки), яка знаходиться за </w:t>
      </w:r>
      <w:proofErr w:type="spellStart"/>
      <w:r w:rsidRPr="000711C9">
        <w:rPr>
          <w:sz w:val="27"/>
          <w:szCs w:val="27"/>
        </w:rPr>
        <w:t>адресою</w:t>
      </w:r>
      <w:proofErr w:type="spellEnd"/>
      <w:r w:rsidRPr="000711C9">
        <w:rPr>
          <w:sz w:val="27"/>
          <w:szCs w:val="27"/>
        </w:rPr>
        <w:t xml:space="preserve">: вул. Путивльська, 96, місто Глухів, Шосткинський р-н, Сумська область, згідно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0711C9">
        <w:rPr>
          <w:sz w:val="27"/>
          <w:szCs w:val="27"/>
        </w:rPr>
        <w:t>Іпотек</w:t>
      </w:r>
      <w:proofErr w:type="spellEnd"/>
      <w:r w:rsidRPr="000711C9">
        <w:rPr>
          <w:sz w:val="27"/>
          <w:szCs w:val="27"/>
        </w:rPr>
        <w:t>, Єдиного реєстру заборон відчуження об'єктів нерухомого майна щодо об'єкта нерухомого майна поштову адресу: вул. Путивльська, 96и, місто Глухів, Шосткинський р-н, Сумська область.</w:t>
      </w:r>
    </w:p>
    <w:p w14:paraId="2A92F2FA" w14:textId="04F68968" w:rsidR="00DB15C3" w:rsidRPr="000711C9" w:rsidRDefault="00DB15C3" w:rsidP="00DB15C3">
      <w:pPr>
        <w:pStyle w:val="1"/>
        <w:tabs>
          <w:tab w:val="left" w:pos="8364"/>
        </w:tabs>
        <w:ind w:right="-1" w:firstLine="709"/>
        <w:jc w:val="both"/>
        <w:rPr>
          <w:sz w:val="27"/>
          <w:szCs w:val="27"/>
        </w:rPr>
      </w:pPr>
      <w:r w:rsidRPr="00ED5AB3">
        <w:rPr>
          <w:sz w:val="27"/>
          <w:szCs w:val="27"/>
          <w:lang w:val="ru-RU"/>
        </w:rPr>
        <w:t>10</w:t>
      </w:r>
      <w:r w:rsidRPr="000711C9">
        <w:rPr>
          <w:sz w:val="27"/>
          <w:szCs w:val="27"/>
        </w:rPr>
        <w:t xml:space="preserve">. Філії «Шосткинське лісове господарство» </w:t>
      </w:r>
      <w:r w:rsidR="00753D69">
        <w:rPr>
          <w:sz w:val="27"/>
          <w:szCs w:val="27"/>
        </w:rPr>
        <w:t>Д</w:t>
      </w:r>
      <w:r w:rsidRPr="000711C9">
        <w:rPr>
          <w:sz w:val="27"/>
          <w:szCs w:val="27"/>
        </w:rPr>
        <w:t>П «Ліси України»:</w:t>
      </w:r>
    </w:p>
    <w:p w14:paraId="62802BF9" w14:textId="77777777" w:rsidR="00DB15C3" w:rsidRPr="000711C9" w:rsidRDefault="00DB15C3" w:rsidP="00DB15C3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jc w:val="both"/>
        <w:rPr>
          <w:sz w:val="27"/>
          <w:szCs w:val="27"/>
        </w:rPr>
      </w:pPr>
      <w:r w:rsidRPr="000711C9">
        <w:rPr>
          <w:sz w:val="27"/>
          <w:szCs w:val="27"/>
        </w:rPr>
        <w:t xml:space="preserve">1) провести перереєстрацію речових прав на </w:t>
      </w:r>
      <w:proofErr w:type="spellStart"/>
      <w:r w:rsidRPr="000711C9">
        <w:rPr>
          <w:sz w:val="27"/>
          <w:szCs w:val="27"/>
        </w:rPr>
        <w:t>нововизначені</w:t>
      </w:r>
      <w:proofErr w:type="spellEnd"/>
      <w:r w:rsidRPr="000711C9">
        <w:rPr>
          <w:sz w:val="27"/>
          <w:szCs w:val="27"/>
        </w:rPr>
        <w:t xml:space="preserve"> об’єкти нерухомого майна;</w:t>
      </w:r>
    </w:p>
    <w:p w14:paraId="6A23D069" w14:textId="77777777" w:rsidR="00DB15C3" w:rsidRPr="000711C9" w:rsidRDefault="00DB15C3" w:rsidP="00DB15C3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jc w:val="both"/>
        <w:rPr>
          <w:sz w:val="27"/>
          <w:szCs w:val="27"/>
        </w:rPr>
      </w:pPr>
      <w:r w:rsidRPr="000711C9">
        <w:rPr>
          <w:sz w:val="27"/>
          <w:szCs w:val="27"/>
        </w:rPr>
        <w:tab/>
        <w:t xml:space="preserve">2) встановити відповідні адресні знаки на фасаді будівлі та керуватися присвоєною </w:t>
      </w:r>
      <w:proofErr w:type="spellStart"/>
      <w:r w:rsidRPr="000711C9">
        <w:rPr>
          <w:sz w:val="27"/>
          <w:szCs w:val="27"/>
        </w:rPr>
        <w:t>адресою</w:t>
      </w:r>
      <w:proofErr w:type="spellEnd"/>
      <w:r w:rsidRPr="000711C9">
        <w:rPr>
          <w:sz w:val="27"/>
          <w:szCs w:val="27"/>
        </w:rPr>
        <w:t xml:space="preserve"> на вищезгадані об’єкти нерухомого майна при подальшому оформленні документів. </w:t>
      </w:r>
    </w:p>
    <w:p w14:paraId="7AFF4DFE" w14:textId="77777777" w:rsidR="00DB15C3" w:rsidRPr="000711C9" w:rsidRDefault="00DB15C3" w:rsidP="00DB15C3">
      <w:pPr>
        <w:pStyle w:val="FR2"/>
        <w:tabs>
          <w:tab w:val="left" w:pos="709"/>
        </w:tabs>
        <w:spacing w:line="240" w:lineRule="auto"/>
        <w:ind w:left="0"/>
        <w:jc w:val="both"/>
        <w:rPr>
          <w:sz w:val="27"/>
          <w:szCs w:val="27"/>
        </w:rPr>
      </w:pPr>
      <w:r w:rsidRPr="000711C9">
        <w:rPr>
          <w:sz w:val="27"/>
          <w:szCs w:val="27"/>
        </w:rPr>
        <w:tab/>
      </w:r>
      <w:r w:rsidRPr="00ED5AB3">
        <w:rPr>
          <w:sz w:val="27"/>
          <w:szCs w:val="27"/>
        </w:rPr>
        <w:t>11</w:t>
      </w:r>
      <w:r w:rsidRPr="000711C9">
        <w:rPr>
          <w:sz w:val="27"/>
          <w:szCs w:val="27"/>
        </w:rPr>
        <w:t xml:space="preserve">. Організацію виконання цього рішення покласти на відділ містобудування та архітектури Глухівської міської ради (начальник - </w:t>
      </w:r>
      <w:proofErr w:type="spellStart"/>
      <w:r w:rsidRPr="000711C9">
        <w:rPr>
          <w:sz w:val="27"/>
          <w:szCs w:val="27"/>
        </w:rPr>
        <w:t>Хренов</w:t>
      </w:r>
      <w:proofErr w:type="spellEnd"/>
      <w:r w:rsidRPr="000711C9">
        <w:rPr>
          <w:sz w:val="27"/>
          <w:szCs w:val="27"/>
        </w:rPr>
        <w:t xml:space="preserve"> О.О.), а контроль - </w:t>
      </w:r>
      <w:r>
        <w:rPr>
          <w:sz w:val="27"/>
          <w:szCs w:val="27"/>
        </w:rPr>
        <w:t xml:space="preserve"> </w:t>
      </w:r>
      <w:r w:rsidRPr="000711C9">
        <w:rPr>
          <w:sz w:val="27"/>
          <w:szCs w:val="27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Pr="000711C9">
        <w:rPr>
          <w:sz w:val="27"/>
          <w:szCs w:val="27"/>
        </w:rPr>
        <w:t>Галустяна</w:t>
      </w:r>
      <w:proofErr w:type="spellEnd"/>
      <w:r w:rsidRPr="000711C9">
        <w:rPr>
          <w:sz w:val="27"/>
          <w:szCs w:val="27"/>
        </w:rPr>
        <w:t xml:space="preserve"> В.Е.</w:t>
      </w:r>
    </w:p>
    <w:p w14:paraId="2F600129" w14:textId="77777777" w:rsidR="00DB15C3" w:rsidRPr="000711C9" w:rsidRDefault="00DB15C3" w:rsidP="00DB15C3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  <w:lang w:val="uk-UA"/>
        </w:rPr>
      </w:pPr>
    </w:p>
    <w:p w14:paraId="11194D5A" w14:textId="77777777" w:rsidR="00DB15C3" w:rsidRPr="000711C9" w:rsidRDefault="00DB15C3" w:rsidP="00DB15C3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  <w:lang w:val="uk-UA"/>
        </w:rPr>
      </w:pPr>
    </w:p>
    <w:p w14:paraId="12B925CD" w14:textId="77777777" w:rsidR="00DB15C3" w:rsidRPr="000711C9" w:rsidRDefault="00DB15C3" w:rsidP="00DB15C3">
      <w:pPr>
        <w:tabs>
          <w:tab w:val="left" w:pos="7088"/>
        </w:tabs>
        <w:spacing w:after="0" w:line="240" w:lineRule="auto"/>
        <w:jc w:val="both"/>
        <w:rPr>
          <w:color w:val="808080"/>
          <w:sz w:val="27"/>
          <w:szCs w:val="27"/>
        </w:rPr>
      </w:pPr>
      <w:r w:rsidRPr="000711C9">
        <w:rPr>
          <w:rFonts w:ascii="Times New Roman" w:hAnsi="Times New Roman"/>
          <w:b/>
          <w:bCs/>
          <w:sz w:val="27"/>
          <w:szCs w:val="27"/>
          <w:lang w:val="uk-UA"/>
        </w:rPr>
        <w:t>Міський голова                                                                          Надія ВАЙЛО</w:t>
      </w:r>
    </w:p>
    <w:p w14:paraId="5DC90535" w14:textId="77777777" w:rsidR="004A1A8B" w:rsidRDefault="004A1A8B"/>
    <w:sectPr w:rsidR="004A1A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258"/>
    <w:rsid w:val="001A1482"/>
    <w:rsid w:val="004A1A8B"/>
    <w:rsid w:val="00611D57"/>
    <w:rsid w:val="00703112"/>
    <w:rsid w:val="00753D69"/>
    <w:rsid w:val="00784C2B"/>
    <w:rsid w:val="00961AF0"/>
    <w:rsid w:val="00983906"/>
    <w:rsid w:val="00C120E8"/>
    <w:rsid w:val="00D95258"/>
    <w:rsid w:val="00DB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CF5056"/>
  <w15:chartTrackingRefBased/>
  <w15:docId w15:val="{B2152F80-1F41-4356-919B-F50F0BB2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5C3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DB15C3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15C3"/>
    <w:rPr>
      <w:rFonts w:ascii="Times New Roman" w:eastAsia="Arial Unicode MS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FR2">
    <w:name w:val="FR2"/>
    <w:rsid w:val="00DB15C3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3577</Words>
  <Characters>2040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Finder</dc:creator>
  <cp:keywords/>
  <dc:description/>
  <cp:lastModifiedBy>Work2</cp:lastModifiedBy>
  <cp:revision>5</cp:revision>
  <cp:lastPrinted>2024-07-17T07:40:00Z</cp:lastPrinted>
  <dcterms:created xsi:type="dcterms:W3CDTF">2024-07-16T09:16:00Z</dcterms:created>
  <dcterms:modified xsi:type="dcterms:W3CDTF">2024-07-23T13:52:00Z</dcterms:modified>
</cp:coreProperties>
</file>