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906" w:rsidRPr="00811906" w:rsidRDefault="00504960" w:rsidP="00811906">
      <w:pPr>
        <w:keepNext/>
        <w:widowControl/>
        <w:autoSpaceDE/>
        <w:autoSpaceDN/>
        <w:adjustRightInd/>
        <w:jc w:val="center"/>
        <w:outlineLvl w:val="5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 xml:space="preserve"> </w:t>
      </w:r>
      <w:r w:rsidR="00811906" w:rsidRPr="00811906">
        <w:rPr>
          <w:b w:val="0"/>
          <w:bCs w:val="0"/>
          <w:noProof/>
          <w:sz w:val="22"/>
          <w:szCs w:val="22"/>
          <w:lang w:val="uk-UA" w:eastAsia="uk-UA"/>
        </w:rPr>
        <w:drawing>
          <wp:inline distT="0" distB="0" distL="0" distR="0" wp14:anchorId="74F1A059" wp14:editId="248530BF">
            <wp:extent cx="600075" cy="733425"/>
            <wp:effectExtent l="0" t="0" r="9525" b="9525"/>
            <wp:docPr id="3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906" w:rsidRPr="00811906" w:rsidRDefault="00811906" w:rsidP="00811906">
      <w:pPr>
        <w:keepNext/>
        <w:widowControl/>
        <w:autoSpaceDE/>
        <w:autoSpaceDN/>
        <w:adjustRightInd/>
        <w:jc w:val="center"/>
        <w:outlineLvl w:val="0"/>
        <w:rPr>
          <w:b w:val="0"/>
          <w:sz w:val="18"/>
          <w:szCs w:val="18"/>
          <w:lang w:val="uk-UA"/>
        </w:rPr>
      </w:pPr>
    </w:p>
    <w:p w:rsidR="00811906" w:rsidRPr="00811906" w:rsidRDefault="00811906" w:rsidP="00811906">
      <w:pPr>
        <w:keepNext/>
        <w:widowControl/>
        <w:tabs>
          <w:tab w:val="left" w:pos="8505"/>
          <w:tab w:val="left" w:pos="8789"/>
        </w:tabs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>ГЛУХІВСЬКА МІСЬКА РАДА СУМСЬКОЇ ОБЛАСТІ</w:t>
      </w:r>
    </w:p>
    <w:p w:rsidR="00811906" w:rsidRPr="00811906" w:rsidRDefault="00811906" w:rsidP="00811906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>ВИКОНАВЧИЙ  КОМІТЕТ</w:t>
      </w:r>
    </w:p>
    <w:p w:rsidR="00811906" w:rsidRPr="00811906" w:rsidRDefault="00811906" w:rsidP="00811906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811906">
        <w:rPr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811906">
        <w:rPr>
          <w:color w:val="000000"/>
          <w:sz w:val="32"/>
          <w:szCs w:val="32"/>
          <w:lang w:val="uk-UA"/>
        </w:rPr>
        <w:t>Н</w:t>
      </w:r>
      <w:proofErr w:type="spellEnd"/>
      <w:r w:rsidRPr="00811906">
        <w:rPr>
          <w:color w:val="000000"/>
          <w:sz w:val="32"/>
          <w:szCs w:val="32"/>
          <w:lang w:val="uk-UA"/>
        </w:rPr>
        <w:t xml:space="preserve"> Я</w:t>
      </w:r>
    </w:p>
    <w:p w:rsidR="00811906" w:rsidRPr="00811906" w:rsidRDefault="00811906" w:rsidP="00811906">
      <w:pPr>
        <w:keepNext/>
        <w:widowControl/>
        <w:autoSpaceDE/>
        <w:autoSpaceDN/>
        <w:adjustRightInd/>
        <w:jc w:val="center"/>
        <w:outlineLvl w:val="0"/>
        <w:rPr>
          <w:b w:val="0"/>
          <w:color w:val="000000"/>
          <w:szCs w:val="18"/>
          <w:lang w:val="uk-UA"/>
        </w:rPr>
      </w:pPr>
    </w:p>
    <w:p w:rsidR="00811906" w:rsidRPr="00811906" w:rsidRDefault="00214D63" w:rsidP="00811906">
      <w:pPr>
        <w:tabs>
          <w:tab w:val="left" w:pos="4820"/>
        </w:tabs>
        <w:jc w:val="left"/>
        <w:rPr>
          <w:b w:val="0"/>
          <w:bCs w:val="0"/>
          <w:szCs w:val="18"/>
          <w:lang w:val="uk-UA"/>
        </w:rPr>
      </w:pPr>
      <w:r>
        <w:rPr>
          <w:b w:val="0"/>
          <w:bCs w:val="0"/>
          <w:color w:val="000000"/>
          <w:szCs w:val="18"/>
          <w:lang w:val="uk-UA"/>
        </w:rPr>
        <w:t>22.02.2024</w:t>
      </w:r>
      <w:r w:rsidR="00811906" w:rsidRPr="00811906">
        <w:rPr>
          <w:bCs w:val="0"/>
          <w:color w:val="000000"/>
          <w:szCs w:val="18"/>
          <w:lang w:val="uk-UA"/>
        </w:rPr>
        <w:t xml:space="preserve">                                  </w:t>
      </w:r>
      <w:r w:rsidR="00DC5B28">
        <w:rPr>
          <w:bCs w:val="0"/>
          <w:color w:val="000000"/>
          <w:szCs w:val="18"/>
          <w:lang w:val="uk-UA"/>
        </w:rPr>
        <w:t xml:space="preserve">   м. Глухів</w:t>
      </w:r>
      <w:r w:rsidR="00DC5B28">
        <w:rPr>
          <w:bCs w:val="0"/>
          <w:color w:val="000000"/>
          <w:szCs w:val="18"/>
          <w:lang w:val="uk-UA"/>
        </w:rPr>
        <w:tab/>
      </w:r>
      <w:r w:rsidR="00DC5B28">
        <w:rPr>
          <w:bCs w:val="0"/>
          <w:color w:val="000000"/>
          <w:szCs w:val="18"/>
          <w:lang w:val="uk-UA"/>
        </w:rPr>
        <w:tab/>
        <w:t xml:space="preserve">              </w:t>
      </w:r>
      <w:r>
        <w:rPr>
          <w:bCs w:val="0"/>
          <w:color w:val="000000"/>
          <w:szCs w:val="18"/>
          <w:lang w:val="uk-UA"/>
        </w:rPr>
        <w:t xml:space="preserve">    </w:t>
      </w:r>
      <w:r w:rsidR="00DC5B28">
        <w:rPr>
          <w:bCs w:val="0"/>
          <w:color w:val="000000"/>
          <w:szCs w:val="18"/>
          <w:lang w:val="uk-UA"/>
        </w:rPr>
        <w:t xml:space="preserve"> </w:t>
      </w:r>
      <w:r w:rsidR="00811906" w:rsidRPr="00811906">
        <w:rPr>
          <w:bCs w:val="0"/>
          <w:color w:val="000000"/>
          <w:szCs w:val="18"/>
          <w:lang w:val="uk-UA"/>
        </w:rPr>
        <w:t xml:space="preserve">     № </w:t>
      </w:r>
      <w:r w:rsidRPr="00214D63">
        <w:rPr>
          <w:b w:val="0"/>
          <w:bCs w:val="0"/>
          <w:color w:val="000000"/>
          <w:szCs w:val="18"/>
          <w:u w:val="single"/>
          <w:lang w:val="uk-UA"/>
        </w:rPr>
        <w:t>48</w:t>
      </w:r>
    </w:p>
    <w:p w:rsidR="00811906" w:rsidRPr="00811906" w:rsidRDefault="00811906" w:rsidP="00811906">
      <w:pPr>
        <w:jc w:val="left"/>
        <w:rPr>
          <w:bCs w:val="0"/>
          <w:color w:val="000000"/>
          <w:szCs w:val="22"/>
          <w:lang w:val="uk-UA"/>
        </w:rPr>
      </w:pPr>
      <w:r w:rsidRPr="00811906">
        <w:rPr>
          <w:b w:val="0"/>
          <w:szCs w:val="18"/>
          <w:lang w:val="uk-UA"/>
        </w:rPr>
        <w:t xml:space="preserve"> 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ind w:right="329"/>
        <w:outlineLvl w:val="1"/>
        <w:rPr>
          <w:bCs w:val="0"/>
          <w:color w:val="000000"/>
          <w:szCs w:val="26"/>
          <w:lang w:val="uk-UA"/>
        </w:rPr>
      </w:pPr>
      <w:r w:rsidRPr="00811906">
        <w:rPr>
          <w:bCs w:val="0"/>
          <w:color w:val="000000"/>
          <w:szCs w:val="26"/>
          <w:lang w:val="uk-UA"/>
        </w:rPr>
        <w:t xml:space="preserve">Про внесення змін до Комплексної програми 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ind w:right="329"/>
        <w:outlineLvl w:val="1"/>
        <w:rPr>
          <w:rFonts w:eastAsia="Calibri"/>
          <w:bCs w:val="0"/>
          <w:iCs/>
          <w:color w:val="2E74B5" w:themeColor="accent1" w:themeShade="BF"/>
          <w:szCs w:val="26"/>
          <w:lang w:val="uk-UA"/>
        </w:rPr>
      </w:pPr>
      <w:r w:rsidRPr="00811906">
        <w:rPr>
          <w:bCs w:val="0"/>
          <w:color w:val="000000"/>
          <w:szCs w:val="26"/>
          <w:lang w:val="uk-UA"/>
        </w:rPr>
        <w:t>«Правопорядок на 2023 – 2025 роки»</w:t>
      </w:r>
    </w:p>
    <w:p w:rsidR="00811906" w:rsidRPr="00811906" w:rsidRDefault="00811906" w:rsidP="00811906">
      <w:pPr>
        <w:widowControl/>
        <w:autoSpaceDE/>
        <w:autoSpaceDN/>
        <w:adjustRightInd/>
        <w:jc w:val="left"/>
        <w:rPr>
          <w:rFonts w:eastAsia="Calibri"/>
          <w:bCs w:val="0"/>
          <w:iCs/>
          <w:szCs w:val="28"/>
          <w:lang w:val="uk-UA" w:eastAsia="en-US"/>
        </w:rPr>
      </w:pP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 w:firstLine="708"/>
        <w:outlineLvl w:val="1"/>
        <w:rPr>
          <w:bCs w:val="0"/>
          <w:szCs w:val="28"/>
          <w:lang w:val="uk-UA"/>
        </w:rPr>
      </w:pPr>
      <w:r w:rsidRPr="00811906">
        <w:rPr>
          <w:b w:val="0"/>
          <w:bCs w:val="0"/>
          <w:snapToGrid w:val="0"/>
          <w:szCs w:val="28"/>
          <w:lang w:val="uk-UA"/>
        </w:rPr>
        <w:t xml:space="preserve">Розглянувши подання </w:t>
      </w:r>
      <w:r w:rsidR="00750981">
        <w:rPr>
          <w:b w:val="0"/>
          <w:bCs w:val="0"/>
          <w:snapToGrid w:val="0"/>
          <w:szCs w:val="28"/>
          <w:lang w:val="uk-UA"/>
        </w:rPr>
        <w:t xml:space="preserve">першого </w:t>
      </w:r>
      <w:r w:rsidRPr="00811906">
        <w:rPr>
          <w:b w:val="0"/>
          <w:bCs w:val="0"/>
          <w:snapToGrid w:val="0"/>
          <w:szCs w:val="28"/>
          <w:lang w:val="uk-UA"/>
        </w:rPr>
        <w:t>заступника міського голови з питань діяльності виконавчих</w:t>
      </w:r>
      <w:r w:rsidR="00750981">
        <w:rPr>
          <w:b w:val="0"/>
          <w:bCs w:val="0"/>
          <w:snapToGrid w:val="0"/>
          <w:szCs w:val="28"/>
          <w:lang w:val="uk-UA"/>
        </w:rPr>
        <w:t xml:space="preserve"> органів міської ради Ткаченка О. О</w:t>
      </w:r>
      <w:r w:rsidRPr="00811906">
        <w:rPr>
          <w:b w:val="0"/>
          <w:bCs w:val="0"/>
          <w:snapToGrid w:val="0"/>
          <w:szCs w:val="28"/>
          <w:lang w:val="uk-UA"/>
        </w:rPr>
        <w:t xml:space="preserve">. про </w:t>
      </w:r>
      <w:r w:rsidRPr="00811906">
        <w:rPr>
          <w:b w:val="0"/>
          <w:bCs w:val="0"/>
          <w:color w:val="000000"/>
          <w:szCs w:val="26"/>
          <w:lang w:val="uk-UA"/>
        </w:rPr>
        <w:t xml:space="preserve">внесення змін до Комплексної програми «Правопорядок на 2023 – 2025 роки», </w:t>
      </w:r>
      <w:r w:rsidR="0056799F">
        <w:rPr>
          <w:b w:val="0"/>
          <w:bCs w:val="0"/>
          <w:szCs w:val="28"/>
          <w:lang w:val="uk-UA"/>
        </w:rPr>
        <w:t xml:space="preserve">на підставі </w:t>
      </w:r>
      <w:r w:rsidRPr="00811906">
        <w:rPr>
          <w:b w:val="0"/>
          <w:bCs w:val="0"/>
          <w:szCs w:val="28"/>
          <w:lang w:val="uk-UA"/>
        </w:rPr>
        <w:t>лист</w:t>
      </w:r>
      <w:r w:rsidR="0056799F">
        <w:rPr>
          <w:b w:val="0"/>
          <w:bCs w:val="0"/>
          <w:szCs w:val="28"/>
          <w:lang w:val="uk-UA"/>
        </w:rPr>
        <w:t>а</w:t>
      </w:r>
      <w:r w:rsidRPr="00811906">
        <w:rPr>
          <w:b w:val="0"/>
          <w:bCs w:val="0"/>
          <w:szCs w:val="28"/>
          <w:lang w:val="uk-UA"/>
        </w:rPr>
        <w:t xml:space="preserve"> начальника відділу поліції №1 (м. Глухів) </w:t>
      </w:r>
      <w:proofErr w:type="spellStart"/>
      <w:r w:rsidRPr="00811906">
        <w:rPr>
          <w:b w:val="0"/>
          <w:bCs w:val="0"/>
          <w:szCs w:val="28"/>
          <w:lang w:val="uk-UA"/>
        </w:rPr>
        <w:t>Шосткинського</w:t>
      </w:r>
      <w:proofErr w:type="spellEnd"/>
      <w:r w:rsidRPr="00811906">
        <w:rPr>
          <w:b w:val="0"/>
          <w:bCs w:val="0"/>
          <w:szCs w:val="28"/>
          <w:lang w:val="uk-UA"/>
        </w:rPr>
        <w:t xml:space="preserve"> РУП ГУНП в Сумській о</w:t>
      </w:r>
      <w:r w:rsidR="00750981">
        <w:rPr>
          <w:b w:val="0"/>
          <w:bCs w:val="0"/>
          <w:szCs w:val="28"/>
          <w:lang w:val="uk-UA"/>
        </w:rPr>
        <w:t xml:space="preserve">бласті Сергія </w:t>
      </w:r>
      <w:proofErr w:type="spellStart"/>
      <w:r w:rsidR="00750981">
        <w:rPr>
          <w:b w:val="0"/>
          <w:bCs w:val="0"/>
          <w:szCs w:val="28"/>
          <w:lang w:val="uk-UA"/>
        </w:rPr>
        <w:t>Буханістого</w:t>
      </w:r>
      <w:proofErr w:type="spellEnd"/>
      <w:r w:rsidR="00750981">
        <w:rPr>
          <w:b w:val="0"/>
          <w:bCs w:val="0"/>
          <w:szCs w:val="28"/>
          <w:lang w:val="uk-UA"/>
        </w:rPr>
        <w:t xml:space="preserve"> від 11.</w:t>
      </w:r>
      <w:r w:rsidRPr="00811906">
        <w:rPr>
          <w:b w:val="0"/>
          <w:bCs w:val="0"/>
          <w:szCs w:val="28"/>
          <w:lang w:val="uk-UA"/>
        </w:rPr>
        <w:t>0</w:t>
      </w:r>
      <w:r w:rsidR="00750981">
        <w:rPr>
          <w:b w:val="0"/>
          <w:bCs w:val="0"/>
          <w:szCs w:val="28"/>
          <w:lang w:val="uk-UA"/>
        </w:rPr>
        <w:t>2.2024</w:t>
      </w:r>
      <w:r w:rsidRPr="00811906">
        <w:rPr>
          <w:b w:val="0"/>
          <w:bCs w:val="0"/>
          <w:szCs w:val="28"/>
          <w:lang w:val="uk-UA"/>
        </w:rPr>
        <w:t xml:space="preserve"> року №</w:t>
      </w:r>
      <w:r w:rsidR="00750981">
        <w:rPr>
          <w:b w:val="0"/>
          <w:bCs w:val="0"/>
          <w:szCs w:val="28"/>
          <w:lang w:val="uk-UA"/>
        </w:rPr>
        <w:t xml:space="preserve"> 2394/01/58-2024 щодо встановлення додаткових камер відеоспостереження</w:t>
      </w:r>
      <w:r w:rsidRPr="00811906">
        <w:rPr>
          <w:b w:val="0"/>
          <w:bCs w:val="0"/>
          <w:color w:val="000000"/>
          <w:szCs w:val="26"/>
          <w:lang w:val="uk-UA"/>
        </w:rPr>
        <w:t>,</w:t>
      </w:r>
      <w:r w:rsidR="009F6B7A">
        <w:rPr>
          <w:b w:val="0"/>
          <w:bCs w:val="0"/>
          <w:color w:val="000000"/>
          <w:szCs w:val="26"/>
          <w:lang w:val="uk-UA"/>
        </w:rPr>
        <w:t xml:space="preserve"> з метою реалізації оперативного виконання заходів, спрямованих на попередження і припинення злочинів та правопорушень, забезпечення публічного порядку, дотримання спокою та безпеки громадян на території Глухівської міської територіальної громади,</w:t>
      </w:r>
      <w:r w:rsidRPr="00811906">
        <w:rPr>
          <w:b w:val="0"/>
          <w:bCs w:val="0"/>
          <w:color w:val="000000"/>
          <w:szCs w:val="26"/>
          <w:lang w:val="uk-UA"/>
        </w:rPr>
        <w:t xml:space="preserve"> </w:t>
      </w:r>
      <w:r w:rsidRPr="00811906">
        <w:rPr>
          <w:b w:val="0"/>
          <w:bCs w:val="0"/>
          <w:szCs w:val="28"/>
          <w:lang w:val="uk-UA"/>
        </w:rPr>
        <w:t xml:space="preserve">керуючись пунктом 1 частини другої статті 52 та частиною шостою статті 59 Закону України «Про місцеве самоврядування в  Україні», </w:t>
      </w:r>
      <w:r w:rsidRPr="00811906">
        <w:rPr>
          <w:bCs w:val="0"/>
          <w:szCs w:val="28"/>
          <w:lang w:val="uk-UA"/>
        </w:rPr>
        <w:t>виконавчий комітет міської ради ВИРІШИВ: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 w:firstLine="567"/>
        <w:outlineLvl w:val="1"/>
        <w:rPr>
          <w:b w:val="0"/>
          <w:bCs w:val="0"/>
          <w:color w:val="000000"/>
          <w:szCs w:val="28"/>
          <w:lang w:val="uk-UA"/>
        </w:rPr>
      </w:pPr>
      <w:r w:rsidRPr="00811906">
        <w:rPr>
          <w:b w:val="0"/>
          <w:bCs w:val="0"/>
          <w:szCs w:val="28"/>
          <w:lang w:val="uk-UA"/>
        </w:rPr>
        <w:t>1.Схвалити внесення змін до Комплексної програми «Правопорядок</w:t>
      </w:r>
      <w:r w:rsidRPr="00811906">
        <w:rPr>
          <w:b w:val="0"/>
          <w:bCs w:val="0"/>
          <w:color w:val="000000"/>
          <w:szCs w:val="28"/>
          <w:lang w:val="uk-UA"/>
        </w:rPr>
        <w:t xml:space="preserve"> на 2023 – 2025 роки»,  затвердженої   рішенням  Глухівської  міської ради від 25.11.2022</w:t>
      </w:r>
    </w:p>
    <w:p w:rsidR="00811906" w:rsidRP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/>
        <w:outlineLvl w:val="1"/>
        <w:rPr>
          <w:b w:val="0"/>
          <w:bCs w:val="0"/>
          <w:color w:val="000000"/>
          <w:szCs w:val="28"/>
          <w:lang w:val="uk-UA"/>
        </w:rPr>
      </w:pPr>
      <w:r w:rsidRPr="00811906">
        <w:rPr>
          <w:b w:val="0"/>
          <w:bCs w:val="0"/>
          <w:color w:val="000000"/>
          <w:szCs w:val="28"/>
          <w:lang w:val="uk-UA"/>
        </w:rPr>
        <w:t xml:space="preserve"> № 547 (зі змінами) (далі – Програма), а саме: </w:t>
      </w:r>
    </w:p>
    <w:p w:rsidR="00811906" w:rsidRDefault="00811906" w:rsidP="00811906">
      <w:pPr>
        <w:keepNext/>
        <w:keepLines/>
        <w:widowControl/>
        <w:autoSpaceDE/>
        <w:autoSpaceDN/>
        <w:adjustRightInd/>
        <w:spacing w:before="40"/>
        <w:ind w:right="-1" w:firstLine="567"/>
        <w:outlineLvl w:val="1"/>
        <w:rPr>
          <w:b w:val="0"/>
          <w:bCs w:val="0"/>
          <w:snapToGrid w:val="0"/>
          <w:szCs w:val="28"/>
          <w:lang w:val="uk-UA"/>
        </w:rPr>
      </w:pPr>
      <w:r w:rsidRPr="00811906">
        <w:rPr>
          <w:b w:val="0"/>
          <w:bCs w:val="0"/>
          <w:color w:val="000000"/>
          <w:szCs w:val="28"/>
          <w:lang w:val="uk-UA"/>
        </w:rPr>
        <w:t xml:space="preserve">1) </w:t>
      </w:r>
      <w:r w:rsidRPr="00811906">
        <w:rPr>
          <w:b w:val="0"/>
          <w:bCs w:val="0"/>
          <w:snapToGrid w:val="0"/>
          <w:szCs w:val="28"/>
          <w:lang w:val="uk-UA"/>
        </w:rPr>
        <w:t>викласти «Паспорт Програми» в новій редакції (додається);</w:t>
      </w:r>
    </w:p>
    <w:p w:rsidR="005A1333" w:rsidRPr="00811906" w:rsidRDefault="005A1333" w:rsidP="00811906">
      <w:pPr>
        <w:keepNext/>
        <w:keepLines/>
        <w:widowControl/>
        <w:autoSpaceDE/>
        <w:autoSpaceDN/>
        <w:adjustRightInd/>
        <w:spacing w:before="40"/>
        <w:ind w:right="-1" w:firstLine="567"/>
        <w:outlineLvl w:val="1"/>
        <w:rPr>
          <w:b w:val="0"/>
          <w:bCs w:val="0"/>
          <w:snapToGrid w:val="0"/>
          <w:szCs w:val="28"/>
          <w:lang w:val="uk-UA"/>
        </w:rPr>
      </w:pPr>
      <w:r>
        <w:rPr>
          <w:b w:val="0"/>
          <w:bCs w:val="0"/>
          <w:snapToGrid w:val="0"/>
          <w:szCs w:val="28"/>
          <w:lang w:val="uk-UA"/>
        </w:rPr>
        <w:t>2) викласти пункт 4.3 «Захист державного суверенітету та територіальної цілісності держави» розділу 4 «Обґрунтування шляхів і засобів розв’язання проблем, обсяги</w:t>
      </w:r>
      <w:r w:rsidR="002B4CB6">
        <w:rPr>
          <w:b w:val="0"/>
          <w:bCs w:val="0"/>
          <w:snapToGrid w:val="0"/>
          <w:szCs w:val="28"/>
          <w:lang w:val="uk-UA"/>
        </w:rPr>
        <w:t xml:space="preserve"> та джерела фінансування. Строки виконання Програми» в новій редакції (додається);</w:t>
      </w:r>
    </w:p>
    <w:p w:rsidR="00811906" w:rsidRPr="00811906" w:rsidRDefault="00DB6590" w:rsidP="00811906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outlineLvl w:val="1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3</w:t>
      </w:r>
      <w:r w:rsidR="00811906" w:rsidRPr="00811906">
        <w:rPr>
          <w:b w:val="0"/>
          <w:szCs w:val="28"/>
          <w:lang w:val="uk-UA"/>
        </w:rPr>
        <w:t>) викласти Додаток 1 «Ресурсне забезпечення Програми» до Програми в новій редакції (додається);</w:t>
      </w:r>
    </w:p>
    <w:p w:rsidR="00811906" w:rsidRPr="00811906" w:rsidRDefault="00DB6590" w:rsidP="00811906">
      <w:pPr>
        <w:keepNext/>
        <w:keepLines/>
        <w:widowControl/>
        <w:autoSpaceDE/>
        <w:autoSpaceDN/>
        <w:adjustRightInd/>
        <w:snapToGrid w:val="0"/>
        <w:spacing w:before="40"/>
        <w:ind w:right="-1" w:firstLine="567"/>
        <w:outlineLvl w:val="1"/>
        <w:rPr>
          <w:b w:val="0"/>
          <w:szCs w:val="28"/>
          <w:lang w:val="uk-UA"/>
        </w:rPr>
      </w:pPr>
      <w:r>
        <w:rPr>
          <w:b w:val="0"/>
          <w:szCs w:val="28"/>
          <w:lang w:val="uk-UA"/>
        </w:rPr>
        <w:t>4</w:t>
      </w:r>
      <w:r w:rsidR="00811906" w:rsidRPr="00811906">
        <w:rPr>
          <w:b w:val="0"/>
          <w:szCs w:val="28"/>
          <w:lang w:val="uk-UA"/>
        </w:rPr>
        <w:t xml:space="preserve">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Програми  в новій </w:t>
      </w:r>
      <w:r>
        <w:rPr>
          <w:b w:val="0"/>
          <w:szCs w:val="28"/>
          <w:lang w:val="uk-UA"/>
        </w:rPr>
        <w:t>редакції.</w:t>
      </w:r>
    </w:p>
    <w:p w:rsidR="00811906" w:rsidRPr="00811906" w:rsidRDefault="00811906" w:rsidP="00811906">
      <w:pPr>
        <w:ind w:firstLine="567"/>
        <w:rPr>
          <w:b w:val="0"/>
          <w:snapToGrid w:val="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811906" w:rsidRPr="00811906" w:rsidRDefault="00811906" w:rsidP="00811906">
      <w:pPr>
        <w:widowControl/>
        <w:autoSpaceDE/>
        <w:autoSpaceDN/>
        <w:adjustRightInd/>
        <w:ind w:firstLine="567"/>
        <w:rPr>
          <w:rFonts w:eastAsia="Calibri"/>
          <w:b w:val="0"/>
          <w:bCs w:val="0"/>
          <w:snapToGrid w:val="0"/>
          <w:szCs w:val="28"/>
          <w:lang w:val="uk-UA" w:eastAsia="en-US"/>
        </w:rPr>
      </w:pPr>
      <w:r w:rsidRPr="00811906">
        <w:rPr>
          <w:rFonts w:eastAsia="Calibri"/>
          <w:b w:val="0"/>
          <w:bCs w:val="0"/>
          <w:snapToGrid w:val="0"/>
          <w:szCs w:val="28"/>
          <w:lang w:val="uk-UA" w:eastAsia="en-US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811906" w:rsidRPr="00811906" w:rsidRDefault="00811906" w:rsidP="00811906">
      <w:pPr>
        <w:widowControl/>
        <w:autoSpaceDE/>
        <w:autoSpaceDN/>
        <w:adjustRightInd/>
        <w:rPr>
          <w:rFonts w:eastAsia="Calibri"/>
          <w:b w:val="0"/>
          <w:bCs w:val="0"/>
          <w:snapToGrid w:val="0"/>
          <w:szCs w:val="28"/>
          <w:lang w:val="uk-UA" w:eastAsia="en-US"/>
        </w:rPr>
      </w:pPr>
      <w:r w:rsidRPr="00811906">
        <w:rPr>
          <w:rFonts w:eastAsia="Calibri"/>
          <w:b w:val="0"/>
          <w:bCs w:val="0"/>
          <w:snapToGrid w:val="0"/>
          <w:szCs w:val="28"/>
          <w:lang w:val="uk-UA" w:eastAsia="en-US"/>
        </w:rPr>
        <w:t>Ткаченка О. О.</w:t>
      </w:r>
    </w:p>
    <w:p w:rsidR="00811906" w:rsidRPr="00811906" w:rsidRDefault="00811906" w:rsidP="00811906">
      <w:pPr>
        <w:widowControl/>
        <w:autoSpaceDE/>
        <w:autoSpaceDN/>
        <w:adjustRightInd/>
        <w:rPr>
          <w:rFonts w:eastAsia="Calibri"/>
          <w:b w:val="0"/>
          <w:bCs w:val="0"/>
          <w:snapToGrid w:val="0"/>
          <w:szCs w:val="28"/>
          <w:lang w:val="uk-UA" w:eastAsia="en-US"/>
        </w:rPr>
      </w:pPr>
    </w:p>
    <w:p w:rsidR="00811906" w:rsidRPr="00811906" w:rsidRDefault="00811906" w:rsidP="00811906">
      <w:pPr>
        <w:jc w:val="left"/>
        <w:rPr>
          <w:szCs w:val="28"/>
          <w:lang w:val="uk-UA"/>
        </w:rPr>
      </w:pPr>
      <w:r w:rsidRPr="00811906">
        <w:rPr>
          <w:szCs w:val="28"/>
          <w:lang w:val="uk-UA"/>
        </w:rPr>
        <w:t>Міський голова                                                                        Надія ВАЙЛО</w:t>
      </w:r>
    </w:p>
    <w:p w:rsidR="00811906" w:rsidRPr="00811906" w:rsidRDefault="00811906" w:rsidP="003C69AF">
      <w:pPr>
        <w:tabs>
          <w:tab w:val="left" w:pos="5580"/>
        </w:tabs>
        <w:suppressAutoHyphens/>
        <w:rPr>
          <w:b w:val="0"/>
          <w:color w:val="000000"/>
          <w:szCs w:val="28"/>
          <w:lang w:val="uk-UA"/>
        </w:rPr>
      </w:pPr>
      <w:r w:rsidRPr="00811906">
        <w:rPr>
          <w:sz w:val="20"/>
          <w:lang w:val="uk-UA"/>
        </w:rPr>
        <w:lastRenderedPageBreak/>
        <w:t xml:space="preserve">                                                                                             </w:t>
      </w:r>
      <w:r w:rsidR="003C69AF">
        <w:rPr>
          <w:sz w:val="20"/>
          <w:lang w:val="uk-UA"/>
        </w:rPr>
        <w:t xml:space="preserve">                    </w:t>
      </w:r>
      <w:r w:rsidRPr="00811906">
        <w:rPr>
          <w:b w:val="0"/>
          <w:color w:val="000000"/>
          <w:szCs w:val="28"/>
          <w:lang w:val="uk-UA"/>
        </w:rPr>
        <w:t>Додаток 1</w:t>
      </w:r>
    </w:p>
    <w:p w:rsidR="00811906" w:rsidRPr="00811906" w:rsidRDefault="00811906" w:rsidP="00811906">
      <w:pPr>
        <w:suppressAutoHyphens/>
        <w:ind w:left="5670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до рішення виконавчого комітету</w:t>
      </w:r>
    </w:p>
    <w:p w:rsidR="00811906" w:rsidRPr="00811906" w:rsidRDefault="00214D63" w:rsidP="00811906">
      <w:pPr>
        <w:suppressAutoHyphens/>
        <w:ind w:left="5670"/>
        <w:rPr>
          <w:b w:val="0"/>
          <w:color w:val="000000"/>
          <w:szCs w:val="28"/>
          <w:lang w:val="uk-UA"/>
        </w:rPr>
      </w:pPr>
      <w:r w:rsidRPr="00214D63">
        <w:rPr>
          <w:b w:val="0"/>
          <w:color w:val="000000"/>
          <w:szCs w:val="28"/>
          <w:u w:val="single"/>
          <w:lang w:val="uk-UA"/>
        </w:rPr>
        <w:t>22.02.2024</w:t>
      </w:r>
      <w:r>
        <w:rPr>
          <w:b w:val="0"/>
          <w:color w:val="000000"/>
          <w:szCs w:val="28"/>
          <w:lang w:val="uk-UA"/>
        </w:rPr>
        <w:t xml:space="preserve"> № </w:t>
      </w:r>
      <w:r w:rsidRPr="00214D63">
        <w:rPr>
          <w:b w:val="0"/>
          <w:color w:val="000000"/>
          <w:szCs w:val="28"/>
          <w:u w:val="single"/>
          <w:lang w:val="uk-UA"/>
        </w:rPr>
        <w:t>48</w:t>
      </w:r>
    </w:p>
    <w:p w:rsidR="00811906" w:rsidRPr="00811906" w:rsidRDefault="00811906" w:rsidP="00811906">
      <w:pPr>
        <w:tabs>
          <w:tab w:val="left" w:pos="5580"/>
        </w:tabs>
        <w:suppressAutoHyphens/>
        <w:ind w:left="5946" w:firstLine="426"/>
        <w:rPr>
          <w:color w:val="000000"/>
          <w:sz w:val="20"/>
          <w:lang w:val="uk-UA"/>
        </w:rPr>
      </w:pPr>
    </w:p>
    <w:p w:rsidR="00811906" w:rsidRPr="00811906" w:rsidRDefault="00811906" w:rsidP="00811906">
      <w:pPr>
        <w:numPr>
          <w:ilvl w:val="0"/>
          <w:numId w:val="1"/>
        </w:numPr>
        <w:suppressAutoHyphens/>
        <w:spacing w:before="40" w:after="40"/>
        <w:jc w:val="center"/>
        <w:rPr>
          <w:bCs w:val="0"/>
          <w:color w:val="000000"/>
          <w:szCs w:val="28"/>
          <w:lang w:val="uk-UA"/>
        </w:rPr>
      </w:pPr>
      <w:r w:rsidRPr="00811906">
        <w:rPr>
          <w:bCs w:val="0"/>
          <w:color w:val="000000"/>
          <w:szCs w:val="28"/>
          <w:lang w:val="uk-UA"/>
        </w:rPr>
        <w:t xml:space="preserve">Паспорт </w:t>
      </w:r>
    </w:p>
    <w:p w:rsidR="00811906" w:rsidRPr="00811906" w:rsidRDefault="00811906" w:rsidP="00811906">
      <w:pPr>
        <w:suppressAutoHyphens/>
        <w:ind w:left="-48"/>
        <w:jc w:val="center"/>
        <w:rPr>
          <w:b w:val="0"/>
          <w:color w:val="000000"/>
          <w:lang w:val="uk-UA"/>
        </w:rPr>
      </w:pPr>
      <w:r w:rsidRPr="00811906">
        <w:rPr>
          <w:b w:val="0"/>
          <w:color w:val="000000"/>
          <w:lang w:val="uk-UA"/>
        </w:rPr>
        <w:t xml:space="preserve">Комплексної програми «Правопорядок  на 2023-2025 роки»  </w:t>
      </w:r>
    </w:p>
    <w:p w:rsidR="00811906" w:rsidRPr="00811906" w:rsidRDefault="00811906" w:rsidP="00811906">
      <w:pPr>
        <w:suppressAutoHyphens/>
        <w:ind w:left="-48"/>
        <w:jc w:val="center"/>
        <w:rPr>
          <w:b w:val="0"/>
          <w:color w:val="000000"/>
          <w:lang w:val="uk-UA"/>
        </w:rPr>
      </w:pPr>
      <w:r w:rsidRPr="00811906">
        <w:rPr>
          <w:b w:val="0"/>
          <w:color w:val="000000"/>
          <w:lang w:val="uk-UA"/>
        </w:rPr>
        <w:t>(далі - Програма)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1"/>
        <w:gridCol w:w="3961"/>
        <w:gridCol w:w="4963"/>
      </w:tblGrid>
      <w:tr w:rsidR="00811906" w:rsidRPr="00811906" w:rsidTr="00811906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06" w:rsidRPr="00811906" w:rsidRDefault="00811906" w:rsidP="00811906">
            <w:pPr>
              <w:spacing w:line="256" w:lineRule="auto"/>
              <w:rPr>
                <w:b w:val="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811906">
              <w:rPr>
                <w:b w:val="0"/>
                <w:sz w:val="24"/>
                <w:lang w:val="uk-UA"/>
              </w:rPr>
              <w:t xml:space="preserve">Про </w:t>
            </w:r>
            <w:proofErr w:type="spellStart"/>
            <w:r w:rsidRPr="00811906">
              <w:rPr>
                <w:b w:val="0"/>
                <w:sz w:val="24"/>
                <w:lang w:val="uk-UA"/>
              </w:rPr>
              <w:t>проєкт</w:t>
            </w:r>
            <w:proofErr w:type="spellEnd"/>
            <w:r w:rsidRPr="00811906">
              <w:rPr>
                <w:b w:val="0"/>
                <w:sz w:val="24"/>
                <w:lang w:val="uk-UA"/>
              </w:rPr>
              <w:t xml:space="preserve"> </w:t>
            </w:r>
            <w:bookmarkEnd w:id="0"/>
            <w:r w:rsidRPr="00811906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811906" w:rsidRPr="00214D63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811906" w:rsidRPr="00214D63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Співрозробники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Відділ поліції № 1 (м. Глухів) </w:t>
            </w: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</w:t>
            </w:r>
          </w:p>
        </w:tc>
      </w:tr>
      <w:tr w:rsidR="00811906" w:rsidRPr="00214D63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811906" w:rsidRPr="00214D63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комітету, відділ поліції № 1 (м. Глухів) </w:t>
            </w: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РУП ГУНП в Сумській області,  Глухівський </w:t>
            </w: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міськрайвідділ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УСБУ в Сумській області, 1-й відділ </w:t>
            </w: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Шосткинського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РТЦК та СП, Глухівський відділ </w:t>
            </w:r>
            <w:proofErr w:type="spellStart"/>
            <w:r w:rsidRPr="00811906">
              <w:rPr>
                <w:b w:val="0"/>
                <w:color w:val="000000"/>
                <w:sz w:val="24"/>
                <w:lang w:val="uk-UA"/>
              </w:rPr>
              <w:t>Шосткинської</w:t>
            </w:r>
            <w:proofErr w:type="spellEnd"/>
            <w:r w:rsidRPr="00811906">
              <w:rPr>
                <w:b w:val="0"/>
                <w:color w:val="000000"/>
                <w:sz w:val="24"/>
                <w:lang w:val="uk-UA"/>
              </w:rPr>
              <w:t xml:space="preserve">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</w:t>
            </w:r>
            <w:r w:rsidR="007031C0">
              <w:rPr>
                <w:b w:val="0"/>
                <w:color w:val="000000"/>
                <w:sz w:val="24"/>
                <w:lang w:val="uk-UA"/>
              </w:rPr>
              <w:t>а містобудування міської ради, С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лужба у справах дітей міської ради, КНП «Глухівська міська лікарня» Глухівської міської ради</w:t>
            </w:r>
          </w:p>
        </w:tc>
      </w:tr>
      <w:tr w:rsidR="00811906" w:rsidRPr="00811906" w:rsidTr="0081190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811906" w:rsidRPr="00214D63" w:rsidTr="00811906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1C542A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1191</w:t>
            </w:r>
            <w:r w:rsidR="00811906" w:rsidRPr="00811906">
              <w:rPr>
                <w:b w:val="0"/>
                <w:color w:val="000000"/>
                <w:sz w:val="24"/>
                <w:lang w:val="uk-UA"/>
              </w:rPr>
              <w:t xml:space="preserve">,0 </w:t>
            </w:r>
            <w:proofErr w:type="spellStart"/>
            <w:r w:rsidR="00811906" w:rsidRPr="00811906">
              <w:rPr>
                <w:b w:val="0"/>
                <w:color w:val="000000"/>
                <w:sz w:val="24"/>
                <w:lang w:val="uk-UA"/>
              </w:rPr>
              <w:t>тис.грн</w:t>
            </w:r>
            <w:proofErr w:type="spellEnd"/>
          </w:p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2023 рік – 540,0 тис. грн. </w:t>
            </w:r>
          </w:p>
          <w:p w:rsidR="00811906" w:rsidRPr="00811906" w:rsidRDefault="00811906" w:rsidP="00811906">
            <w:pPr>
              <w:suppressAutoHyphens/>
              <w:spacing w:line="256" w:lineRule="auto"/>
              <w:ind w:right="-108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2024</w:t>
            </w:r>
            <w:r w:rsidR="00C77079">
              <w:rPr>
                <w:b w:val="0"/>
                <w:color w:val="000000"/>
                <w:sz w:val="24"/>
                <w:lang w:val="uk-UA"/>
              </w:rPr>
              <w:t xml:space="preserve"> рік – 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0</w:t>
            </w:r>
            <w:r w:rsidR="00C77079">
              <w:rPr>
                <w:b w:val="0"/>
                <w:color w:val="000000"/>
                <w:sz w:val="24"/>
                <w:lang w:val="uk-UA"/>
              </w:rPr>
              <w:t>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грн.</w:t>
            </w:r>
          </w:p>
          <w:p w:rsidR="00811906" w:rsidRPr="00811906" w:rsidRDefault="00811906" w:rsidP="00811906">
            <w:pPr>
              <w:suppressAutoHyphens/>
              <w:spacing w:line="256" w:lineRule="auto"/>
              <w:ind w:right="-108"/>
              <w:jc w:val="left"/>
              <w:rPr>
                <w:b w:val="0"/>
                <w:i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2025 рік – 550,0 тис. грн.</w:t>
            </w: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06" w:rsidRPr="00811906" w:rsidRDefault="00C77079" w:rsidP="00811906">
            <w:pPr>
              <w:suppressAutoHyphens/>
              <w:spacing w:line="256" w:lineRule="auto"/>
              <w:jc w:val="left"/>
              <w:rPr>
                <w:b w:val="0"/>
                <w:i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1191</w:t>
            </w:r>
            <w:r w:rsidR="00811906" w:rsidRPr="00811906">
              <w:rPr>
                <w:b w:val="0"/>
                <w:color w:val="000000"/>
                <w:sz w:val="24"/>
                <w:lang w:val="uk-UA"/>
              </w:rPr>
              <w:t>,0 тис. грн</w:t>
            </w:r>
          </w:p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811906" w:rsidRPr="00811906" w:rsidTr="0081190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left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811906" w:rsidRPr="00811906" w:rsidRDefault="00811906" w:rsidP="00811906">
      <w:pPr>
        <w:suppressAutoHyphens/>
        <w:contextualSpacing/>
        <w:jc w:val="left"/>
        <w:rPr>
          <w:color w:val="000000"/>
          <w:lang w:val="uk-UA"/>
        </w:rPr>
      </w:pPr>
    </w:p>
    <w:p w:rsidR="00811906" w:rsidRPr="00811906" w:rsidRDefault="00811906" w:rsidP="00811906">
      <w:pPr>
        <w:suppressAutoHyphens/>
        <w:contextualSpacing/>
        <w:jc w:val="left"/>
        <w:rPr>
          <w:b w:val="0"/>
          <w:color w:val="000000"/>
          <w:lang w:val="uk-UA"/>
        </w:rPr>
      </w:pPr>
      <w:r w:rsidRPr="00811906">
        <w:rPr>
          <w:color w:val="000000"/>
          <w:lang w:val="uk-UA"/>
        </w:rPr>
        <w:t>Заступник міського голови з питань діяльності</w:t>
      </w:r>
    </w:p>
    <w:p w:rsidR="00811906" w:rsidRPr="00811906" w:rsidRDefault="00811906" w:rsidP="00811906">
      <w:pPr>
        <w:suppressAutoHyphens/>
        <w:contextualSpacing/>
        <w:jc w:val="left"/>
        <w:rPr>
          <w:b w:val="0"/>
          <w:color w:val="000000"/>
          <w:lang w:val="uk-UA"/>
        </w:rPr>
      </w:pPr>
      <w:r w:rsidRPr="00811906">
        <w:rPr>
          <w:color w:val="000000"/>
          <w:lang w:val="uk-UA"/>
        </w:rPr>
        <w:t>виконавчих органів міської ради                               Маріанна ВАСИЛЬЄВА</w:t>
      </w:r>
    </w:p>
    <w:p w:rsidR="00291F64" w:rsidRDefault="00291F64" w:rsidP="00291F64">
      <w:pPr>
        <w:pStyle w:val="a3"/>
        <w:suppressAutoHyphens/>
        <w:ind w:left="0"/>
        <w:rPr>
          <w:noProof/>
          <w:color w:val="000000"/>
          <w:sz w:val="28"/>
          <w:szCs w:val="28"/>
        </w:rPr>
      </w:pPr>
      <w:r>
        <w:rPr>
          <w:color w:val="000000"/>
          <w:sz w:val="28"/>
        </w:rPr>
        <w:lastRenderedPageBreak/>
        <w:t xml:space="preserve"> </w:t>
      </w:r>
      <w:r w:rsidRPr="00393CFE">
        <w:rPr>
          <w:color w:val="000000"/>
        </w:rPr>
        <w:t xml:space="preserve">                                                                                                             </w:t>
      </w:r>
      <w:r>
        <w:rPr>
          <w:noProof/>
          <w:color w:val="000000"/>
          <w:sz w:val="28"/>
          <w:szCs w:val="28"/>
        </w:rPr>
        <w:t xml:space="preserve">                                                                           </w:t>
      </w:r>
    </w:p>
    <w:p w:rsidR="00291F64" w:rsidRDefault="00291F64" w:rsidP="00291F64">
      <w:pPr>
        <w:tabs>
          <w:tab w:val="left" w:pos="5529"/>
          <w:tab w:val="left" w:pos="5580"/>
        </w:tabs>
        <w:suppressAutoHyphens/>
        <w:rPr>
          <w:b w:val="0"/>
          <w:color w:val="000000"/>
          <w:szCs w:val="28"/>
          <w:lang w:val="uk-UA"/>
        </w:rPr>
      </w:pPr>
      <w:r>
        <w:rPr>
          <w:noProof/>
          <w:color w:val="000000"/>
          <w:szCs w:val="28"/>
          <w:lang w:val="uk-UA"/>
        </w:rPr>
        <w:t xml:space="preserve">                                                                              </w:t>
      </w:r>
      <w:r w:rsidRPr="00DE3994">
        <w:rPr>
          <w:b w:val="0"/>
          <w:color w:val="000000"/>
          <w:szCs w:val="28"/>
          <w:lang w:val="uk-UA"/>
        </w:rPr>
        <w:t xml:space="preserve">Додаток </w:t>
      </w:r>
      <w:r w:rsidR="00C77079">
        <w:rPr>
          <w:b w:val="0"/>
          <w:color w:val="000000"/>
          <w:szCs w:val="28"/>
          <w:lang w:val="uk-UA"/>
        </w:rPr>
        <w:t>2</w:t>
      </w:r>
    </w:p>
    <w:p w:rsidR="00291F64" w:rsidRPr="00DE3994" w:rsidRDefault="00291F64" w:rsidP="00291F64">
      <w:pPr>
        <w:tabs>
          <w:tab w:val="left" w:pos="5580"/>
        </w:tabs>
        <w:suppressAutoHyphens/>
        <w:rPr>
          <w:b w:val="0"/>
          <w:color w:val="000000"/>
          <w:szCs w:val="28"/>
          <w:lang w:val="uk-UA"/>
        </w:rPr>
      </w:pPr>
      <w:r w:rsidRPr="00254836">
        <w:rPr>
          <w:b w:val="0"/>
          <w:color w:val="000000"/>
          <w:szCs w:val="28"/>
          <w:lang w:val="uk-UA"/>
        </w:rPr>
        <w:t xml:space="preserve">                                                                              </w:t>
      </w:r>
      <w:r>
        <w:rPr>
          <w:b w:val="0"/>
          <w:color w:val="000000"/>
          <w:szCs w:val="28"/>
          <w:lang w:val="uk-UA"/>
        </w:rPr>
        <w:t xml:space="preserve">до </w:t>
      </w:r>
      <w:r w:rsidRPr="00DE3994">
        <w:rPr>
          <w:b w:val="0"/>
          <w:color w:val="000000"/>
          <w:szCs w:val="28"/>
          <w:lang w:val="uk-UA"/>
        </w:rPr>
        <w:t>рішення викона</w:t>
      </w:r>
      <w:r w:rsidRPr="00254836">
        <w:rPr>
          <w:b w:val="0"/>
          <w:color w:val="000000"/>
          <w:szCs w:val="28"/>
          <w:lang w:val="uk-UA"/>
        </w:rPr>
        <w:t>в</w:t>
      </w:r>
      <w:r w:rsidRPr="00DE3994">
        <w:rPr>
          <w:b w:val="0"/>
          <w:color w:val="000000"/>
          <w:szCs w:val="28"/>
          <w:lang w:val="uk-UA"/>
        </w:rPr>
        <w:t>чого комітету</w:t>
      </w:r>
    </w:p>
    <w:p w:rsidR="00291F64" w:rsidRPr="000719E1" w:rsidRDefault="00291F64" w:rsidP="00291F64">
      <w:pPr>
        <w:tabs>
          <w:tab w:val="left" w:pos="5580"/>
        </w:tabs>
        <w:suppressAutoHyphens/>
        <w:rPr>
          <w:b w:val="0"/>
          <w:color w:val="000000"/>
          <w:szCs w:val="28"/>
          <w:u w:val="single"/>
          <w:lang w:val="uk-UA"/>
        </w:rPr>
      </w:pPr>
      <w:r w:rsidRPr="00254836">
        <w:rPr>
          <w:b w:val="0"/>
          <w:color w:val="000000"/>
          <w:szCs w:val="28"/>
          <w:lang w:val="uk-UA"/>
        </w:rPr>
        <w:t xml:space="preserve">                                                                           </w:t>
      </w:r>
      <w:r>
        <w:rPr>
          <w:b w:val="0"/>
          <w:color w:val="000000"/>
          <w:szCs w:val="28"/>
          <w:lang w:val="uk-UA"/>
        </w:rPr>
        <w:t xml:space="preserve"> </w:t>
      </w:r>
      <w:r w:rsidRPr="00254836">
        <w:rPr>
          <w:b w:val="0"/>
          <w:color w:val="000000"/>
          <w:szCs w:val="28"/>
          <w:lang w:val="uk-UA"/>
        </w:rPr>
        <w:t xml:space="preserve"> </w:t>
      </w:r>
      <w:r>
        <w:rPr>
          <w:b w:val="0"/>
          <w:color w:val="000000"/>
          <w:szCs w:val="28"/>
          <w:lang w:val="uk-UA"/>
        </w:rPr>
        <w:t xml:space="preserve"> </w:t>
      </w:r>
      <w:r w:rsidR="00214D63" w:rsidRPr="000719E1">
        <w:rPr>
          <w:b w:val="0"/>
          <w:color w:val="000000"/>
          <w:szCs w:val="28"/>
          <w:u w:val="single"/>
          <w:lang w:val="uk-UA"/>
        </w:rPr>
        <w:t>22.02.2024</w:t>
      </w:r>
      <w:r w:rsidRPr="00DE3994">
        <w:rPr>
          <w:b w:val="0"/>
          <w:color w:val="000000"/>
          <w:szCs w:val="28"/>
          <w:lang w:val="uk-UA"/>
        </w:rPr>
        <w:t xml:space="preserve"> № </w:t>
      </w:r>
      <w:r w:rsidR="00214D63" w:rsidRPr="000719E1">
        <w:rPr>
          <w:b w:val="0"/>
          <w:color w:val="000000"/>
          <w:szCs w:val="28"/>
          <w:u w:val="single"/>
          <w:lang w:val="uk-UA"/>
        </w:rPr>
        <w:t>48</w:t>
      </w: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  <w:r w:rsidRPr="00393CFE">
        <w:rPr>
          <w:noProof/>
          <w:color w:val="000000"/>
          <w:szCs w:val="28"/>
          <w:lang w:val="uk-UA"/>
        </w:rPr>
        <w:t>4. Обгрунтування шляхів і засобів розв</w:t>
      </w:r>
      <w:r w:rsidR="001C542A" w:rsidRPr="001C542A">
        <w:rPr>
          <w:noProof/>
          <w:color w:val="000000"/>
          <w:szCs w:val="28"/>
          <w:lang w:val="uk-UA"/>
        </w:rPr>
        <w:t>’</w:t>
      </w:r>
      <w:r w:rsidRPr="00393CFE">
        <w:rPr>
          <w:noProof/>
          <w:color w:val="000000"/>
          <w:szCs w:val="28"/>
          <w:lang w:val="uk-UA"/>
        </w:rPr>
        <w:t>язання проблем, обсяги та джерела фінансування. Строки виконання Програми</w:t>
      </w: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  <w:r w:rsidRPr="00393CFE">
        <w:rPr>
          <w:noProof/>
          <w:color w:val="000000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291F64" w:rsidRPr="00393CFE" w:rsidRDefault="00291F64" w:rsidP="00291F64">
      <w:pPr>
        <w:suppressAutoHyphens/>
        <w:ind w:left="360"/>
        <w:jc w:val="center"/>
        <w:rPr>
          <w:noProof/>
          <w:color w:val="000000"/>
          <w:szCs w:val="28"/>
          <w:lang w:val="uk-UA"/>
        </w:rPr>
      </w:pPr>
      <w:r w:rsidRPr="00393CFE">
        <w:rPr>
          <w:noProof/>
          <w:color w:val="000000"/>
          <w:szCs w:val="28"/>
          <w:lang w:val="uk-UA"/>
        </w:rPr>
        <w:t xml:space="preserve">  </w:t>
      </w:r>
    </w:p>
    <w:p w:rsidR="00291F64" w:rsidRPr="00393CFE" w:rsidRDefault="00291F64" w:rsidP="00291F64">
      <w:pPr>
        <w:suppressAutoHyphens/>
        <w:ind w:left="284" w:firstLine="360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291F64" w:rsidRPr="00393CFE" w:rsidRDefault="00291F64" w:rsidP="00291F64">
      <w:pPr>
        <w:suppressAutoHyphens/>
        <w:ind w:left="284" w:firstLine="360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291F64" w:rsidRPr="00393CFE" w:rsidRDefault="00291F64" w:rsidP="00291F64">
      <w:pPr>
        <w:suppressAutoHyphens/>
        <w:ind w:left="284" w:firstLine="360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 xml:space="preserve">     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 xml:space="preserve">      При необхідності фінансування додаткових заходів Програми видатки можуть бути збільшені відповідно до потреб.</w:t>
      </w: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ab/>
        <w:t>Прогнозований обсяг фінансування заходів Прогр</w:t>
      </w:r>
      <w:r w:rsidR="00C77079">
        <w:rPr>
          <w:b w:val="0"/>
          <w:noProof/>
          <w:color w:val="000000"/>
          <w:szCs w:val="28"/>
          <w:lang w:val="uk-UA"/>
        </w:rPr>
        <w:t>ами на 2023-2025 роки складає 1191</w:t>
      </w:r>
      <w:r w:rsidRPr="00393CFE">
        <w:rPr>
          <w:b w:val="0"/>
          <w:noProof/>
          <w:color w:val="000000"/>
          <w:szCs w:val="28"/>
          <w:lang w:val="uk-UA"/>
        </w:rPr>
        <w:t>,0 тис.грн.</w:t>
      </w: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  <w:r w:rsidRPr="00393CFE">
        <w:rPr>
          <w:b w:val="0"/>
          <w:noProof/>
          <w:color w:val="000000"/>
          <w:szCs w:val="28"/>
          <w:lang w:val="uk-UA"/>
        </w:rPr>
        <w:tab/>
        <w:t>Термін дії Програми: 2023-2025 роки.</w:t>
      </w: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pStyle w:val="a3"/>
        <w:suppressAutoHyphens/>
        <w:ind w:left="0"/>
        <w:rPr>
          <w:b w:val="0"/>
          <w:color w:val="000000"/>
          <w:sz w:val="28"/>
        </w:rPr>
      </w:pPr>
      <w:r w:rsidRPr="00393CFE">
        <w:rPr>
          <w:color w:val="000000"/>
          <w:sz w:val="28"/>
        </w:rPr>
        <w:t xml:space="preserve">Заступник </w:t>
      </w:r>
      <w:proofErr w:type="spellStart"/>
      <w:r w:rsidRPr="00393CFE">
        <w:rPr>
          <w:color w:val="000000"/>
          <w:sz w:val="28"/>
        </w:rPr>
        <w:t>міського</w:t>
      </w:r>
      <w:proofErr w:type="spellEnd"/>
      <w:r w:rsidRPr="00393CFE">
        <w:rPr>
          <w:color w:val="000000"/>
          <w:sz w:val="28"/>
        </w:rPr>
        <w:t xml:space="preserve"> </w:t>
      </w:r>
      <w:proofErr w:type="spellStart"/>
      <w:r w:rsidRPr="00393CFE">
        <w:rPr>
          <w:color w:val="000000"/>
          <w:sz w:val="28"/>
        </w:rPr>
        <w:t>голови</w:t>
      </w:r>
      <w:proofErr w:type="spellEnd"/>
      <w:r w:rsidRPr="00393CFE">
        <w:rPr>
          <w:color w:val="000000"/>
          <w:sz w:val="28"/>
        </w:rPr>
        <w:t xml:space="preserve"> з </w:t>
      </w:r>
      <w:proofErr w:type="spellStart"/>
      <w:r w:rsidRPr="00393CFE">
        <w:rPr>
          <w:color w:val="000000"/>
          <w:sz w:val="28"/>
        </w:rPr>
        <w:t>питань</w:t>
      </w:r>
      <w:proofErr w:type="spellEnd"/>
    </w:p>
    <w:p w:rsidR="00291F64" w:rsidRPr="00393CFE" w:rsidRDefault="00291F64" w:rsidP="00291F64">
      <w:pPr>
        <w:pStyle w:val="a3"/>
        <w:suppressAutoHyphens/>
        <w:ind w:left="0"/>
        <w:rPr>
          <w:b w:val="0"/>
          <w:color w:val="000000"/>
          <w:sz w:val="28"/>
        </w:rPr>
      </w:pPr>
      <w:proofErr w:type="spellStart"/>
      <w:r w:rsidRPr="00393CFE">
        <w:rPr>
          <w:color w:val="000000"/>
          <w:sz w:val="28"/>
        </w:rPr>
        <w:t>діяльності</w:t>
      </w:r>
      <w:proofErr w:type="spellEnd"/>
      <w:r w:rsidRPr="00393CFE">
        <w:rPr>
          <w:color w:val="000000"/>
          <w:sz w:val="28"/>
        </w:rPr>
        <w:t xml:space="preserve"> </w:t>
      </w:r>
      <w:proofErr w:type="spellStart"/>
      <w:r w:rsidRPr="00393CFE">
        <w:rPr>
          <w:color w:val="000000"/>
          <w:sz w:val="28"/>
        </w:rPr>
        <w:t>виконавчих</w:t>
      </w:r>
      <w:proofErr w:type="spellEnd"/>
      <w:r w:rsidRPr="00393CFE">
        <w:rPr>
          <w:color w:val="000000"/>
          <w:sz w:val="28"/>
        </w:rPr>
        <w:t xml:space="preserve"> </w:t>
      </w:r>
      <w:proofErr w:type="spellStart"/>
      <w:r w:rsidRPr="00393CFE">
        <w:rPr>
          <w:color w:val="000000"/>
          <w:sz w:val="28"/>
        </w:rPr>
        <w:t>органів</w:t>
      </w:r>
      <w:proofErr w:type="spellEnd"/>
      <w:r w:rsidRPr="00393CFE">
        <w:rPr>
          <w:color w:val="000000"/>
          <w:sz w:val="28"/>
        </w:rPr>
        <w:t xml:space="preserve"> </w:t>
      </w:r>
    </w:p>
    <w:p w:rsidR="00291F64" w:rsidRPr="00393CFE" w:rsidRDefault="00291F64" w:rsidP="00291F64">
      <w:pPr>
        <w:pStyle w:val="a3"/>
        <w:suppressAutoHyphens/>
        <w:ind w:left="0"/>
        <w:rPr>
          <w:b w:val="0"/>
          <w:color w:val="000000"/>
          <w:sz w:val="28"/>
        </w:rPr>
      </w:pPr>
      <w:proofErr w:type="spellStart"/>
      <w:r w:rsidRPr="00393CFE">
        <w:rPr>
          <w:color w:val="000000"/>
          <w:sz w:val="28"/>
        </w:rPr>
        <w:t>міської</w:t>
      </w:r>
      <w:proofErr w:type="spellEnd"/>
      <w:r w:rsidRPr="00393CFE">
        <w:rPr>
          <w:color w:val="000000"/>
          <w:sz w:val="28"/>
        </w:rPr>
        <w:t xml:space="preserve"> ради                                                                  </w:t>
      </w:r>
      <w:proofErr w:type="spellStart"/>
      <w:r w:rsidRPr="00393CFE">
        <w:rPr>
          <w:color w:val="000000"/>
          <w:sz w:val="28"/>
        </w:rPr>
        <w:t>Маріанна</w:t>
      </w:r>
      <w:proofErr w:type="spellEnd"/>
      <w:r w:rsidRPr="00393CFE">
        <w:rPr>
          <w:color w:val="000000"/>
          <w:sz w:val="28"/>
        </w:rPr>
        <w:t xml:space="preserve"> ВАСИЛЬЄВА</w:t>
      </w:r>
    </w:p>
    <w:p w:rsidR="00291F64" w:rsidRPr="00393CFE" w:rsidRDefault="00291F64" w:rsidP="00291F64">
      <w:pPr>
        <w:suppressAutoHyphens/>
        <w:rPr>
          <w:color w:val="000000"/>
          <w:szCs w:val="28"/>
          <w:lang w:val="uk-UA"/>
        </w:rPr>
      </w:pPr>
      <w:r w:rsidRPr="00393CFE">
        <w:rPr>
          <w:color w:val="000000"/>
          <w:szCs w:val="28"/>
          <w:lang w:val="uk-UA"/>
        </w:rPr>
        <w:t xml:space="preserve">                                 </w:t>
      </w: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291F64" w:rsidRPr="00393CFE" w:rsidRDefault="00291F64" w:rsidP="00291F64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811906" w:rsidRDefault="00811906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291F64" w:rsidRPr="00811906" w:rsidRDefault="00291F64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811906" w:rsidRPr="00811906" w:rsidRDefault="00C77079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  <w:r>
        <w:rPr>
          <w:b w:val="0"/>
          <w:color w:val="000000"/>
          <w:szCs w:val="28"/>
          <w:lang w:val="uk-UA"/>
        </w:rPr>
        <w:lastRenderedPageBreak/>
        <w:t>Додаток 3</w:t>
      </w:r>
    </w:p>
    <w:p w:rsidR="00811906" w:rsidRPr="00811906" w:rsidRDefault="00811906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до рішення виконавчого комітету</w:t>
      </w:r>
    </w:p>
    <w:p w:rsidR="00811906" w:rsidRPr="00C77079" w:rsidRDefault="000719E1" w:rsidP="00811906">
      <w:pPr>
        <w:suppressAutoHyphens/>
        <w:ind w:left="5529"/>
        <w:rPr>
          <w:b w:val="0"/>
          <w:color w:val="000000"/>
          <w:szCs w:val="28"/>
          <w:lang w:val="uk-UA"/>
        </w:rPr>
      </w:pPr>
      <w:r w:rsidRPr="000719E1">
        <w:rPr>
          <w:b w:val="0"/>
          <w:color w:val="000000"/>
          <w:szCs w:val="28"/>
          <w:u w:val="single"/>
          <w:lang w:val="uk-UA"/>
        </w:rPr>
        <w:t>22.02.2024</w:t>
      </w:r>
      <w:r w:rsidR="00811906" w:rsidRPr="00811906">
        <w:rPr>
          <w:b w:val="0"/>
          <w:color w:val="000000"/>
          <w:szCs w:val="28"/>
          <w:lang w:val="uk-UA"/>
        </w:rPr>
        <w:t xml:space="preserve"> № </w:t>
      </w:r>
      <w:r w:rsidRPr="000719E1">
        <w:rPr>
          <w:b w:val="0"/>
          <w:color w:val="000000"/>
          <w:szCs w:val="28"/>
          <w:u w:val="single"/>
          <w:lang w:val="uk-UA"/>
        </w:rPr>
        <w:t>48</w:t>
      </w:r>
    </w:p>
    <w:p w:rsidR="00811906" w:rsidRPr="00811906" w:rsidRDefault="00811906" w:rsidP="00811906">
      <w:pPr>
        <w:suppressAutoHyphens/>
        <w:ind w:left="5529"/>
        <w:jc w:val="left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>Додаток 1 до Програми</w:t>
      </w:r>
    </w:p>
    <w:p w:rsidR="00811906" w:rsidRPr="00811906" w:rsidRDefault="00811906" w:rsidP="00811906">
      <w:pPr>
        <w:suppressAutoHyphens/>
        <w:jc w:val="center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 xml:space="preserve"> </w:t>
      </w:r>
    </w:p>
    <w:p w:rsidR="00811906" w:rsidRPr="00811906" w:rsidRDefault="00811906" w:rsidP="00811906">
      <w:pPr>
        <w:suppressAutoHyphens/>
        <w:jc w:val="center"/>
        <w:rPr>
          <w:color w:val="000000"/>
          <w:szCs w:val="28"/>
          <w:lang w:val="uk-UA"/>
        </w:rPr>
      </w:pPr>
      <w:r w:rsidRPr="00811906">
        <w:rPr>
          <w:color w:val="000000"/>
          <w:szCs w:val="28"/>
          <w:lang w:val="uk-UA"/>
        </w:rPr>
        <w:t>Ресурсне забезпечення Програми</w:t>
      </w:r>
    </w:p>
    <w:p w:rsidR="00811906" w:rsidRPr="00811906" w:rsidRDefault="00811906" w:rsidP="00811906">
      <w:pPr>
        <w:suppressAutoHyphens/>
        <w:ind w:left="7068" w:firstLine="12"/>
        <w:jc w:val="right"/>
        <w:rPr>
          <w:color w:val="000000"/>
          <w:sz w:val="20"/>
          <w:lang w:val="uk-UA"/>
        </w:rPr>
      </w:pPr>
      <w:r w:rsidRPr="00811906">
        <w:rPr>
          <w:color w:val="000000"/>
          <w:sz w:val="2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935"/>
        <w:gridCol w:w="1936"/>
        <w:gridCol w:w="1935"/>
        <w:gridCol w:w="1736"/>
      </w:tblGrid>
      <w:tr w:rsidR="00811906" w:rsidRPr="00811906" w:rsidTr="00811906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906" w:rsidRPr="00811906" w:rsidRDefault="00811906" w:rsidP="00811906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коштів, що пропонується залучити на виконання Програми тис.грн.</w:t>
            </w:r>
          </w:p>
          <w:p w:rsidR="00811906" w:rsidRPr="00811906" w:rsidRDefault="00811906" w:rsidP="00811906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811906" w:rsidRPr="00811906" w:rsidTr="008119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906" w:rsidRPr="00811906" w:rsidRDefault="00811906" w:rsidP="00811906">
            <w:pPr>
              <w:widowControl/>
              <w:autoSpaceDE/>
              <w:autoSpaceDN/>
              <w:adjustRightInd/>
              <w:spacing w:line="256" w:lineRule="auto"/>
              <w:jc w:val="left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906" w:rsidRPr="00811906" w:rsidRDefault="00811906" w:rsidP="00811906">
            <w:pPr>
              <w:widowControl/>
              <w:autoSpaceDE/>
              <w:autoSpaceDN/>
              <w:adjustRightInd/>
              <w:spacing w:line="256" w:lineRule="auto"/>
              <w:jc w:val="left"/>
              <w:rPr>
                <w:b w:val="0"/>
                <w:color w:val="000000"/>
                <w:lang w:val="uk-UA"/>
              </w:rPr>
            </w:pP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906" w:rsidRPr="00811906" w:rsidRDefault="00811906" w:rsidP="00811906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C77079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0</w:t>
            </w: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550,0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1C542A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1191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C77079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0</w:t>
            </w:r>
            <w:r>
              <w:rPr>
                <w:b w:val="0"/>
                <w:color w:val="000000"/>
                <w:lang w:val="uk-UA"/>
              </w:rPr>
              <w:t>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550,0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1C542A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>
              <w:rPr>
                <w:b w:val="0"/>
                <w:color w:val="000000"/>
                <w:lang w:val="uk-UA"/>
              </w:rPr>
              <w:t>1191</w:t>
            </w:r>
            <w:r w:rsidR="00811906" w:rsidRPr="00811906">
              <w:rPr>
                <w:b w:val="0"/>
                <w:color w:val="000000"/>
                <w:lang w:val="uk-UA"/>
              </w:rPr>
              <w:t>,0</w:t>
            </w:r>
          </w:p>
        </w:tc>
      </w:tr>
      <w:tr w:rsidR="00811906" w:rsidRPr="00811906" w:rsidTr="00811906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06" w:rsidRPr="00811906" w:rsidRDefault="00811906" w:rsidP="00811906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</w:tbl>
    <w:p w:rsidR="00811906" w:rsidRPr="00811906" w:rsidRDefault="00811906" w:rsidP="00811906">
      <w:pPr>
        <w:suppressAutoHyphens/>
        <w:ind w:left="-48"/>
        <w:rPr>
          <w:b w:val="0"/>
          <w:color w:val="0000FF"/>
          <w:lang w:val="uk-UA"/>
        </w:rPr>
      </w:pPr>
    </w:p>
    <w:p w:rsidR="00811906" w:rsidRPr="00811906" w:rsidRDefault="00811906" w:rsidP="00811906">
      <w:pPr>
        <w:suppressAutoHyphens/>
        <w:jc w:val="left"/>
        <w:rPr>
          <w:color w:val="000000"/>
          <w:sz w:val="20"/>
          <w:lang w:val="uk-UA"/>
        </w:rPr>
      </w:pPr>
      <w:r w:rsidRPr="00811906">
        <w:rPr>
          <w:noProof/>
          <w:color w:val="000000"/>
          <w:szCs w:val="28"/>
          <w:lang w:val="uk-UA"/>
        </w:rPr>
        <w:t xml:space="preserve">   </w:t>
      </w:r>
    </w:p>
    <w:p w:rsidR="00811906" w:rsidRPr="00811906" w:rsidRDefault="00811906" w:rsidP="00811906">
      <w:pPr>
        <w:suppressAutoHyphens/>
        <w:jc w:val="left"/>
        <w:rPr>
          <w:color w:val="000000"/>
          <w:sz w:val="20"/>
          <w:lang w:val="uk-UA"/>
        </w:rPr>
      </w:pPr>
      <w:r w:rsidRPr="00811906">
        <w:rPr>
          <w:color w:val="000000"/>
          <w:sz w:val="20"/>
          <w:lang w:val="uk-UA"/>
        </w:rPr>
        <w:t xml:space="preserve">                                                                                             </w:t>
      </w:r>
      <w:r w:rsidRPr="00811906">
        <w:rPr>
          <w:color w:val="000000"/>
          <w:sz w:val="20"/>
          <w:lang w:val="uk-UA"/>
        </w:rPr>
        <w:tab/>
      </w:r>
      <w:r w:rsidRPr="00811906">
        <w:rPr>
          <w:color w:val="000000"/>
          <w:sz w:val="20"/>
          <w:lang w:val="uk-UA"/>
        </w:rPr>
        <w:tab/>
      </w:r>
      <w:r w:rsidRPr="00811906">
        <w:rPr>
          <w:color w:val="000000"/>
          <w:sz w:val="20"/>
          <w:lang w:val="uk-UA"/>
        </w:rPr>
        <w:tab/>
      </w:r>
    </w:p>
    <w:p w:rsidR="00811906" w:rsidRPr="00811906" w:rsidRDefault="00811906" w:rsidP="00811906">
      <w:pPr>
        <w:suppressAutoHyphens/>
        <w:contextualSpacing/>
        <w:jc w:val="left"/>
        <w:rPr>
          <w:b w:val="0"/>
          <w:color w:val="000000"/>
          <w:lang w:val="uk-UA"/>
        </w:rPr>
      </w:pPr>
      <w:r w:rsidRPr="00811906">
        <w:rPr>
          <w:color w:val="000000"/>
          <w:lang w:val="uk-UA"/>
        </w:rPr>
        <w:t>Заступник міського голови з питань</w:t>
      </w:r>
    </w:p>
    <w:p w:rsidR="00811906" w:rsidRPr="00811906" w:rsidRDefault="00811906" w:rsidP="00811906">
      <w:pPr>
        <w:suppressAutoHyphens/>
        <w:contextualSpacing/>
        <w:jc w:val="left"/>
        <w:rPr>
          <w:b w:val="0"/>
          <w:color w:val="000000"/>
          <w:lang w:val="uk-UA"/>
        </w:rPr>
      </w:pPr>
      <w:r w:rsidRPr="00811906">
        <w:rPr>
          <w:color w:val="000000"/>
          <w:lang w:val="uk-UA"/>
        </w:rPr>
        <w:t xml:space="preserve">діяльності виконавчих органів </w:t>
      </w: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  <w:r w:rsidRPr="00811906">
        <w:rPr>
          <w:color w:val="000000"/>
          <w:lang w:val="uk-UA"/>
        </w:rPr>
        <w:t>міської ради                                                                      Маріанна ВАСИЛЬЄВА</w:t>
      </w:r>
      <w:r w:rsidRPr="00811906">
        <w:rPr>
          <w:b w:val="0"/>
          <w:color w:val="000000"/>
          <w:szCs w:val="28"/>
          <w:lang w:val="uk-UA"/>
        </w:rPr>
        <w:t xml:space="preserve">      </w:t>
      </w: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</w:pPr>
    </w:p>
    <w:p w:rsidR="00811906" w:rsidRDefault="00811906" w:rsidP="00811906">
      <w:pPr>
        <w:rPr>
          <w:b w:val="0"/>
          <w:color w:val="000000"/>
          <w:szCs w:val="28"/>
          <w:lang w:val="uk-UA"/>
        </w:rPr>
        <w:sectPr w:rsidR="00811906" w:rsidSect="00DB6590">
          <w:pgSz w:w="11906" w:h="16838"/>
          <w:pgMar w:top="709" w:right="850" w:bottom="850" w:left="1417" w:header="708" w:footer="708" w:gutter="0"/>
          <w:cols w:space="708"/>
          <w:docGrid w:linePitch="360"/>
        </w:sectPr>
      </w:pPr>
    </w:p>
    <w:p w:rsidR="00811906" w:rsidRPr="009F2994" w:rsidRDefault="00811906" w:rsidP="00811906">
      <w:pPr>
        <w:tabs>
          <w:tab w:val="left" w:pos="5580"/>
        </w:tabs>
        <w:suppressAutoHyphens/>
        <w:ind w:left="10632"/>
        <w:rPr>
          <w:b w:val="0"/>
          <w:color w:val="000000"/>
          <w:szCs w:val="28"/>
          <w:lang w:val="uk-UA"/>
        </w:rPr>
      </w:pPr>
      <w:r>
        <w:rPr>
          <w:b w:val="0"/>
          <w:color w:val="000000"/>
          <w:szCs w:val="28"/>
          <w:lang w:val="uk-UA"/>
        </w:rPr>
        <w:lastRenderedPageBreak/>
        <w:t xml:space="preserve"> </w:t>
      </w:r>
      <w:r w:rsidRPr="009F2994">
        <w:rPr>
          <w:b w:val="0"/>
          <w:color w:val="000000"/>
          <w:szCs w:val="28"/>
          <w:lang w:val="uk-UA"/>
        </w:rPr>
        <w:t xml:space="preserve">Додаток </w:t>
      </w:r>
      <w:r w:rsidR="00C77079">
        <w:rPr>
          <w:b w:val="0"/>
          <w:color w:val="000000"/>
          <w:szCs w:val="28"/>
          <w:lang w:val="uk-UA"/>
        </w:rPr>
        <w:t>4</w:t>
      </w:r>
    </w:p>
    <w:p w:rsidR="00811906" w:rsidRPr="009F2994" w:rsidRDefault="00811906" w:rsidP="00811906">
      <w:pPr>
        <w:tabs>
          <w:tab w:val="left" w:pos="5580"/>
        </w:tabs>
        <w:suppressAutoHyphens/>
        <w:ind w:left="10632"/>
        <w:rPr>
          <w:b w:val="0"/>
          <w:color w:val="000000"/>
          <w:szCs w:val="28"/>
          <w:lang w:val="uk-UA"/>
        </w:rPr>
      </w:pPr>
      <w:r w:rsidRPr="009F2994">
        <w:rPr>
          <w:b w:val="0"/>
          <w:color w:val="000000"/>
          <w:szCs w:val="28"/>
          <w:lang w:val="uk-UA"/>
        </w:rPr>
        <w:t>до рішення виконавчого комітету</w:t>
      </w:r>
    </w:p>
    <w:p w:rsidR="00811906" w:rsidRPr="00C77079" w:rsidRDefault="000719E1" w:rsidP="00811906">
      <w:pPr>
        <w:tabs>
          <w:tab w:val="left" w:pos="5580"/>
        </w:tabs>
        <w:suppressAutoHyphens/>
        <w:ind w:left="10632"/>
        <w:rPr>
          <w:b w:val="0"/>
          <w:color w:val="000000"/>
          <w:szCs w:val="28"/>
          <w:lang w:val="uk-UA"/>
        </w:rPr>
      </w:pPr>
      <w:r w:rsidRPr="000719E1">
        <w:rPr>
          <w:b w:val="0"/>
          <w:color w:val="000000"/>
          <w:szCs w:val="28"/>
          <w:u w:val="single"/>
          <w:lang w:val="uk-UA"/>
        </w:rPr>
        <w:t>22.02.2024</w:t>
      </w:r>
      <w:r w:rsidR="00811906" w:rsidRPr="009F2994">
        <w:rPr>
          <w:b w:val="0"/>
          <w:color w:val="000000"/>
          <w:szCs w:val="28"/>
          <w:lang w:val="uk-UA"/>
        </w:rPr>
        <w:t xml:space="preserve"> № </w:t>
      </w:r>
      <w:r w:rsidRPr="000719E1">
        <w:rPr>
          <w:b w:val="0"/>
          <w:color w:val="000000"/>
          <w:szCs w:val="28"/>
          <w:u w:val="single"/>
          <w:lang w:val="uk-UA"/>
        </w:rPr>
        <w:t>48</w:t>
      </w:r>
    </w:p>
    <w:p w:rsidR="00811906" w:rsidRPr="009F2994" w:rsidRDefault="00811906" w:rsidP="00811906">
      <w:pPr>
        <w:tabs>
          <w:tab w:val="left" w:pos="11199"/>
        </w:tabs>
        <w:suppressAutoHyphens/>
        <w:ind w:left="10632" w:right="253"/>
        <w:rPr>
          <w:b w:val="0"/>
          <w:color w:val="000000"/>
          <w:lang w:val="uk-UA"/>
        </w:rPr>
      </w:pPr>
      <w:r w:rsidRPr="009F2994">
        <w:rPr>
          <w:b w:val="0"/>
          <w:color w:val="000000"/>
          <w:lang w:val="uk-UA"/>
        </w:rPr>
        <w:t xml:space="preserve">Додаток 2  до Програми  </w:t>
      </w:r>
    </w:p>
    <w:p w:rsidR="00811906" w:rsidRPr="009F2994" w:rsidRDefault="00811906" w:rsidP="00811906">
      <w:pPr>
        <w:suppressAutoHyphens/>
        <w:ind w:left="10620"/>
        <w:rPr>
          <w:color w:val="000000"/>
          <w:lang w:val="uk-UA"/>
        </w:rPr>
      </w:pPr>
      <w:bookmarkStart w:id="1" w:name="_GoBack"/>
      <w:bookmarkEnd w:id="1"/>
    </w:p>
    <w:p w:rsidR="00811906" w:rsidRPr="009F2994" w:rsidRDefault="00811906" w:rsidP="00811906">
      <w:pPr>
        <w:jc w:val="center"/>
        <w:rPr>
          <w:color w:val="000000"/>
          <w:lang w:val="uk-UA"/>
        </w:rPr>
      </w:pPr>
      <w:r w:rsidRPr="009F2994">
        <w:rPr>
          <w:b w:val="0"/>
          <w:szCs w:val="28"/>
          <w:lang w:val="uk-UA"/>
        </w:rPr>
        <w:t xml:space="preserve"> </w:t>
      </w:r>
      <w:r w:rsidRPr="009F2994">
        <w:rPr>
          <w:szCs w:val="28"/>
          <w:lang w:val="uk-UA"/>
        </w:rPr>
        <w:t>Напрями діяльності та заходи щодо реалізації П</w:t>
      </w:r>
      <w:r w:rsidRPr="009F2994">
        <w:rPr>
          <w:color w:val="000000"/>
          <w:szCs w:val="28"/>
          <w:lang w:val="uk-UA"/>
        </w:rPr>
        <w:t xml:space="preserve">рограми  </w:t>
      </w: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704"/>
        <w:gridCol w:w="708"/>
        <w:gridCol w:w="2109"/>
        <w:gridCol w:w="1278"/>
        <w:gridCol w:w="854"/>
        <w:gridCol w:w="378"/>
        <w:gridCol w:w="334"/>
        <w:gridCol w:w="711"/>
        <w:gridCol w:w="854"/>
        <w:gridCol w:w="2271"/>
      </w:tblGrid>
      <w:tr w:rsidR="00811906" w:rsidRPr="009F2994" w:rsidTr="000808CC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811906" w:rsidRPr="000808CC" w:rsidRDefault="00811906" w:rsidP="00AF29C1">
            <w:pPr>
              <w:suppressAutoHyphens/>
              <w:jc w:val="center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напряму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діяльності (пріоритетні 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завдання)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заходів Програми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(відповідного напряму,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відповідного розділу) 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Термін строк </w:t>
            </w:r>
          </w:p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виконання    заходу</w:t>
            </w:r>
          </w:p>
        </w:tc>
        <w:tc>
          <w:tcPr>
            <w:tcW w:w="2109" w:type="dxa"/>
            <w:shd w:val="clear" w:color="auto" w:fill="auto"/>
          </w:tcPr>
          <w:p w:rsidR="00811906" w:rsidRPr="000808CC" w:rsidRDefault="00811906" w:rsidP="00AF29C1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811906" w:rsidRPr="000808CC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Джерела</w:t>
            </w:r>
          </w:p>
          <w:p w:rsidR="00811906" w:rsidRPr="000808CC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811906" w:rsidRPr="000808CC" w:rsidRDefault="00811906" w:rsidP="00AF29C1">
            <w:pPr>
              <w:suppressAutoHyphens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811906" w:rsidRPr="000808CC" w:rsidRDefault="00811906" w:rsidP="00AF29C1">
            <w:pPr>
              <w:suppressAutoHyphens/>
              <w:jc w:val="center"/>
              <w:rPr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811906" w:rsidRPr="000808CC" w:rsidRDefault="00811906" w:rsidP="00AF29C1">
            <w:pPr>
              <w:suppressAutoHyphens/>
              <w:ind w:right="-103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Очікувані результати</w:t>
            </w:r>
          </w:p>
        </w:tc>
      </w:tr>
      <w:tr w:rsidR="00811906" w:rsidRPr="009F2994" w:rsidTr="000808CC">
        <w:tc>
          <w:tcPr>
            <w:tcW w:w="454" w:type="dxa"/>
            <w:gridSpan w:val="2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811906" w:rsidRPr="009F2994" w:rsidRDefault="00811906" w:rsidP="000808CC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 xml:space="preserve">у </w:t>
            </w:r>
            <w:proofErr w:type="spellStart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т.ч</w:t>
            </w:r>
            <w:proofErr w:type="spellEnd"/>
            <w:r w:rsidRPr="009F2994">
              <w:rPr>
                <w:color w:val="000000"/>
                <w:sz w:val="22"/>
                <w:szCs w:val="22"/>
                <w:lang w:val="uk-UA" w:eastAsia="en-US"/>
              </w:rPr>
              <w:t>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811906" w:rsidRPr="009F2994" w:rsidTr="000808CC">
        <w:tc>
          <w:tcPr>
            <w:tcW w:w="454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4" w:right="-264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DF35CA" w:rsidRDefault="00811906" w:rsidP="00AF29C1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811906" w:rsidRPr="00DF35CA" w:rsidRDefault="00811906" w:rsidP="00AF29C1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811906" w:rsidRPr="00DF35CA" w:rsidRDefault="00811906" w:rsidP="00AF29C1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811906" w:rsidRPr="009F2994" w:rsidTr="000808CC">
        <w:tc>
          <w:tcPr>
            <w:tcW w:w="454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</w:t>
            </w: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прог</w:t>
            </w:r>
            <w:proofErr w:type="spellEnd"/>
          </w:p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proofErr w:type="spellStart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</w:t>
            </w:r>
            <w:proofErr w:type="spellEnd"/>
            <w:r w:rsidRPr="009F2994">
              <w:rPr>
                <w:color w:val="000000"/>
                <w:sz w:val="18"/>
                <w:szCs w:val="18"/>
                <w:lang w:val="uk-UA" w:eastAsia="en-US"/>
              </w:rPr>
              <w:t>)</w:t>
            </w:r>
          </w:p>
        </w:tc>
        <w:tc>
          <w:tcPr>
            <w:tcW w:w="2271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811906" w:rsidRPr="009F2994" w:rsidTr="000808CC">
        <w:tc>
          <w:tcPr>
            <w:tcW w:w="454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811906" w:rsidRPr="009F2994" w:rsidTr="00AF29C1">
        <w:tc>
          <w:tcPr>
            <w:tcW w:w="14459" w:type="dxa"/>
            <w:gridSpan w:val="13"/>
            <w:shd w:val="clear" w:color="auto" w:fill="auto"/>
          </w:tcPr>
          <w:p w:rsidR="00811906" w:rsidRPr="009F2994" w:rsidRDefault="00811906" w:rsidP="00AF29C1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811906" w:rsidRPr="009F2994" w:rsidTr="000808CC">
        <w:tc>
          <w:tcPr>
            <w:tcW w:w="419" w:type="dxa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131B2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131B2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3.2. Транспортні послуги для перевезення  призовників до Сумського обласного збірного пункту для проведення контрольного медичного огляду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обласною медичною комісією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2023-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</w:p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районного територіального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>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lastRenderedPageBreak/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rPr>
          <w:trHeight w:val="2884"/>
        </w:trPr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noProof/>
                <w:color w:val="000000"/>
                <w:sz w:val="22"/>
                <w:szCs w:val="22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 wp14:anchorId="24D7B242" wp14:editId="01DE4162">
                  <wp:simplePos x="0" y="0"/>
                  <wp:positionH relativeFrom="column">
                    <wp:posOffset>-1210885</wp:posOffset>
                  </wp:positionH>
                  <wp:positionV relativeFrom="paragraph">
                    <wp:posOffset>2226250</wp:posOffset>
                  </wp:positionV>
                  <wp:extent cx="360" cy="360"/>
                  <wp:effectExtent l="0" t="0" r="0" b="0"/>
                  <wp:wrapNone/>
                  <wp:docPr id="2115935057" name="Рукописный ввод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935057" name="Рукописный ввод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785ED8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rPr>
                <w:lang w:val="uk-UA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785ED8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ind w:left="-238" w:right="-123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ме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-жах бюджету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В межах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бюд-жету</w:t>
            </w:r>
            <w:proofErr w:type="spellEnd"/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0808CC">
            <w:pPr>
              <w:suppressAutoHyphens/>
              <w:ind w:right="-121"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3.6. Придбання камер відеоспостереження з наступним монтажем та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пусконалагодженням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на місці їх безпосередньої експлуатації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811906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  <w:p w:rsidR="000808CC" w:rsidRPr="009F2994" w:rsidRDefault="000808CC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DF35CA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51,0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0808CC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:rsidR="00811906" w:rsidRPr="009F2994" w:rsidRDefault="00811906" w:rsidP="000808CC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гаражів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 рік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811906" w:rsidRPr="009F2994" w:rsidTr="000808CC">
        <w:tc>
          <w:tcPr>
            <w:tcW w:w="419" w:type="dxa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0808CC">
            <w:pPr>
              <w:suppressAutoHyphens/>
              <w:jc w:val="left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3.8. Придбання матеріально-технічних засобів для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Глухів)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Покращення матеріально-технічної бази</w:t>
            </w:r>
          </w:p>
        </w:tc>
      </w:tr>
      <w:tr w:rsidR="00811906" w:rsidRPr="009F2994" w:rsidTr="000808CC">
        <w:tc>
          <w:tcPr>
            <w:tcW w:w="419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704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811906" w:rsidRPr="009F2994" w:rsidRDefault="00744F00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811906" w:rsidRPr="009F2994" w:rsidRDefault="00811906" w:rsidP="00AF29C1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Бюджет Глухівської міської </w:t>
            </w:r>
            <w:proofErr w:type="spellStart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терито-ріальної</w:t>
            </w:r>
            <w:proofErr w:type="spellEnd"/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громади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="00DF35CA">
              <w:rPr>
                <w:b w:val="0"/>
                <w:color w:val="000000"/>
                <w:sz w:val="22"/>
                <w:szCs w:val="22"/>
                <w:lang w:val="uk-UA" w:eastAsia="en-US"/>
              </w:rPr>
              <w:t>191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54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811906" w:rsidRPr="009F2994" w:rsidRDefault="00DF35CA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="00811906"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854" w:type="dxa"/>
            <w:shd w:val="clear" w:color="auto" w:fill="auto"/>
          </w:tcPr>
          <w:p w:rsidR="00811906" w:rsidRPr="009F2994" w:rsidRDefault="00811906" w:rsidP="00AF29C1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550,0</w:t>
            </w:r>
          </w:p>
        </w:tc>
        <w:tc>
          <w:tcPr>
            <w:tcW w:w="2271" w:type="dxa"/>
            <w:shd w:val="clear" w:color="auto" w:fill="auto"/>
          </w:tcPr>
          <w:p w:rsidR="00811906" w:rsidRPr="009F2994" w:rsidRDefault="00811906" w:rsidP="00AF29C1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811906" w:rsidRPr="009F2994" w:rsidRDefault="00811906" w:rsidP="00811906">
      <w:pPr>
        <w:suppressAutoHyphens/>
        <w:jc w:val="center"/>
        <w:rPr>
          <w:color w:val="000000"/>
          <w:lang w:val="uk-UA"/>
        </w:rPr>
      </w:pPr>
    </w:p>
    <w:p w:rsidR="00811906" w:rsidRPr="009F2994" w:rsidRDefault="00811906" w:rsidP="00811906">
      <w:pPr>
        <w:suppressAutoHyphens/>
        <w:rPr>
          <w:color w:val="000000"/>
          <w:lang w:val="uk-UA"/>
        </w:rPr>
      </w:pPr>
      <w:r w:rsidRPr="009F2994">
        <w:rPr>
          <w:color w:val="000000"/>
          <w:lang w:val="uk-UA"/>
        </w:rPr>
        <w:t xml:space="preserve"> </w:t>
      </w:r>
    </w:p>
    <w:p w:rsidR="00811906" w:rsidRPr="009F2994" w:rsidRDefault="00811906" w:rsidP="00811906">
      <w:pPr>
        <w:pStyle w:val="a3"/>
        <w:suppressAutoHyphens/>
        <w:ind w:left="567"/>
        <w:rPr>
          <w:b w:val="0"/>
          <w:color w:val="000000"/>
          <w:sz w:val="28"/>
          <w:lang w:val="uk-UA"/>
        </w:rPr>
      </w:pPr>
      <w:r w:rsidRPr="009F2994">
        <w:rPr>
          <w:color w:val="000000"/>
          <w:sz w:val="28"/>
          <w:lang w:val="uk-UA"/>
        </w:rPr>
        <w:t>Заступник міського голови з питань</w:t>
      </w:r>
    </w:p>
    <w:p w:rsidR="00E84C02" w:rsidRPr="00811906" w:rsidRDefault="00811906" w:rsidP="00811906">
      <w:pPr>
        <w:pStyle w:val="a3"/>
        <w:suppressAutoHyphens/>
        <w:ind w:left="567"/>
        <w:rPr>
          <w:lang w:val="uk-UA"/>
        </w:rPr>
      </w:pPr>
      <w:r w:rsidRPr="009F2994">
        <w:rPr>
          <w:color w:val="000000"/>
          <w:sz w:val="28"/>
          <w:lang w:val="uk-UA"/>
        </w:rPr>
        <w:t>діяльності виконавчих органів міської ради                                                                            Маріанна ВАСИЛЬЄВА</w:t>
      </w:r>
      <w:r>
        <w:rPr>
          <w:color w:val="000000"/>
          <w:sz w:val="28"/>
          <w:lang w:val="uk-UA"/>
        </w:rPr>
        <w:t xml:space="preserve"> </w:t>
      </w:r>
    </w:p>
    <w:sectPr w:rsidR="00E84C02" w:rsidRPr="00811906" w:rsidSect="00811906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6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906"/>
    <w:rsid w:val="00002DDB"/>
    <w:rsid w:val="0005049C"/>
    <w:rsid w:val="000719E1"/>
    <w:rsid w:val="000808CC"/>
    <w:rsid w:val="001C542A"/>
    <w:rsid w:val="00214D63"/>
    <w:rsid w:val="00291F64"/>
    <w:rsid w:val="002B4CB6"/>
    <w:rsid w:val="003C69AF"/>
    <w:rsid w:val="00504960"/>
    <w:rsid w:val="0056799F"/>
    <w:rsid w:val="005A1333"/>
    <w:rsid w:val="006575D9"/>
    <w:rsid w:val="007031C0"/>
    <w:rsid w:val="00744F00"/>
    <w:rsid w:val="00750981"/>
    <w:rsid w:val="00785ED8"/>
    <w:rsid w:val="007C7B5E"/>
    <w:rsid w:val="007D0DB8"/>
    <w:rsid w:val="007E0EEE"/>
    <w:rsid w:val="007F7995"/>
    <w:rsid w:val="00811906"/>
    <w:rsid w:val="009F6B7A"/>
    <w:rsid w:val="00A131B2"/>
    <w:rsid w:val="00C77079"/>
    <w:rsid w:val="00DB6590"/>
    <w:rsid w:val="00DC5B28"/>
    <w:rsid w:val="00DF35CA"/>
    <w:rsid w:val="00E8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BFF3C-966D-40F9-8B13-5A5B7CAE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b/>
      <w:bCs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906"/>
    <w:pPr>
      <w:ind w:left="720"/>
      <w:contextualSpacing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unhideWhenUsed/>
    <w:rsid w:val="00744F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4F00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8496</Words>
  <Characters>4843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2024-02-21T11:44:00Z</cp:lastPrinted>
  <dcterms:created xsi:type="dcterms:W3CDTF">2024-02-12T14:47:00Z</dcterms:created>
  <dcterms:modified xsi:type="dcterms:W3CDTF">2024-02-23T06:55:00Z</dcterms:modified>
</cp:coreProperties>
</file>