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F12" w:rsidRPr="00131F12" w:rsidRDefault="00131F12" w:rsidP="00131F12">
      <w:pPr>
        <w:keepNext/>
        <w:spacing w:line="360" w:lineRule="auto"/>
        <w:ind w:firstLine="0"/>
        <w:jc w:val="center"/>
        <w:outlineLvl w:val="0"/>
        <w:rPr>
          <w:b/>
          <w:szCs w:val="28"/>
        </w:rPr>
      </w:pPr>
      <w:r w:rsidRPr="00131F12">
        <w:rPr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 bilevel="t"/>
          </v:shape>
          <o:OLEObject Type="Embed" ProgID="MSPhotoEd.3" ShapeID="_x0000_i1025" DrawAspect="Content" ObjectID="_1767765688" r:id="rId6"/>
        </w:object>
      </w:r>
    </w:p>
    <w:p w:rsidR="00131F12" w:rsidRPr="00131F12" w:rsidRDefault="00131F12" w:rsidP="00131F12">
      <w:pPr>
        <w:keepNext/>
        <w:spacing w:line="360" w:lineRule="auto"/>
        <w:ind w:firstLine="0"/>
        <w:jc w:val="center"/>
        <w:outlineLvl w:val="0"/>
        <w:rPr>
          <w:b/>
          <w:szCs w:val="28"/>
        </w:rPr>
      </w:pPr>
      <w:r w:rsidRPr="00131F12">
        <w:rPr>
          <w:b/>
          <w:szCs w:val="28"/>
        </w:rPr>
        <w:t>ГЛУХІВСЬКА МІСЬКА РАДА СУМСЬКОЇ ОБЛАСТІ</w:t>
      </w:r>
    </w:p>
    <w:p w:rsidR="00131F12" w:rsidRPr="00131F12" w:rsidRDefault="00131F12" w:rsidP="00131F12">
      <w:pPr>
        <w:keepNext/>
        <w:spacing w:line="360" w:lineRule="auto"/>
        <w:ind w:firstLine="0"/>
        <w:jc w:val="center"/>
        <w:outlineLvl w:val="0"/>
        <w:rPr>
          <w:b/>
          <w:szCs w:val="28"/>
        </w:rPr>
      </w:pPr>
      <w:r w:rsidRPr="00131F12">
        <w:rPr>
          <w:b/>
          <w:szCs w:val="28"/>
        </w:rPr>
        <w:t>ВИКОНАВЧИЙ  КОМІТЕТ</w:t>
      </w:r>
    </w:p>
    <w:p w:rsidR="00131F12" w:rsidRPr="00131F12" w:rsidRDefault="00131F12" w:rsidP="00131F12">
      <w:pPr>
        <w:keepNext/>
        <w:spacing w:line="360" w:lineRule="auto"/>
        <w:ind w:firstLine="0"/>
        <w:jc w:val="center"/>
        <w:outlineLvl w:val="0"/>
        <w:rPr>
          <w:b/>
          <w:bCs/>
          <w:sz w:val="32"/>
          <w:szCs w:val="32"/>
        </w:rPr>
      </w:pPr>
      <w:r w:rsidRPr="00131F12">
        <w:rPr>
          <w:b/>
          <w:bCs/>
          <w:sz w:val="32"/>
          <w:szCs w:val="32"/>
        </w:rPr>
        <w:t xml:space="preserve">Р І Ш Е Н </w:t>
      </w:r>
      <w:proofErr w:type="spellStart"/>
      <w:r w:rsidRPr="00131F12">
        <w:rPr>
          <w:b/>
          <w:bCs/>
          <w:sz w:val="32"/>
          <w:szCs w:val="32"/>
        </w:rPr>
        <w:t>Н</w:t>
      </w:r>
      <w:proofErr w:type="spellEnd"/>
      <w:r w:rsidRPr="00131F12">
        <w:rPr>
          <w:b/>
          <w:bCs/>
          <w:sz w:val="32"/>
          <w:szCs w:val="32"/>
        </w:rPr>
        <w:t xml:space="preserve"> Я</w:t>
      </w:r>
    </w:p>
    <w:p w:rsidR="00131F12" w:rsidRPr="00131F12" w:rsidRDefault="00131F12" w:rsidP="00131F12">
      <w:pPr>
        <w:ind w:firstLine="0"/>
        <w:jc w:val="left"/>
        <w:rPr>
          <w:sz w:val="16"/>
          <w:szCs w:val="16"/>
        </w:rPr>
      </w:pPr>
    </w:p>
    <w:p w:rsidR="00131F12" w:rsidRPr="00131F12" w:rsidRDefault="00131F12" w:rsidP="00131F12">
      <w:pPr>
        <w:ind w:firstLine="0"/>
        <w:jc w:val="left"/>
        <w:rPr>
          <w:sz w:val="24"/>
          <w:szCs w:val="24"/>
        </w:rPr>
      </w:pPr>
      <w:r>
        <w:rPr>
          <w:szCs w:val="28"/>
        </w:rPr>
        <w:t>18.01.2024</w:t>
      </w:r>
      <w:r w:rsidRPr="00131F12">
        <w:rPr>
          <w:sz w:val="24"/>
          <w:szCs w:val="24"/>
        </w:rPr>
        <w:tab/>
      </w:r>
      <w:r w:rsidRPr="00131F12">
        <w:rPr>
          <w:sz w:val="24"/>
          <w:szCs w:val="24"/>
        </w:rPr>
        <w:tab/>
      </w:r>
      <w:r w:rsidRPr="00131F1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31F12">
        <w:rPr>
          <w:sz w:val="24"/>
          <w:szCs w:val="24"/>
        </w:rPr>
        <w:tab/>
        <w:t xml:space="preserve"> м. Глухів </w:t>
      </w:r>
      <w:r w:rsidRPr="00131F12">
        <w:rPr>
          <w:sz w:val="24"/>
          <w:szCs w:val="24"/>
        </w:rPr>
        <w:tab/>
      </w:r>
      <w:r w:rsidRPr="00131F1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Pr="00131F12">
        <w:rPr>
          <w:sz w:val="24"/>
          <w:szCs w:val="24"/>
        </w:rPr>
        <w:tab/>
        <w:t xml:space="preserve">№ </w:t>
      </w:r>
      <w:r>
        <w:rPr>
          <w:szCs w:val="28"/>
        </w:rPr>
        <w:t>16</w:t>
      </w:r>
    </w:p>
    <w:p w:rsidR="00131F12" w:rsidRPr="00131F12" w:rsidRDefault="00131F12" w:rsidP="00131F12">
      <w:pPr>
        <w:ind w:firstLine="0"/>
        <w:jc w:val="left"/>
        <w:rPr>
          <w:b/>
          <w:bCs/>
          <w:iCs/>
          <w:sz w:val="20"/>
          <w:szCs w:val="20"/>
        </w:rPr>
      </w:pPr>
    </w:p>
    <w:p w:rsidR="00131F12" w:rsidRPr="00131F12" w:rsidRDefault="00131F12" w:rsidP="00131F12">
      <w:pPr>
        <w:ind w:firstLine="0"/>
        <w:jc w:val="left"/>
        <w:rPr>
          <w:b/>
          <w:bCs/>
          <w:iCs/>
          <w:sz w:val="20"/>
          <w:szCs w:val="20"/>
        </w:rPr>
      </w:pPr>
    </w:p>
    <w:p w:rsidR="00131F12" w:rsidRPr="00131F12" w:rsidRDefault="00131F12" w:rsidP="00131F12">
      <w:pPr>
        <w:ind w:firstLine="0"/>
        <w:rPr>
          <w:b/>
          <w:sz w:val="24"/>
          <w:szCs w:val="24"/>
        </w:rPr>
      </w:pPr>
      <w:r w:rsidRPr="00131F12">
        <w:rPr>
          <w:b/>
          <w:bCs/>
          <w:szCs w:val="28"/>
        </w:rPr>
        <w:t xml:space="preserve">Про </w:t>
      </w:r>
      <w:r w:rsidRPr="00131F12">
        <w:rPr>
          <w:b/>
          <w:bCs/>
          <w:color w:val="000000"/>
          <w:szCs w:val="28"/>
          <w:shd w:val="clear" w:color="auto" w:fill="FFFFFF"/>
        </w:rPr>
        <w:t>продовження строку перебування дитини, позбавленої батьківського піклування</w:t>
      </w:r>
      <w:r w:rsidRPr="00131F12">
        <w:rPr>
          <w:b/>
          <w:bCs/>
          <w:szCs w:val="28"/>
        </w:rPr>
        <w:t xml:space="preserve"> у </w:t>
      </w:r>
      <w:r w:rsidRPr="00131F12">
        <w:rPr>
          <w:b/>
          <w:szCs w:val="28"/>
        </w:rPr>
        <w:t xml:space="preserve">комунальному некомерційному підприємстві Сумської обласної ради «Сумський обласний спеціалізований будинок дитини» на </w:t>
      </w:r>
      <w:r w:rsidRPr="00131F12">
        <w:rPr>
          <w:b/>
          <w:bCs/>
          <w:szCs w:val="28"/>
        </w:rPr>
        <w:t>повному державному утриманні</w:t>
      </w:r>
    </w:p>
    <w:p w:rsidR="00131F12" w:rsidRPr="00131F12" w:rsidRDefault="00131F12" w:rsidP="00131F12">
      <w:pPr>
        <w:ind w:firstLine="0"/>
        <w:jc w:val="left"/>
        <w:rPr>
          <w:b/>
          <w:bCs/>
          <w:iCs/>
          <w:sz w:val="20"/>
          <w:szCs w:val="20"/>
        </w:rPr>
      </w:pPr>
    </w:p>
    <w:p w:rsidR="00131F12" w:rsidRPr="00131F12" w:rsidRDefault="00131F12" w:rsidP="00131F12">
      <w:pPr>
        <w:ind w:firstLine="0"/>
        <w:jc w:val="left"/>
        <w:rPr>
          <w:b/>
          <w:bCs/>
          <w:iCs/>
          <w:sz w:val="20"/>
          <w:szCs w:val="20"/>
        </w:rPr>
      </w:pPr>
    </w:p>
    <w:p w:rsidR="00131F12" w:rsidRPr="00131F12" w:rsidRDefault="00131F12" w:rsidP="00131F12">
      <w:pPr>
        <w:ind w:firstLine="709"/>
        <w:rPr>
          <w:b/>
          <w:bCs/>
          <w:szCs w:val="28"/>
        </w:rPr>
      </w:pPr>
      <w:r w:rsidRPr="00131F12">
        <w:rPr>
          <w:szCs w:val="28"/>
        </w:rPr>
        <w:t xml:space="preserve">Розглянувши подання начальника служби у справах дітей Глухівської міської ради Галушки І.Ю. щодо продовження </w:t>
      </w:r>
      <w:r w:rsidRPr="00131F12">
        <w:rPr>
          <w:bCs/>
          <w:color w:val="000000"/>
          <w:szCs w:val="28"/>
          <w:shd w:val="clear" w:color="auto" w:fill="FFFFFF"/>
        </w:rPr>
        <w:t>строку перебування дитини, позбавленої батьківського піклування</w:t>
      </w:r>
      <w:r w:rsidRPr="00131F12">
        <w:rPr>
          <w:b/>
          <w:bCs/>
          <w:szCs w:val="28"/>
        </w:rPr>
        <w:t xml:space="preserve"> </w:t>
      </w:r>
      <w:r w:rsidRPr="00131F12">
        <w:rPr>
          <w:bCs/>
          <w:szCs w:val="28"/>
        </w:rPr>
        <w:t>на повному державному утриманні</w:t>
      </w:r>
      <w:r w:rsidRPr="00131F12">
        <w:rPr>
          <w:szCs w:val="28"/>
        </w:rPr>
        <w:t xml:space="preserve">, на підставі статті 66 Цивільного кодексу України, статей 243, 245, 248 Сімейного кодексу України, пункту 35 Порядку </w:t>
      </w:r>
      <w:r w:rsidRPr="00131F12">
        <w:rPr>
          <w:bCs/>
          <w:szCs w:val="28"/>
          <w:shd w:val="clear" w:color="auto" w:fill="FFFFFF"/>
        </w:rPr>
        <w:t xml:space="preserve">провадження органами опіки та піклування діяльності, пов’язаної із захистом прав дитини, затвердженого </w:t>
      </w:r>
      <w:r w:rsidRPr="00131F12">
        <w:rPr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пов’язаної із захистом прав дитини», відповідно до підпункту 4 пункту «б» частини першої статті 34, частини першої статті 52, частини шостої статті 59 Закону України «Про місцеве самоврядування в Україні», </w:t>
      </w:r>
      <w:r w:rsidRPr="00131F12">
        <w:rPr>
          <w:b/>
          <w:szCs w:val="28"/>
        </w:rPr>
        <w:t>виконавчий комітет міської ради</w:t>
      </w:r>
      <w:r w:rsidRPr="00131F12">
        <w:rPr>
          <w:szCs w:val="28"/>
        </w:rPr>
        <w:t xml:space="preserve"> </w:t>
      </w:r>
      <w:r w:rsidRPr="00131F12">
        <w:rPr>
          <w:b/>
          <w:bCs/>
          <w:szCs w:val="28"/>
        </w:rPr>
        <w:t>ВИРІШИВ:</w:t>
      </w:r>
    </w:p>
    <w:p w:rsidR="00131F12" w:rsidRPr="00131F12" w:rsidRDefault="00131F12" w:rsidP="00131F12">
      <w:pPr>
        <w:numPr>
          <w:ilvl w:val="0"/>
          <w:numId w:val="1"/>
        </w:numPr>
        <w:ind w:left="0" w:firstLine="709"/>
        <w:rPr>
          <w:szCs w:val="28"/>
        </w:rPr>
      </w:pPr>
      <w:r w:rsidRPr="00131F12">
        <w:rPr>
          <w:bCs/>
          <w:color w:val="000000"/>
          <w:szCs w:val="28"/>
          <w:shd w:val="clear" w:color="auto" w:fill="FFFFFF"/>
        </w:rPr>
        <w:t>Продовжити строк перебування дитини,</w:t>
      </w:r>
      <w:r w:rsidRPr="00131F12">
        <w:rPr>
          <w:szCs w:val="28"/>
        </w:rPr>
        <w:t xml:space="preserve"> позбавленої батьківського піклування, </w:t>
      </w:r>
      <w:r>
        <w:rPr>
          <w:szCs w:val="28"/>
        </w:rPr>
        <w:t>ХХХХХХ</w:t>
      </w:r>
      <w:r w:rsidRPr="00131F12">
        <w:rPr>
          <w:szCs w:val="28"/>
        </w:rPr>
        <w:t xml:space="preserve">, </w:t>
      </w:r>
      <w:r>
        <w:rPr>
          <w:szCs w:val="28"/>
        </w:rPr>
        <w:t>ХХХХ</w:t>
      </w:r>
      <w:r w:rsidRPr="00131F12">
        <w:rPr>
          <w:szCs w:val="28"/>
        </w:rPr>
        <w:t xml:space="preserve"> року народження, у комунальному некомерційному підприємстві Сумської обласної ради «Сумський обласний спеціалізований будинок дитини» на повному державному утриманні та </w:t>
      </w:r>
      <w:r w:rsidRPr="00131F12">
        <w:rPr>
          <w:color w:val="000000"/>
          <w:szCs w:val="28"/>
        </w:rPr>
        <w:t xml:space="preserve">цілодобовому перебуванні </w:t>
      </w:r>
      <w:r w:rsidRPr="00131F12">
        <w:rPr>
          <w:szCs w:val="28"/>
        </w:rPr>
        <w:t>з 1 січня 2024 року по 30 червня 2024 року</w:t>
      </w:r>
      <w:r w:rsidRPr="00131F12">
        <w:rPr>
          <w:color w:val="000000"/>
          <w:szCs w:val="28"/>
        </w:rPr>
        <w:t>.</w:t>
      </w:r>
    </w:p>
    <w:p w:rsidR="00131F12" w:rsidRPr="00131F12" w:rsidRDefault="00131F12" w:rsidP="00131F12">
      <w:pPr>
        <w:spacing w:line="276" w:lineRule="auto"/>
        <w:ind w:right="140" w:firstLine="0"/>
        <w:jc w:val="left"/>
        <w:rPr>
          <w:szCs w:val="28"/>
        </w:rPr>
      </w:pPr>
    </w:p>
    <w:p w:rsidR="00131F12" w:rsidRPr="00131F12" w:rsidRDefault="00131F12" w:rsidP="00131F12">
      <w:pPr>
        <w:spacing w:line="276" w:lineRule="auto"/>
        <w:ind w:right="140" w:firstLine="0"/>
        <w:jc w:val="left"/>
        <w:rPr>
          <w:szCs w:val="28"/>
        </w:rPr>
      </w:pPr>
    </w:p>
    <w:p w:rsidR="00131F12" w:rsidRPr="00131F12" w:rsidRDefault="00131F12" w:rsidP="00131F12">
      <w:pPr>
        <w:spacing w:line="276" w:lineRule="auto"/>
        <w:ind w:right="140" w:firstLine="0"/>
        <w:rPr>
          <w:b/>
          <w:szCs w:val="28"/>
        </w:rPr>
      </w:pPr>
      <w:r w:rsidRPr="00131F12">
        <w:rPr>
          <w:b/>
          <w:szCs w:val="28"/>
        </w:rPr>
        <w:t xml:space="preserve">Міський голова </w:t>
      </w:r>
      <w:r w:rsidRPr="00131F12">
        <w:rPr>
          <w:b/>
          <w:szCs w:val="28"/>
        </w:rPr>
        <w:tab/>
      </w:r>
      <w:r w:rsidRPr="00131F12">
        <w:rPr>
          <w:b/>
          <w:szCs w:val="28"/>
        </w:rPr>
        <w:tab/>
      </w:r>
      <w:r w:rsidRPr="00131F12">
        <w:rPr>
          <w:b/>
          <w:szCs w:val="28"/>
        </w:rPr>
        <w:tab/>
      </w:r>
      <w:r w:rsidRPr="00131F12">
        <w:rPr>
          <w:b/>
          <w:szCs w:val="28"/>
        </w:rPr>
        <w:tab/>
      </w:r>
      <w:r w:rsidRPr="00131F12">
        <w:rPr>
          <w:b/>
          <w:szCs w:val="28"/>
        </w:rPr>
        <w:tab/>
      </w:r>
      <w:r w:rsidRPr="00131F12">
        <w:rPr>
          <w:b/>
          <w:szCs w:val="28"/>
        </w:rPr>
        <w:tab/>
      </w:r>
      <w:r w:rsidRPr="00131F12">
        <w:rPr>
          <w:b/>
          <w:szCs w:val="28"/>
        </w:rPr>
        <w:tab/>
      </w:r>
      <w:r w:rsidRPr="00131F12">
        <w:rPr>
          <w:b/>
          <w:szCs w:val="28"/>
        </w:rPr>
        <w:tab/>
        <w:t>Надія ВАЙЛО</w:t>
      </w:r>
    </w:p>
    <w:p w:rsidR="00131F12" w:rsidRPr="00131F12" w:rsidRDefault="00131F12" w:rsidP="00131F12">
      <w:pPr>
        <w:ind w:firstLine="0"/>
        <w:jc w:val="left"/>
        <w:rPr>
          <w:szCs w:val="28"/>
        </w:rPr>
      </w:pPr>
    </w:p>
    <w:p w:rsidR="00131F12" w:rsidRPr="00131F12" w:rsidRDefault="00131F12" w:rsidP="00131F12">
      <w:pPr>
        <w:ind w:firstLine="0"/>
        <w:jc w:val="left"/>
        <w:rPr>
          <w:szCs w:val="28"/>
        </w:rPr>
      </w:pPr>
    </w:p>
    <w:p w:rsidR="005D6C03" w:rsidRDefault="005D6C03"/>
    <w:sectPr w:rsidR="005D6C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880828"/>
    <w:multiLevelType w:val="hybridMultilevel"/>
    <w:tmpl w:val="61404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C0"/>
    <w:rsid w:val="000F6B9E"/>
    <w:rsid w:val="00131F12"/>
    <w:rsid w:val="005D6C03"/>
    <w:rsid w:val="00684B47"/>
    <w:rsid w:val="009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2D60B-DE9B-460E-92C4-27B06BB0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B9E"/>
    <w:pPr>
      <w:spacing w:after="0" w:line="240" w:lineRule="auto"/>
      <w:ind w:firstLine="720"/>
      <w:jc w:val="both"/>
    </w:pPr>
    <w:rPr>
      <w:rFonts w:ascii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8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970</Words>
  <Characters>553</Characters>
  <Application>Microsoft Office Word</Application>
  <DocSecurity>0</DocSecurity>
  <Lines>4</Lines>
  <Paragraphs>3</Paragraphs>
  <ScaleCrop>false</ScaleCrop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2024-01-26T07:14:00Z</dcterms:created>
  <dcterms:modified xsi:type="dcterms:W3CDTF">2024-01-26T07:15:00Z</dcterms:modified>
</cp:coreProperties>
</file>