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1AC0" w:rsidRDefault="00DA1AC0" w:rsidP="00DA1AC0">
      <w:pPr>
        <w:keepNext/>
        <w:autoSpaceDE w:val="0"/>
        <w:autoSpaceDN w:val="0"/>
        <w:outlineLvl w:val="0"/>
        <w:rPr>
          <w:b/>
          <w:bCs/>
          <w:color w:val="000000"/>
          <w:lang w:val="uk-UA"/>
        </w:rPr>
      </w:pPr>
    </w:p>
    <w:p w:rsidR="00DA1AC0" w:rsidRDefault="00DA1AC0" w:rsidP="00DA1AC0">
      <w:pPr>
        <w:keepNext/>
        <w:autoSpaceDE w:val="0"/>
        <w:autoSpaceDN w:val="0"/>
        <w:jc w:val="center"/>
        <w:outlineLvl w:val="0"/>
        <w:rPr>
          <w:b/>
          <w:bCs/>
          <w:color w:val="000000"/>
          <w:lang w:val="uk-UA"/>
        </w:rPr>
      </w:pPr>
      <w:r>
        <w:rPr>
          <w:noProof/>
          <w:lang w:val="uk-UA" w:eastAsia="uk-UA"/>
        </w:rPr>
        <w:drawing>
          <wp:inline distT="0" distB="0" distL="0" distR="0">
            <wp:extent cx="485140" cy="643890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140" cy="643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1F89" w:rsidRPr="00AA667D" w:rsidRDefault="00E81F89" w:rsidP="00E81F89">
      <w:pPr>
        <w:pStyle w:val="1"/>
        <w:spacing w:line="360" w:lineRule="auto"/>
        <w:jc w:val="center"/>
        <w:rPr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ГЛУХІВСЬКА МІСЬКА РАДА СУМСЬКОЇ ОБЛАСТІ</w:t>
      </w:r>
    </w:p>
    <w:p w:rsidR="00E81F89" w:rsidRPr="00AA667D" w:rsidRDefault="00E81F89" w:rsidP="00E81F89">
      <w:pPr>
        <w:pStyle w:val="1"/>
        <w:spacing w:line="360" w:lineRule="auto"/>
        <w:jc w:val="center"/>
        <w:rPr>
          <w:b w:val="0"/>
          <w:bCs w:val="0"/>
          <w:i w:val="0"/>
          <w:iCs w:val="0"/>
          <w:color w:val="000000"/>
          <w:sz w:val="28"/>
          <w:szCs w:val="28"/>
        </w:rPr>
      </w:pPr>
      <w:r w:rsidRPr="00AA667D">
        <w:rPr>
          <w:i w:val="0"/>
          <w:iCs w:val="0"/>
          <w:color w:val="000000"/>
          <w:sz w:val="28"/>
          <w:szCs w:val="28"/>
        </w:rPr>
        <w:t>ВИКОНАВЧИЙ  КОМІТЕТ</w:t>
      </w:r>
    </w:p>
    <w:p w:rsidR="00E81F89" w:rsidRPr="00AA667D" w:rsidRDefault="00E81F89" w:rsidP="00E81F89">
      <w:pPr>
        <w:pStyle w:val="1"/>
        <w:spacing w:line="360" w:lineRule="auto"/>
        <w:jc w:val="center"/>
        <w:rPr>
          <w:i w:val="0"/>
          <w:iCs w:val="0"/>
          <w:color w:val="000000"/>
          <w:sz w:val="34"/>
          <w:szCs w:val="34"/>
        </w:rPr>
      </w:pPr>
      <w:r w:rsidRPr="00AA667D">
        <w:rPr>
          <w:i w:val="0"/>
          <w:iCs w:val="0"/>
          <w:color w:val="000000"/>
          <w:sz w:val="32"/>
          <w:szCs w:val="32"/>
        </w:rPr>
        <w:t xml:space="preserve">Р І Ш Е Н </w:t>
      </w:r>
      <w:proofErr w:type="spellStart"/>
      <w:r w:rsidRPr="00AA667D">
        <w:rPr>
          <w:i w:val="0"/>
          <w:iCs w:val="0"/>
          <w:color w:val="000000"/>
          <w:sz w:val="32"/>
          <w:szCs w:val="32"/>
        </w:rPr>
        <w:t>Н</w:t>
      </w:r>
      <w:proofErr w:type="spellEnd"/>
      <w:r w:rsidRPr="00AA667D">
        <w:rPr>
          <w:i w:val="0"/>
          <w:iCs w:val="0"/>
          <w:color w:val="000000"/>
          <w:sz w:val="32"/>
          <w:szCs w:val="32"/>
        </w:rPr>
        <w:t xml:space="preserve"> Я</w:t>
      </w:r>
    </w:p>
    <w:p w:rsidR="00E81F89" w:rsidRPr="002634E4" w:rsidRDefault="00E81F89" w:rsidP="00E81F89">
      <w:pPr>
        <w:pStyle w:val="1"/>
        <w:spacing w:line="360" w:lineRule="auto"/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</w:pPr>
      <w:r w:rsidRPr="002634E4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 xml:space="preserve">  </w:t>
      </w:r>
      <w:r w:rsidR="002634E4" w:rsidRPr="002634E4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16.02.2023</w:t>
      </w:r>
      <w:r w:rsidR="002634E4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                       </w:t>
      </w:r>
      <w:r w:rsidRPr="00030D80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 м. Глухів                          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Pr="00AA667D">
        <w:rPr>
          <w:b w:val="0"/>
          <w:bCs w:val="0"/>
          <w:i w:val="0"/>
          <w:iCs w:val="0"/>
          <w:color w:val="000000"/>
          <w:sz w:val="28"/>
          <w:szCs w:val="28"/>
        </w:rPr>
        <w:t xml:space="preserve"> №</w:t>
      </w:r>
      <w:r>
        <w:rPr>
          <w:b w:val="0"/>
          <w:bCs w:val="0"/>
          <w:i w:val="0"/>
          <w:iCs w:val="0"/>
          <w:color w:val="000000"/>
          <w:sz w:val="28"/>
          <w:szCs w:val="28"/>
        </w:rPr>
        <w:t xml:space="preserve"> </w:t>
      </w:r>
      <w:r w:rsidR="002634E4" w:rsidRPr="002634E4">
        <w:rPr>
          <w:b w:val="0"/>
          <w:bCs w:val="0"/>
          <w:i w:val="0"/>
          <w:iCs w:val="0"/>
          <w:color w:val="000000"/>
          <w:sz w:val="28"/>
          <w:szCs w:val="28"/>
          <w:u w:val="single"/>
        </w:rPr>
        <w:t>30</w:t>
      </w:r>
    </w:p>
    <w:p w:rsidR="00E81F89" w:rsidRPr="00ED5DEE" w:rsidRDefault="00E81F89" w:rsidP="00E81F89">
      <w:pPr>
        <w:tabs>
          <w:tab w:val="left" w:pos="1276"/>
        </w:tabs>
        <w:spacing w:after="0" w:line="240" w:lineRule="auto"/>
        <w:ind w:right="5395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</w:p>
    <w:p w:rsidR="00E81F89" w:rsidRPr="00ED5DEE" w:rsidRDefault="00E81F89" w:rsidP="00E81F89">
      <w:pPr>
        <w:tabs>
          <w:tab w:val="left" w:pos="567"/>
          <w:tab w:val="left" w:pos="851"/>
          <w:tab w:val="left" w:pos="993"/>
          <w:tab w:val="left" w:pos="1276"/>
        </w:tabs>
        <w:spacing w:after="0" w:line="240" w:lineRule="auto"/>
        <w:jc w:val="both"/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color w:val="000000"/>
          <w:sz w:val="28"/>
          <w:szCs w:val="28"/>
          <w:lang w:val="uk-UA" w:eastAsia="ru-RU"/>
        </w:rPr>
        <w:t>Про  затвердження складу постійно діючої комісії із встановлення факту  отруєння бджіл на території Глухівської міської ради</w:t>
      </w:r>
    </w:p>
    <w:p w:rsidR="00E81F89" w:rsidRPr="00ED5DEE" w:rsidRDefault="00E81F89" w:rsidP="00E81F89">
      <w:pPr>
        <w:tabs>
          <w:tab w:val="left" w:pos="567"/>
          <w:tab w:val="left" w:pos="851"/>
          <w:tab w:val="left" w:pos="993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</w:p>
    <w:p w:rsidR="00E81F89" w:rsidRPr="00ED5DEE" w:rsidRDefault="00E81F89" w:rsidP="00E81F8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 xml:space="preserve">Відповідно до Закону України «Про бджільництво», розділу IV Інструкції з профілактики та встановлення факту отруєння бджіл засобами захисту рослин, затвердженої наказом Міністерства розвитку економіки, торгівлі та сільського господарства України від 19 лютого 2021 року № 338, керуючись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статтею 52 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та частиною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шостою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статті 59 Закону України «Про місцеве самоврядування в Україні»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,</w:t>
      </w:r>
      <w:r w:rsidRPr="00C90D3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</w:t>
      </w:r>
      <w:r w:rsidRPr="00C90D34">
        <w:rPr>
          <w:rFonts w:ascii="Times New Roman" w:eastAsia="Times New Roman" w:hAnsi="Times New Roman"/>
          <w:b/>
          <w:sz w:val="28"/>
          <w:szCs w:val="28"/>
          <w:lang w:val="uk-UA" w:eastAsia="ru-RU"/>
        </w:rPr>
        <w:t>виконавчий комітет міської ради ВИРІШИВ:</w:t>
      </w:r>
    </w:p>
    <w:p w:rsidR="00E81F89" w:rsidRPr="00ED5DEE" w:rsidRDefault="00E81F89" w:rsidP="00E81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1. Затвердити склад  постійно діючої комісії із встановлення факту отруєння бджіл на тер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иторії Глухівської міської ради (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далі – Комісія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), що 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додається.</w:t>
      </w:r>
    </w:p>
    <w:p w:rsidR="00E81F89" w:rsidRPr="00ED5DEE" w:rsidRDefault="00E81F89" w:rsidP="00E81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До роботи Комісії залучається власник обстежуваної пасіки або уповноважена ним особа.</w:t>
      </w:r>
    </w:p>
    <w:p w:rsidR="00E81F89" w:rsidRPr="00ED5DEE" w:rsidRDefault="00E81F89" w:rsidP="00E81F8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0" w:name="n57"/>
      <w:bookmarkEnd w:id="0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ab/>
        <w:t>До роботи Комісії також можуть бути залучені за згодою:</w:t>
      </w:r>
    </w:p>
    <w:p w:rsidR="00E81F89" w:rsidRPr="00ED5DEE" w:rsidRDefault="00E81F89" w:rsidP="00E81F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1" w:name="n58"/>
      <w:bookmarkEnd w:id="1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фізичні особи та суб’єкти господарювання або їх представники, які використовували засоби захисту рослин у межах 10 кілометрів від розміщення пасіки;</w:t>
      </w:r>
    </w:p>
    <w:p w:rsidR="00E81F89" w:rsidRPr="00ED5DEE" w:rsidRDefault="00E81F89" w:rsidP="00E81F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2" w:name="n59"/>
      <w:bookmarkEnd w:id="2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представники профільних громадських об’єднань - не більше ніж дві особи, які здійснюють діяльність у цій місцевості;</w:t>
      </w:r>
    </w:p>
    <w:p w:rsidR="00E81F89" w:rsidRPr="00ED5DEE" w:rsidRDefault="00E81F89" w:rsidP="00E81F8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851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3" w:name="n60"/>
      <w:bookmarkEnd w:id="3"/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представник територіального чи міжрегіонального територіального органу Державної екологічної інспекції України.</w:t>
      </w:r>
    </w:p>
    <w:p w:rsidR="00E81F89" w:rsidRDefault="00E81F89" w:rsidP="00E81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bookmarkStart w:id="4" w:name="n61"/>
      <w:bookmarkEnd w:id="4"/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2. Комісії протягом 10 робочих днів з дня прийняття цього р</w:t>
      </w:r>
      <w:r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>ішення</w:t>
      </w:r>
      <w:r w:rsidRPr="00ED5DEE">
        <w:rPr>
          <w:rFonts w:ascii="Times New Roman" w:eastAsia="Times New Roman" w:hAnsi="Times New Roman"/>
          <w:bCs/>
          <w:sz w:val="28"/>
          <w:szCs w:val="28"/>
          <w:lang w:val="uk-UA" w:eastAsia="ru-RU"/>
        </w:rPr>
        <w:t xml:space="preserve"> ознайомитись з Інструкцією з профілактики та встановлення факту отруєння бджіл засобами захисту рослин, затвердженою наказом </w:t>
      </w:r>
      <w:r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Міністерства розвитку економіки, торгівлі та сільського господарства України від 19 лютого 2021 року № 338.</w:t>
      </w:r>
    </w:p>
    <w:p w:rsidR="00340ACD" w:rsidRPr="00ED5DEE" w:rsidRDefault="00340ACD" w:rsidP="00E81F8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3. Визнати таким, що втратило чинність, рішення виконавчого комітету</w:t>
      </w:r>
      <w:r w:rsidR="00F939B4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Глухівської міської ради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від 19.05.2022 №103 «Про затвердження складу постійно діючої комісії із встановлення факт</w:t>
      </w:r>
      <w:r w:rsidR="002B0270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у отруєння бджіл на території </w:t>
      </w:r>
      <w:r>
        <w:rPr>
          <w:rFonts w:ascii="Times New Roman" w:eastAsia="Times New Roman" w:hAnsi="Times New Roman"/>
          <w:sz w:val="28"/>
          <w:szCs w:val="28"/>
          <w:lang w:val="uk-UA" w:eastAsia="ru-RU"/>
        </w:rPr>
        <w:t>Глухівської міської ради».</w:t>
      </w:r>
    </w:p>
    <w:p w:rsidR="00E81F89" w:rsidRPr="00F939B4" w:rsidRDefault="00340ACD" w:rsidP="00F939B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sz w:val="28"/>
          <w:szCs w:val="28"/>
          <w:lang w:val="uk-UA" w:eastAsia="ru-RU"/>
        </w:rPr>
        <w:t>4</w:t>
      </w:r>
      <w:r w:rsidR="00E81F8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. Організацію виконання цього рішення покласти на управління соціально-економічного розвитку міської ради (начальник – </w:t>
      </w:r>
      <w:proofErr w:type="spellStart"/>
      <w:r w:rsidR="00E81F8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>Сухоручкіна</w:t>
      </w:r>
      <w:proofErr w:type="spellEnd"/>
      <w:r w:rsidR="00E81F89" w:rsidRPr="00ED5DEE">
        <w:rPr>
          <w:rFonts w:ascii="Times New Roman" w:eastAsia="Times New Roman" w:hAnsi="Times New Roman"/>
          <w:sz w:val="28"/>
          <w:szCs w:val="28"/>
          <w:lang w:val="uk-UA" w:eastAsia="ru-RU"/>
        </w:rPr>
        <w:t xml:space="preserve"> Л.О.), контроль - на першого заступника міського голови з питань діяльності виконавчих органів міської ради  Ткаченка О.О.  </w:t>
      </w:r>
    </w:p>
    <w:p w:rsidR="00F939B4" w:rsidRDefault="00F939B4" w:rsidP="00E81F89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</w:p>
    <w:p w:rsidR="001C29DD" w:rsidRPr="00D136E3" w:rsidRDefault="00E81F89" w:rsidP="00D136E3">
      <w:pPr>
        <w:widowControl w:val="0"/>
        <w:tabs>
          <w:tab w:val="left" w:pos="6946"/>
          <w:tab w:val="left" w:pos="7088"/>
        </w:tabs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</w:pPr>
      <w:r w:rsidRPr="00ED5DEE">
        <w:rPr>
          <w:rFonts w:ascii="Times New Roman" w:eastAsia="Times New Roman" w:hAnsi="Times New Roman"/>
          <w:b/>
          <w:bCs/>
          <w:sz w:val="28"/>
          <w:szCs w:val="28"/>
          <w:lang w:val="uk-UA" w:eastAsia="ru-RU"/>
        </w:rPr>
        <w:t xml:space="preserve">    Міський голова                                                                         Надія ВАЙЛО</w:t>
      </w:r>
      <w:bookmarkStart w:id="5" w:name="_GoBack"/>
      <w:bookmarkEnd w:id="5"/>
    </w:p>
    <w:p w:rsidR="001C29DD" w:rsidRDefault="001C29DD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1C29DD" w:rsidRDefault="001C29DD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1C29DD" w:rsidRDefault="001C29DD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1C29DD" w:rsidRDefault="001C29DD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671448" w:rsidRDefault="00671448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1C29DD">
      <w:pPr>
        <w:pStyle w:val="docdata"/>
        <w:widowControl w:val="0"/>
        <w:spacing w:before="0" w:beforeAutospacing="0" w:after="0" w:afterAutospacing="0"/>
        <w:rPr>
          <w:color w:val="000000"/>
          <w:sz w:val="28"/>
          <w:szCs w:val="28"/>
        </w:rPr>
      </w:pPr>
    </w:p>
    <w:p w:rsidR="00F41FA1" w:rsidRDefault="00F41FA1" w:rsidP="002B740D">
      <w:pPr>
        <w:tabs>
          <w:tab w:val="left" w:pos="6980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F41FA1" w:rsidRDefault="00F41FA1" w:rsidP="002B740D">
      <w:pPr>
        <w:tabs>
          <w:tab w:val="left" w:pos="6980"/>
        </w:tabs>
        <w:spacing w:after="0" w:line="240" w:lineRule="auto"/>
        <w:jc w:val="both"/>
        <w:rPr>
          <w:rFonts w:ascii="Times New Roman" w:hAnsi="Times New Roman"/>
          <w:lang w:val="uk-UA"/>
        </w:rPr>
      </w:pPr>
    </w:p>
    <w:p w:rsidR="00671448" w:rsidRDefault="00F41FA1" w:rsidP="002B740D">
      <w:pPr>
        <w:tabs>
          <w:tab w:val="left" w:pos="698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                                             </w:t>
      </w:r>
      <w:r w:rsidR="00AF328C">
        <w:rPr>
          <w:rFonts w:ascii="Times New Roman" w:hAnsi="Times New Roman"/>
          <w:sz w:val="28"/>
          <w:szCs w:val="28"/>
          <w:lang w:val="uk-UA"/>
        </w:rPr>
        <w:t xml:space="preserve">      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DA1AC0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p w:rsidR="00F41FA1" w:rsidRDefault="00F41FA1" w:rsidP="00F41FA1">
      <w:pPr>
        <w:autoSpaceDE w:val="0"/>
        <w:autoSpaceDN w:val="0"/>
        <w:spacing w:after="0" w:line="240" w:lineRule="auto"/>
        <w:rPr>
          <w:rFonts w:ascii="Times New Roman" w:hAnsi="Times New Roman"/>
          <w:iCs/>
          <w:sz w:val="26"/>
          <w:szCs w:val="26"/>
          <w:lang w:val="uk-UA"/>
        </w:rPr>
      </w:pPr>
    </w:p>
    <w:sectPr w:rsidR="00F41FA1" w:rsidSect="00F939B4">
      <w:pgSz w:w="11906" w:h="16838"/>
      <w:pgMar w:top="142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E4633D"/>
    <w:multiLevelType w:val="hybridMultilevel"/>
    <w:tmpl w:val="EF8A0778"/>
    <w:lvl w:ilvl="0" w:tplc="04190011">
      <w:start w:val="1"/>
      <w:numFmt w:val="decimal"/>
      <w:lvlText w:val="%1)"/>
      <w:lvlJc w:val="left"/>
      <w:pPr>
        <w:ind w:left="1288" w:hanging="360"/>
      </w:pPr>
    </w:lvl>
    <w:lvl w:ilvl="1" w:tplc="04190019" w:tentative="1">
      <w:start w:val="1"/>
      <w:numFmt w:val="lowerLetter"/>
      <w:lvlText w:val="%2."/>
      <w:lvlJc w:val="left"/>
      <w:pPr>
        <w:ind w:left="2008" w:hanging="360"/>
      </w:pPr>
    </w:lvl>
    <w:lvl w:ilvl="2" w:tplc="0419001B" w:tentative="1">
      <w:start w:val="1"/>
      <w:numFmt w:val="lowerRoman"/>
      <w:lvlText w:val="%3."/>
      <w:lvlJc w:val="right"/>
      <w:pPr>
        <w:ind w:left="2728" w:hanging="180"/>
      </w:pPr>
    </w:lvl>
    <w:lvl w:ilvl="3" w:tplc="0419000F" w:tentative="1">
      <w:start w:val="1"/>
      <w:numFmt w:val="decimal"/>
      <w:lvlText w:val="%4."/>
      <w:lvlJc w:val="left"/>
      <w:pPr>
        <w:ind w:left="3448" w:hanging="360"/>
      </w:pPr>
    </w:lvl>
    <w:lvl w:ilvl="4" w:tplc="04190019" w:tentative="1">
      <w:start w:val="1"/>
      <w:numFmt w:val="lowerLetter"/>
      <w:lvlText w:val="%5."/>
      <w:lvlJc w:val="left"/>
      <w:pPr>
        <w:ind w:left="4168" w:hanging="360"/>
      </w:pPr>
    </w:lvl>
    <w:lvl w:ilvl="5" w:tplc="0419001B" w:tentative="1">
      <w:start w:val="1"/>
      <w:numFmt w:val="lowerRoman"/>
      <w:lvlText w:val="%6."/>
      <w:lvlJc w:val="right"/>
      <w:pPr>
        <w:ind w:left="4888" w:hanging="180"/>
      </w:pPr>
    </w:lvl>
    <w:lvl w:ilvl="6" w:tplc="0419000F" w:tentative="1">
      <w:start w:val="1"/>
      <w:numFmt w:val="decimal"/>
      <w:lvlText w:val="%7."/>
      <w:lvlJc w:val="left"/>
      <w:pPr>
        <w:ind w:left="5608" w:hanging="360"/>
      </w:pPr>
    </w:lvl>
    <w:lvl w:ilvl="7" w:tplc="04190019" w:tentative="1">
      <w:start w:val="1"/>
      <w:numFmt w:val="lowerLetter"/>
      <w:lvlText w:val="%8."/>
      <w:lvlJc w:val="left"/>
      <w:pPr>
        <w:ind w:left="6328" w:hanging="360"/>
      </w:pPr>
    </w:lvl>
    <w:lvl w:ilvl="8" w:tplc="0419001B" w:tentative="1">
      <w:start w:val="1"/>
      <w:numFmt w:val="lowerRoman"/>
      <w:lvlText w:val="%9."/>
      <w:lvlJc w:val="right"/>
      <w:pPr>
        <w:ind w:left="704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7707"/>
    <w:rsid w:val="00114437"/>
    <w:rsid w:val="001C29DD"/>
    <w:rsid w:val="002634E4"/>
    <w:rsid w:val="002708FB"/>
    <w:rsid w:val="00283EE5"/>
    <w:rsid w:val="002B0270"/>
    <w:rsid w:val="002B740D"/>
    <w:rsid w:val="002C143B"/>
    <w:rsid w:val="00340ACD"/>
    <w:rsid w:val="00536506"/>
    <w:rsid w:val="00671448"/>
    <w:rsid w:val="00834A98"/>
    <w:rsid w:val="00937707"/>
    <w:rsid w:val="00AF328C"/>
    <w:rsid w:val="00B7634F"/>
    <w:rsid w:val="00C20471"/>
    <w:rsid w:val="00CA7CC7"/>
    <w:rsid w:val="00D136E3"/>
    <w:rsid w:val="00DA1AC0"/>
    <w:rsid w:val="00E81F89"/>
    <w:rsid w:val="00EC704E"/>
    <w:rsid w:val="00F41FA1"/>
    <w:rsid w:val="00F9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89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E81F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1F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81F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AC0"/>
    <w:rPr>
      <w:rFonts w:ascii="Tahoma" w:eastAsia="Calibri" w:hAnsi="Tahoma" w:cs="Tahoma"/>
      <w:sz w:val="16"/>
      <w:szCs w:val="16"/>
      <w:lang w:val="ru-RU"/>
    </w:rPr>
  </w:style>
  <w:style w:type="table" w:styleId="a6">
    <w:name w:val="Table Grid"/>
    <w:basedOn w:val="a1"/>
    <w:uiPriority w:val="59"/>
    <w:rsid w:val="00DA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8940,baiaagaaboqcaaadiieaaauwiqaaaaaaaaaaaaaaaaaaaaaaaaaaaaaaaaaaaaaaaaaaaaaaaaaaaaaaaaaaaaaaaaaaaaaaaaaaaaaaaaaaaaaaaaaaaaaaaaaaaaaaaaaaaaaaaaaaaaaaaaaaaaaaaaaaaaaaaaaaaaaaaaaaaaaaaaaaaaaaaaaaaaaaaaaaaaaaaaaaaaaaaaaaaaaaaaaaaaaaaaaaaaaa"/>
    <w:basedOn w:val="a"/>
    <w:rsid w:val="001C2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Normal (Web)"/>
    <w:basedOn w:val="a"/>
    <w:uiPriority w:val="99"/>
    <w:unhideWhenUsed/>
    <w:rsid w:val="001C2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1F89"/>
    <w:pPr>
      <w:spacing w:after="160" w:line="259" w:lineRule="auto"/>
    </w:pPr>
    <w:rPr>
      <w:rFonts w:ascii="Calibri" w:eastAsia="Calibri" w:hAnsi="Calibri" w:cs="Times New Roman"/>
      <w:lang w:val="ru-RU"/>
    </w:rPr>
  </w:style>
  <w:style w:type="paragraph" w:styleId="1">
    <w:name w:val="heading 1"/>
    <w:basedOn w:val="a"/>
    <w:next w:val="a"/>
    <w:link w:val="10"/>
    <w:uiPriority w:val="99"/>
    <w:qFormat/>
    <w:rsid w:val="00E81F89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b/>
      <w:bCs/>
      <w:i/>
      <w:iCs/>
      <w:sz w:val="26"/>
      <w:szCs w:val="26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1F89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3">
    <w:name w:val="List Paragraph"/>
    <w:basedOn w:val="a"/>
    <w:uiPriority w:val="34"/>
    <w:qFormat/>
    <w:rsid w:val="00E81F8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A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A1AC0"/>
    <w:rPr>
      <w:rFonts w:ascii="Tahoma" w:eastAsia="Calibri" w:hAnsi="Tahoma" w:cs="Tahoma"/>
      <w:sz w:val="16"/>
      <w:szCs w:val="16"/>
      <w:lang w:val="ru-RU"/>
    </w:rPr>
  </w:style>
  <w:style w:type="table" w:styleId="a6">
    <w:name w:val="Table Grid"/>
    <w:basedOn w:val="a1"/>
    <w:uiPriority w:val="59"/>
    <w:rsid w:val="00DA1A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data">
    <w:name w:val="docdata"/>
    <w:aliases w:val="docy,v5,8940,baiaagaaboqcaaadiieaaauwiqaaaaaaaaaaaaaaaaaaaaaaaaaaaaaaaaaaaaaaaaaaaaaaaaaaaaaaaaaaaaaaaaaaaaaaaaaaaaaaaaaaaaaaaaaaaaaaaaaaaaaaaaaaaaaaaaaaaaaaaaaaaaaaaaaaaaaaaaaaaaaaaaaaaaaaaaaaaaaaaaaaaaaaaaaaaaaaaaaaaaaaaaaaaaaaaaaaaaaaaaaaaaaa"/>
    <w:basedOn w:val="a"/>
    <w:rsid w:val="001C2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paragraph" w:styleId="a7">
    <w:name w:val="Normal (Web)"/>
    <w:basedOn w:val="a"/>
    <w:uiPriority w:val="99"/>
    <w:unhideWhenUsed/>
    <w:rsid w:val="001C29D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6344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1536</Words>
  <Characters>876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Вита</dc:creator>
  <cp:keywords/>
  <dc:description/>
  <cp:lastModifiedBy>Вита</cp:lastModifiedBy>
  <cp:revision>15</cp:revision>
  <cp:lastPrinted>2023-02-21T12:46:00Z</cp:lastPrinted>
  <dcterms:created xsi:type="dcterms:W3CDTF">2023-02-13T12:03:00Z</dcterms:created>
  <dcterms:modified xsi:type="dcterms:W3CDTF">2023-02-21T12:48:00Z</dcterms:modified>
</cp:coreProperties>
</file>