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11BDA" w:rsidRPr="00BF582C" w:rsidTr="00311BDA">
        <w:tc>
          <w:tcPr>
            <w:tcW w:w="4785" w:type="dxa"/>
          </w:tcPr>
          <w:p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:rsidR="00311BDA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11BDA" w:rsidRPr="005E0A79" w:rsidRDefault="00616037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24.09.2020</w:t>
            </w:r>
            <w:r w:rsidR="00311BDA" w:rsidRPr="005E0A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 w:rsidR="000D2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213</w:t>
            </w:r>
          </w:p>
          <w:p w:rsidR="00311BDA" w:rsidRDefault="00311BDA" w:rsidP="003938F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11BDA" w:rsidRDefault="00311BDA" w:rsidP="00393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468F" w:rsidRDefault="00A3468F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4B45" w:rsidRPr="00F661DB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61DB">
        <w:rPr>
          <w:rFonts w:ascii="Times New Roman" w:hAnsi="Times New Roman" w:cs="Times New Roman"/>
          <w:b/>
          <w:sz w:val="24"/>
          <w:szCs w:val="24"/>
          <w:lang w:val="uk-UA"/>
        </w:rPr>
        <w:t>Перелік і тарифи на платні медичні послуги КНП «Глухівська міська лікарня» Глухівської міської ради</w:t>
      </w:r>
    </w:p>
    <w:tbl>
      <w:tblPr>
        <w:tblStyle w:val="a3"/>
        <w:tblW w:w="9670" w:type="dxa"/>
        <w:tblLayout w:type="fixed"/>
        <w:tblLook w:val="04A0"/>
      </w:tblPr>
      <w:tblGrid>
        <w:gridCol w:w="612"/>
        <w:gridCol w:w="6017"/>
        <w:gridCol w:w="1843"/>
        <w:gridCol w:w="1198"/>
      </w:tblGrid>
      <w:tr w:rsidR="00427308" w:rsidRPr="00F661DB" w:rsidTr="002024D6">
        <w:tc>
          <w:tcPr>
            <w:tcW w:w="9670" w:type="dxa"/>
            <w:gridSpan w:val="4"/>
          </w:tcPr>
          <w:tbl>
            <w:tblPr>
              <w:tblW w:w="10172" w:type="dxa"/>
              <w:tblLayout w:type="fixed"/>
              <w:tblLook w:val="04A0"/>
            </w:tblPr>
            <w:tblGrid>
              <w:gridCol w:w="10172"/>
            </w:tblGrid>
            <w:tr w:rsidR="00427308" w:rsidRPr="00F661DB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F661DB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F661D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Тарифи</w:t>
                  </w:r>
                </w:p>
              </w:tc>
            </w:tr>
            <w:tr w:rsidR="00427308" w:rsidRPr="00F661DB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308" w:rsidRPr="00F661DB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661D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на стоматологічні </w:t>
                  </w:r>
                  <w:r w:rsidRPr="00F661D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послуги</w:t>
                  </w:r>
                </w:p>
              </w:tc>
            </w:tr>
          </w:tbl>
          <w:p w:rsidR="00427308" w:rsidRPr="00F661DB" w:rsidRDefault="00427308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27308" w:rsidRPr="00F661DB" w:rsidTr="002024D6">
        <w:tc>
          <w:tcPr>
            <w:tcW w:w="9670" w:type="dxa"/>
            <w:gridSpan w:val="4"/>
          </w:tcPr>
          <w:p w:rsidR="00427308" w:rsidRPr="00F661DB" w:rsidRDefault="00427308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Терапевтична стоматологічна допомога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Первинний огляд хворого (включає запис анамнезу, фізичних обстежень, запланованої програми діагностики та лікування)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931DAF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Повторний огляд амбулаторного хворого (включає запис анамнезу, фізичного обстеження, контролю призначеного лікування)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Консультація  хворого (запис огляду та порада, дані на прохання лікаря, який лікує, іншим лікарем для спеціальної оцінки стану та подальшого лікування)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Знеболювання провідникове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Знеболювання інфільтраційне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Огляд ротової порожнини та визначення гігієнічного індексу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Огляд порожнини рота, визначення пародонтологічного статусу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165ECA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Аналіз рентгенограми прицільної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17,00</w:t>
            </w:r>
          </w:p>
        </w:tc>
      </w:tr>
      <w:tr w:rsidR="002D4ED4" w:rsidRPr="00F661DB" w:rsidTr="001C62AB">
        <w:tc>
          <w:tcPr>
            <w:tcW w:w="612" w:type="dxa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Аналіз  ортопантограми, панорамної, рентгенограми, томограми </w:t>
            </w:r>
          </w:p>
        </w:tc>
        <w:tc>
          <w:tcPr>
            <w:tcW w:w="1843" w:type="dxa"/>
            <w:vAlign w:val="center"/>
          </w:tcPr>
          <w:p w:rsidR="002D4ED4" w:rsidRPr="00F661DB" w:rsidRDefault="002D4ED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2D4ED4" w:rsidRPr="00F661DB" w:rsidRDefault="005F3BBE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2D4ED4" w:rsidRPr="00F661DB" w:rsidTr="002024D6">
        <w:tc>
          <w:tcPr>
            <w:tcW w:w="9670" w:type="dxa"/>
            <w:gridSpan w:val="4"/>
          </w:tcPr>
          <w:p w:rsidR="002D4ED4" w:rsidRPr="00F661DB" w:rsidRDefault="002D4ED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Лікування карієсу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 одного зуба при глибокому карієсі (без накладання пломби)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Усунення дефекту пломби 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девіталізуючої пасти та пов'язки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Пульпотомія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Екстирпація пульпи з одного кореня зуба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141774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лікувальної пов'язки при періодонтиту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Інструментальна та медикаментозна обробка одного каналу зуба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Механічне та хімічне розширення облітерованого каналу зуба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Розпломбування кореневого каналу зуба, запломбованого пастою, що полімеризується або цементом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Вилучення стороннього тіла  із каналу зуба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253,00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Препарування каріозної порожнини (або трепанація коронки), розкриття рогу пульпової камери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Пломбування одного каналу кореня зуба пастою, що полімеризується (цементом)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Пломбування одного каналу кореня зуба пастою, що полімеризується  та гутаперчевими штифтами (або термопластом)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Закриття перфорації каналу зуба або перфорації дня пульпової камери</w:t>
            </w:r>
          </w:p>
        </w:tc>
        <w:tc>
          <w:tcPr>
            <w:tcW w:w="1843" w:type="dxa"/>
            <w:vAlign w:val="center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постійної пломбі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98" w:type="dxa"/>
            <w:vAlign w:val="center"/>
          </w:tcPr>
          <w:p w:rsidR="00141774" w:rsidRPr="00F661DB" w:rsidRDefault="00DD2F71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141774" w:rsidRPr="00F661DB" w:rsidTr="002024D6">
        <w:tc>
          <w:tcPr>
            <w:tcW w:w="9670" w:type="dxa"/>
            <w:gridSpan w:val="4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Накладання пломб та відновлення коронки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пломби при лікуванні карієсу та його ускладнень з цементу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пломби при лікуванні карієсу та його ускладнень з склоіномерного цементу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пломби при лікуванні карієсу та його ускладнень з композитного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Накладання пломби при лікуванні карієсу та його ускладнень з світлополімерного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Введення парапульпарних  штифтів для покращення фіксації композитної пломби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однокореневого зуба пломбуванням  композитним матеріалом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однокореневого зуба за допомогою дротяного каркасу, анкерних штифтів, пластмаси або  композитного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однокореневого зуба за допомогою дротяного каркасу, анкерних штифтів (скловолоконний) та світлополімерного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622,00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однокореневого зуба за допомогою дротяного каркасу, анкерних штифтів та світлополімерного матеріалу (анкерний)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EB3ECA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багатокореневого зуба за допомогою дротяного каркасу, анкерних штифтів, пластмаси, композитного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368,00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багатокореневого зуба за допомогою дротяного каркасу, анкерних штифтів (скловолоконний), пластмаси, світлополімерного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689,00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Відновлення зруйнованої коронки багатокореневого зуба за допомогою дротяного каркасу, анкерних штифтів, пластмаси, світлополімерного матеріалу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EB3ECA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тимчасової пломби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4809BD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141774" w:rsidRPr="00F661DB" w:rsidTr="001C62AB">
        <w:tc>
          <w:tcPr>
            <w:tcW w:w="612" w:type="dxa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тимчасової пломби</w:t>
            </w:r>
          </w:p>
        </w:tc>
        <w:tc>
          <w:tcPr>
            <w:tcW w:w="1843" w:type="dxa"/>
          </w:tcPr>
          <w:p w:rsidR="00141774" w:rsidRPr="00F661DB" w:rsidRDefault="00141774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141774" w:rsidRPr="00F661DB" w:rsidRDefault="00EB3ECA" w:rsidP="00EB3E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15,00</w:t>
            </w:r>
          </w:p>
        </w:tc>
      </w:tr>
      <w:tr w:rsidR="00141774" w:rsidRPr="00F661DB" w:rsidTr="002024D6">
        <w:tc>
          <w:tcPr>
            <w:tcW w:w="9670" w:type="dxa"/>
            <w:gridSpan w:val="4"/>
          </w:tcPr>
          <w:p w:rsidR="00141774" w:rsidRPr="00F661DB" w:rsidRDefault="00141774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Лікування захворювань тканин пародонту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Лікування захворювань пародонту: накладання лікувальної пов'язки на ясна та зубоясневі кишені (одне відвідування)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Обробка уражених поверхонь слизової оболонки, лікувальні пов'язки (одне відвідування)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Шинування 4-х зубів лігатурою, швидкотвердіючою пластмасою або хімічним композитом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Шинування 4-х зубів шинуючою стрічкою та світлополімерним матеріалом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Діатермокоагуляція ясен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м'якого зубного нальоту з усіх зубів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зубного каменю, нальоту за допомогою ультразвукового апарату з усіх зубів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Вибіркове при шліфування зубів, усунення травматичної оклюзії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9A7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Навчання правилам гігієни порожнини рота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3C5C2D" w:rsidRPr="00F661DB" w:rsidTr="001C62AB">
        <w:tc>
          <w:tcPr>
            <w:tcW w:w="612" w:type="dxa"/>
          </w:tcPr>
          <w:p w:rsidR="003C5C2D" w:rsidRPr="00F661DB" w:rsidRDefault="003C5C2D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Проведення професійної гігієни усіх зубів</w:t>
            </w:r>
          </w:p>
        </w:tc>
        <w:tc>
          <w:tcPr>
            <w:tcW w:w="1843" w:type="dxa"/>
          </w:tcPr>
          <w:p w:rsidR="003C5C2D" w:rsidRPr="00F661DB" w:rsidRDefault="003C5C2D" w:rsidP="001C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C5C2D" w:rsidRPr="00F661DB" w:rsidRDefault="00661540" w:rsidP="001C62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190,00</w:t>
            </w:r>
          </w:p>
        </w:tc>
      </w:tr>
      <w:tr w:rsidR="00994BFA" w:rsidRPr="00F661DB" w:rsidTr="001C62AB">
        <w:tc>
          <w:tcPr>
            <w:tcW w:w="9670" w:type="dxa"/>
            <w:gridSpan w:val="4"/>
          </w:tcPr>
          <w:p w:rsidR="00994BFA" w:rsidRPr="00F661DB" w:rsidRDefault="00994BFA" w:rsidP="00994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Хірургічна стоматологічна допомога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Первинний огляд хворого (включає запис анамнезу, фізичних обстежень, запланованої програми діагностики та лікування)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Повторний огляд амбулаторного хворого (включає запис анамнезу, фізичного обстеження, контролю призначеного лікування)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Консультація  хворого (запис огляду та порада, дані на прохання лікаря, який лікує, іншим лікарем для спеціальної оцінки стану та подальшого лікування)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9A74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Знеболювання провідникове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Знеболювання інфільтраційне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Огляд ротової порожнини та визначення гігієнічного індексу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Аналіз рентгенограми прицільної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Аналіз  ортопантограми, панорамної, рентгенограми, томограми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1E0E8D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зуба просте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зуба  за ортодонтичними показаннями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зуба складне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зуба з викроюванням слизово-періостального клаптя, випилюванням фрагменту кортикальної пластинки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284,00</w:t>
            </w:r>
          </w:p>
        </w:tc>
      </w:tr>
      <w:tr w:rsidR="003027F3" w:rsidRPr="00F661DB" w:rsidTr="003027F3">
        <w:tc>
          <w:tcPr>
            <w:tcW w:w="612" w:type="dxa"/>
          </w:tcPr>
          <w:p w:rsidR="003027F3" w:rsidRPr="00F661DB" w:rsidRDefault="003027F3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3027F3" w:rsidRPr="00F661DB" w:rsidRDefault="003027F3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Шинування щелепи</w:t>
            </w:r>
          </w:p>
        </w:tc>
        <w:tc>
          <w:tcPr>
            <w:tcW w:w="1843" w:type="dxa"/>
            <w:vAlign w:val="center"/>
          </w:tcPr>
          <w:p w:rsidR="003027F3" w:rsidRPr="00F661DB" w:rsidRDefault="003027F3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3027F3" w:rsidRPr="00F661DB" w:rsidRDefault="003027F3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Накладання швів на лунку після видалення зуба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Цистектомія з резекцією верхівки кореня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Гінгівотомія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Гінгівектомія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Гінгівопластика на ділянці 6 зубів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Кюретажпародонтальних кишень 2-х зубів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Розкриття абсцесу, дренування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Пластика вуздечки язика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Вестибулопластика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Альвеолектомія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247,00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предраковиххвороб язика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доброякісного новоутворення язика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одонтоми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доброякісних новоутворень  м'яких тканин ротової порожнини (папіломи, фіброми та інш.)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доброякісних новоутворень альвеолярного паростка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341,00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епулісу з ростковою зоною, гранульоми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6861E4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Видалення каменю із протоки слинної залози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Дренування абсцесу при розтині слинної залози або протоки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Бужування отвору протоки слинної залози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 абсцесу з наступним дренуванням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Розтин  і  дренування абсцесів піднебіння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Первинна хірургічна обробка рани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Промивання носового синуса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Промивання носового синуса через перфораційний отвір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Перев'язка після складного хірургічного втручання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Вправлення звичайного вивиху скронево-нижньощелепного суглоба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Вправлення гострого вивиху скронево-нижньощелепного суглоба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Іммобілізація за допомогою пов'язки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Припинення кровотечі після видалення зуба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швів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Лікування альвеолітакюретажем ямки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 капюшона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Промивання капюшона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Розтин окістя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center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Резекція капюшона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F661DB" w:rsidRDefault="00931DAF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Рентгенографія зуба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дослідженн</w:t>
            </w:r>
            <w:r w:rsidR="00EB3ECA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98" w:type="dxa"/>
            <w:vAlign w:val="bottom"/>
          </w:tcPr>
          <w:p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35,00</w:t>
            </w:r>
          </w:p>
        </w:tc>
      </w:tr>
      <w:tr w:rsidR="00466010" w:rsidRPr="00F661DB" w:rsidTr="00B60DB8">
        <w:trPr>
          <w:trHeight w:val="386"/>
        </w:trPr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м’якого зубного нальоту з одного зуба</w:t>
            </w:r>
          </w:p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зубного каменю,</w:t>
            </w:r>
            <w:r w:rsidR="00931DAF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нальоту інструментальним способом  з одного зуба                                   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8,00</w:t>
            </w:r>
          </w:p>
        </w:tc>
      </w:tr>
      <w:tr w:rsidR="00466010" w:rsidRPr="00F661DB" w:rsidTr="003027F3">
        <w:tc>
          <w:tcPr>
            <w:tcW w:w="612" w:type="dxa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Зняття зубного каменю,</w:t>
            </w:r>
            <w:r w:rsidR="00931DAF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нальоту за допомогою ультразвукового апарату з одного зуба</w:t>
            </w:r>
          </w:p>
        </w:tc>
        <w:tc>
          <w:tcPr>
            <w:tcW w:w="1843" w:type="dxa"/>
            <w:vAlign w:val="center"/>
          </w:tcPr>
          <w:p w:rsidR="00466010" w:rsidRPr="00F661DB" w:rsidRDefault="00466010" w:rsidP="00302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</w:p>
        </w:tc>
        <w:tc>
          <w:tcPr>
            <w:tcW w:w="1198" w:type="dxa"/>
            <w:vAlign w:val="bottom"/>
          </w:tcPr>
          <w:p w:rsidR="00466010" w:rsidRPr="00F661DB" w:rsidRDefault="003A5FCA" w:rsidP="003027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6,00</w:t>
            </w:r>
          </w:p>
        </w:tc>
      </w:tr>
      <w:tr w:rsidR="00466010" w:rsidRPr="00F661DB" w:rsidTr="002024D6">
        <w:tc>
          <w:tcPr>
            <w:tcW w:w="9670" w:type="dxa"/>
            <w:gridSpan w:val="4"/>
          </w:tcPr>
          <w:p w:rsidR="00466010" w:rsidRPr="00F661DB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Зубне протезування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Частковий протез для пласмасових зубів (базіс) 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базис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44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Зуб в частковому протезі з пласмасовими зубами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зуб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Повний протез з пласмасовими зубами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протез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951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Виготовлення  штампованого зуба із сталі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96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Ізоляція торуса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Армірування протеза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232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Вигот.індівідуальної ложки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121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Вигот.еласт.підклад.до баз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93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Вигот.кругл.кламера із стал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Штампована коронка із сталі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171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Штамп.коронка із сталі з пласмасовою обліцовкою.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314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Штампована коронка із сталі з пласмас.обліцовкою зі штіфтом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352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597E39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Коронка пласмасова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216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Постійна величина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67,00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Дуга верхня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Дуга нижня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67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 одноплечий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Сідло для прикріплення пласмаси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Базіс бюгельного протеза з пласмасовими зубами при моделюванні на гіпсовій моделі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67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 стальний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225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Зуб  стальний з пласм.фасеткою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Спайка стальних коронок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Зняття коронок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105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Цементування(Кетакцем)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Цементування(Уніцем)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center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кореневого каналу під культеву вкладку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189,00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перелома базіса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двух переломи в одному базісі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233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одного зуба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двох зубів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трьох зубів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чотирьох зубів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80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одного кламера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двох кламерів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одного кламера і одного зуба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одного зуба і ремонт перелому базісу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Приварка двох зубів і ремонт перелому базісу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Боксерська шина</w:t>
            </w:r>
          </w:p>
        </w:tc>
        <w:tc>
          <w:tcPr>
            <w:tcW w:w="1843" w:type="dxa"/>
            <w:vAlign w:val="bottom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58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Відтиск з еластичних відбиточних матеріалів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43,00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Відтиск із стомафлекс крем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40,00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Відтиск із стомафлекс солід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42,00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Відтіск із репіну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43,00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 зуба або фасетки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 лапки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 бюгельного протезу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 кламера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 коронки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Лиття вкладки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Огляд хворого 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101,00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Виклик додому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101,00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Хроміровка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Консультація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55,00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Пайка проміжних частин до коронок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Коронка стальна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Коронка зі штіфтом з пласм.облиц.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Спайка стальних коронок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 литий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46601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5425BD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 литий штіфтовий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 литий з пласм.фасетк.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Зуб штіфтовий з пласмас.фасеткою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C16514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  <w:vAlign w:val="bottom"/>
          </w:tcPr>
          <w:p w:rsidR="00466010" w:rsidRPr="00F661DB" w:rsidRDefault="00466010" w:rsidP="005272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</w:rPr>
              <w:t>Кламер гнутий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466010" w:rsidRPr="00F661DB" w:rsidRDefault="005425BD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466010" w:rsidRPr="00F66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1D0388" w:rsidRPr="00F661DB" w:rsidTr="003027F3">
        <w:tc>
          <w:tcPr>
            <w:tcW w:w="9670" w:type="dxa"/>
            <w:gridSpan w:val="4"/>
          </w:tcPr>
          <w:p w:rsidR="001D0388" w:rsidRPr="00F661DB" w:rsidRDefault="001D0388" w:rsidP="00C165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Тарифи</w:t>
            </w:r>
          </w:p>
          <w:p w:rsidR="001D0388" w:rsidRPr="00F661DB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66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 інші платні медичні послуги</w:t>
            </w:r>
          </w:p>
        </w:tc>
      </w:tr>
      <w:tr w:rsidR="00466010" w:rsidRPr="00F661DB" w:rsidTr="002024D6">
        <w:tc>
          <w:tcPr>
            <w:tcW w:w="9670" w:type="dxa"/>
            <w:gridSpan w:val="4"/>
          </w:tcPr>
          <w:p w:rsidR="00466010" w:rsidRPr="00F661DB" w:rsidRDefault="00466010" w:rsidP="00A46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Лабораторні </w:t>
            </w:r>
            <w:r w:rsidR="00A46EA3"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дослідження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2C21E9" w:rsidP="001967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активність АлАт 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2C21E9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активність АсАт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2C21E9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люкозу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2C21E9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Креатинін 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Сечовину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(або сечі) 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Альфа-амілазу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активність ГГТ 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кількості Д-діамеру в плазмі крові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олінестеразу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ромбоцитів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ілірубін+АЛТ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3329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на реакцію мікропреципітації (РМП)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ілірубін+АЛТ+АСТ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активність Холінестерази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1967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олестерин загальний 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Тригліцериди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 С-реакт. 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ілок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евматоїдний фактор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ілок загальний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льбумін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ечову кислоту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МНВ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(Протромбіновий час)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466010" w:rsidRPr="00F661DB" w:rsidTr="002024D6">
        <w:tc>
          <w:tcPr>
            <w:tcW w:w="612" w:type="dxa"/>
          </w:tcPr>
          <w:p w:rsidR="00466010" w:rsidRPr="00F661DB" w:rsidRDefault="00466010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466010" w:rsidRPr="00F661DB" w:rsidRDefault="00466010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:rsidR="00466010" w:rsidRPr="00F661DB" w:rsidRDefault="00466010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466010" w:rsidRPr="00F661DB" w:rsidRDefault="00D156E5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 w:rsidR="004660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лектроліти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7668B6" w:rsidRPr="00F661DB" w:rsidRDefault="007668B6" w:rsidP="002024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алізо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концентрацію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агнію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08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неорганічний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осфор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крові на </w:t>
            </w:r>
            <w:r w:rsidR="00080FB2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альцій загальний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крові на активність Лужної фосфати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ромбінового часу (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ромбо-тест)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ібриногену в плазмі крові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 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якулята </w:t>
            </w:r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7668B6" w:rsidRPr="00F661DB" w:rsidTr="002024D6">
        <w:tc>
          <w:tcPr>
            <w:tcW w:w="612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7668B6" w:rsidRPr="00F661DB" w:rsidRDefault="007668B6" w:rsidP="009548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Дослідження зшкребу на </w:t>
            </w:r>
            <w:r w:rsidR="00954810"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нтеробіоз 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668B6" w:rsidRPr="00F661DB" w:rsidRDefault="00766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7668B6" w:rsidRPr="00F661DB" w:rsidRDefault="007668B6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A34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Дослідження</w:t>
            </w:r>
            <w:r w:rsidRPr="00F66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F661DB">
              <w:rPr>
                <w:rFonts w:ascii="Times New Roman" w:hAnsi="Times New Roman" w:cs="Times New Roman"/>
                <w:bCs/>
                <w:sz w:val="24"/>
                <w:szCs w:val="24"/>
              </w:rPr>
              <w:t>ерматофіти та дріжджеподібні гриби, виявлення чесоточного кліща та демодексу</w:t>
            </w:r>
          </w:p>
        </w:tc>
        <w:tc>
          <w:tcPr>
            <w:tcW w:w="1843" w:type="dxa"/>
          </w:tcPr>
          <w:p w:rsidR="00AF5EE1" w:rsidRPr="00F661DB" w:rsidRDefault="00AF5EE1" w:rsidP="0068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:rsidR="00AF5EE1" w:rsidRPr="00F661DB" w:rsidRDefault="00AF5EE1" w:rsidP="006861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49,00</w:t>
            </w:r>
          </w:p>
        </w:tc>
      </w:tr>
      <w:tr w:rsidR="00AF5EE1" w:rsidRPr="00F661DB" w:rsidTr="00587C82">
        <w:tc>
          <w:tcPr>
            <w:tcW w:w="9670" w:type="dxa"/>
            <w:gridSpan w:val="4"/>
          </w:tcPr>
          <w:p w:rsidR="00AF5EE1" w:rsidRPr="00F661DB" w:rsidRDefault="00AF5EE1" w:rsidP="00611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Прийом спеціалістів (без направлення сімейного лікаря)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лікаря-терапевта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1967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лікаря-хірурга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лікаря-інфекціоніста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лікаря-уролога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80D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лікаря-фтизіатра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  лікаря-педіатра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73,00</w:t>
            </w:r>
          </w:p>
        </w:tc>
      </w:tr>
      <w:tr w:rsidR="00AF5EE1" w:rsidRPr="00F661DB" w:rsidTr="00587C82">
        <w:tc>
          <w:tcPr>
            <w:tcW w:w="9670" w:type="dxa"/>
            <w:gridSpan w:val="4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Інші послуги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Розшифровка ЕКГ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Промивка вуха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Реовазографія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Фіброгастродуоденоскопія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257,00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Рентген (без плівки)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F544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щитоподібної залози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черевної порожнини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серця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УЗД вагітних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Рентген шлунка та іригоскопія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Передрейсовий огляд водіів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гостроти зору та переметрія очей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 в палаті підвищеного комфорту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Проходження інтернатури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місяць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649,00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DB02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ЛФК 1 одиниця (10хвилин)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 в палаті з дитиною після 6 років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день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Переривання вагітності з наркозом за власним бажанням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2300,00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345D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Профілактичний наркологічний огляд із лабораторним обстеженням та видачею сертифіката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огляд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Зішкріб на патогенні гриби, демодекс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Видалення бородавок, канділом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Дерматоскопія одного елементу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9646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матеріалу на гонорею та трихомоніаз</w:t>
            </w:r>
          </w:p>
          <w:p w:rsidR="00AF5EE1" w:rsidRPr="00F661DB" w:rsidRDefault="00AF5EE1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жінки</w:t>
            </w:r>
          </w:p>
          <w:p w:rsidR="00AF5EE1" w:rsidRPr="00F661DB" w:rsidRDefault="00AF5EE1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чоловіки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58,00</w:t>
            </w:r>
          </w:p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A5E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Знеболення при пологах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292,00</w:t>
            </w:r>
          </w:p>
        </w:tc>
      </w:tr>
      <w:tr w:rsidR="00AF5EE1" w:rsidRPr="00F661DB" w:rsidTr="00587C82">
        <w:tc>
          <w:tcPr>
            <w:tcW w:w="9670" w:type="dxa"/>
            <w:gridSpan w:val="4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Фізіотерапевтичні процедури (без врахування ліків)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Ультрафіолет (10 хв.)</w:t>
            </w:r>
          </w:p>
        </w:tc>
        <w:tc>
          <w:tcPr>
            <w:tcW w:w="1843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B829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B829A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30,00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Ампліпульс (10 хв.)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36,00</w:t>
            </w:r>
          </w:p>
        </w:tc>
      </w:tr>
      <w:tr w:rsidR="00AF5EE1" w:rsidRPr="00F661DB" w:rsidTr="002024D6">
        <w:tc>
          <w:tcPr>
            <w:tcW w:w="612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17" w:type="dxa"/>
          </w:tcPr>
          <w:p w:rsidR="00AF5EE1" w:rsidRPr="00F661DB" w:rsidRDefault="00AF5EE1" w:rsidP="005272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Озокерит, парафінолікування (30 хвилин)</w:t>
            </w:r>
          </w:p>
        </w:tc>
        <w:tc>
          <w:tcPr>
            <w:tcW w:w="1843" w:type="dxa"/>
          </w:tcPr>
          <w:p w:rsidR="00AF5EE1" w:rsidRPr="00F661DB" w:rsidRDefault="00AF5EE1" w:rsidP="00587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:rsidR="00AF5EE1" w:rsidRPr="00F661DB" w:rsidRDefault="00AF5EE1" w:rsidP="005272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1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85,00</w:t>
            </w:r>
          </w:p>
        </w:tc>
      </w:tr>
    </w:tbl>
    <w:p w:rsidR="00ED2973" w:rsidRDefault="00ED2973" w:rsidP="00ED29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</w:p>
    <w:p w:rsidR="00ED2973" w:rsidRPr="00ED2973" w:rsidRDefault="00ED2973" w:rsidP="0058283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ED2973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ED2973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:rsidR="00184B45" w:rsidRPr="00ED2973" w:rsidRDefault="00184B45" w:rsidP="00184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01CA7" w:rsidRDefault="00401CA7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B7E" w:rsidRPr="00383C28" w:rsidRDefault="00D1300D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D1300D" w:rsidRPr="00383C28" w:rsidRDefault="00D1300D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</w:t>
      </w:r>
      <w:r w:rsidR="00F661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>Ігор КАРЛОВ</w:t>
      </w:r>
    </w:p>
    <w:p w:rsidR="001064B3" w:rsidRPr="00383C28" w:rsidRDefault="001064B3" w:rsidP="00D13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00D" w:rsidRPr="00383C28" w:rsidRDefault="00D1300D" w:rsidP="00184B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4DE0" w:rsidRDefault="00A758C5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.о. </w:t>
      </w:r>
      <w:r w:rsidR="008208F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>енерального</w:t>
      </w:r>
      <w:r w:rsidR="006C08D9"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директор</w:t>
      </w:r>
      <w:r w:rsidR="00644DE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6C08D9" w:rsidRPr="00383C28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КНП«Глухівська міська лікарня» </w:t>
      </w:r>
    </w:p>
    <w:p w:rsidR="00184B45" w:rsidRPr="00383C28" w:rsidRDefault="006C08D9" w:rsidP="006C08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3C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міської ради           </w:t>
      </w:r>
      <w:r w:rsidR="00A75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661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="00A758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НОСКОВ</w:t>
      </w: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Pr="006F0CA9" w:rsidRDefault="006F0CA9" w:rsidP="006C08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0CA9" w:rsidRPr="006C08D9" w:rsidRDefault="006F0CA9" w:rsidP="006C08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F0CA9" w:rsidRPr="006C08D9" w:rsidSect="00311B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7EB" w:rsidRDefault="00A207EB" w:rsidP="003938FA">
      <w:pPr>
        <w:spacing w:after="0" w:line="240" w:lineRule="auto"/>
      </w:pPr>
      <w:r>
        <w:separator/>
      </w:r>
    </w:p>
  </w:endnote>
  <w:endnote w:type="continuationSeparator" w:id="1">
    <w:p w:rsidR="00A207EB" w:rsidRDefault="00A207EB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7EB" w:rsidRDefault="00A207EB" w:rsidP="003938FA">
      <w:pPr>
        <w:spacing w:after="0" w:line="240" w:lineRule="auto"/>
      </w:pPr>
      <w:r>
        <w:separator/>
      </w:r>
    </w:p>
  </w:footnote>
  <w:footnote w:type="continuationSeparator" w:id="1">
    <w:p w:rsidR="00A207EB" w:rsidRDefault="00A207EB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4B45"/>
    <w:rsid w:val="000248B5"/>
    <w:rsid w:val="00066903"/>
    <w:rsid w:val="00066F23"/>
    <w:rsid w:val="00080FB2"/>
    <w:rsid w:val="000C074B"/>
    <w:rsid w:val="000D21DC"/>
    <w:rsid w:val="000F52EA"/>
    <w:rsid w:val="000F6292"/>
    <w:rsid w:val="001064B3"/>
    <w:rsid w:val="001152A3"/>
    <w:rsid w:val="0012511C"/>
    <w:rsid w:val="00141774"/>
    <w:rsid w:val="00141DF9"/>
    <w:rsid w:val="00165ECA"/>
    <w:rsid w:val="00165F21"/>
    <w:rsid w:val="00175CDF"/>
    <w:rsid w:val="00184B45"/>
    <w:rsid w:val="00190D95"/>
    <w:rsid w:val="001967D3"/>
    <w:rsid w:val="001A1683"/>
    <w:rsid w:val="001C62AB"/>
    <w:rsid w:val="001D0388"/>
    <w:rsid w:val="001D14E0"/>
    <w:rsid w:val="001E0E8D"/>
    <w:rsid w:val="001F6F5A"/>
    <w:rsid w:val="002024D6"/>
    <w:rsid w:val="0020435C"/>
    <w:rsid w:val="00204ACA"/>
    <w:rsid w:val="0020642E"/>
    <w:rsid w:val="002067E4"/>
    <w:rsid w:val="00214422"/>
    <w:rsid w:val="00220387"/>
    <w:rsid w:val="002249B9"/>
    <w:rsid w:val="00224BBF"/>
    <w:rsid w:val="002333A1"/>
    <w:rsid w:val="0026458F"/>
    <w:rsid w:val="002650B1"/>
    <w:rsid w:val="002831D9"/>
    <w:rsid w:val="00285016"/>
    <w:rsid w:val="002B6735"/>
    <w:rsid w:val="002C21E9"/>
    <w:rsid w:val="002D4ED4"/>
    <w:rsid w:val="002D5ECA"/>
    <w:rsid w:val="002F5A01"/>
    <w:rsid w:val="003027F3"/>
    <w:rsid w:val="00311BDA"/>
    <w:rsid w:val="00313A06"/>
    <w:rsid w:val="00331940"/>
    <w:rsid w:val="00332915"/>
    <w:rsid w:val="00340D36"/>
    <w:rsid w:val="00341E02"/>
    <w:rsid w:val="00345D84"/>
    <w:rsid w:val="00380DFF"/>
    <w:rsid w:val="00383C28"/>
    <w:rsid w:val="00384160"/>
    <w:rsid w:val="003938FA"/>
    <w:rsid w:val="0039611A"/>
    <w:rsid w:val="003A5FCA"/>
    <w:rsid w:val="003A70D6"/>
    <w:rsid w:val="003C5C2D"/>
    <w:rsid w:val="003C74B1"/>
    <w:rsid w:val="003D1B1F"/>
    <w:rsid w:val="003F72AF"/>
    <w:rsid w:val="00401B7E"/>
    <w:rsid w:val="00401CA7"/>
    <w:rsid w:val="00402C5B"/>
    <w:rsid w:val="0040349F"/>
    <w:rsid w:val="004138A8"/>
    <w:rsid w:val="00415E39"/>
    <w:rsid w:val="004221ED"/>
    <w:rsid w:val="00427308"/>
    <w:rsid w:val="00433F50"/>
    <w:rsid w:val="00464724"/>
    <w:rsid w:val="00466010"/>
    <w:rsid w:val="004677EA"/>
    <w:rsid w:val="004809BD"/>
    <w:rsid w:val="004B3B02"/>
    <w:rsid w:val="004B7AF7"/>
    <w:rsid w:val="004D44F0"/>
    <w:rsid w:val="004F2624"/>
    <w:rsid w:val="00525D18"/>
    <w:rsid w:val="005272D9"/>
    <w:rsid w:val="00527E93"/>
    <w:rsid w:val="00537E09"/>
    <w:rsid w:val="005425BD"/>
    <w:rsid w:val="00546BA9"/>
    <w:rsid w:val="00575D91"/>
    <w:rsid w:val="00581118"/>
    <w:rsid w:val="0058283A"/>
    <w:rsid w:val="00583A43"/>
    <w:rsid w:val="00584C98"/>
    <w:rsid w:val="00586156"/>
    <w:rsid w:val="00587C82"/>
    <w:rsid w:val="00591A4E"/>
    <w:rsid w:val="00593FC2"/>
    <w:rsid w:val="00597E39"/>
    <w:rsid w:val="005A5E15"/>
    <w:rsid w:val="005A7109"/>
    <w:rsid w:val="005E0A79"/>
    <w:rsid w:val="005F3BBE"/>
    <w:rsid w:val="005F4B2E"/>
    <w:rsid w:val="006014F1"/>
    <w:rsid w:val="006114DF"/>
    <w:rsid w:val="006120F3"/>
    <w:rsid w:val="00616037"/>
    <w:rsid w:val="00644DE0"/>
    <w:rsid w:val="006554BF"/>
    <w:rsid w:val="00661540"/>
    <w:rsid w:val="006671EC"/>
    <w:rsid w:val="0068114A"/>
    <w:rsid w:val="00682DE3"/>
    <w:rsid w:val="00686185"/>
    <w:rsid w:val="006861E4"/>
    <w:rsid w:val="00696776"/>
    <w:rsid w:val="0069738F"/>
    <w:rsid w:val="006A3F4F"/>
    <w:rsid w:val="006B163F"/>
    <w:rsid w:val="006B29C6"/>
    <w:rsid w:val="006C08D9"/>
    <w:rsid w:val="006C1108"/>
    <w:rsid w:val="006E0441"/>
    <w:rsid w:val="006E3E9F"/>
    <w:rsid w:val="006F0CA9"/>
    <w:rsid w:val="006F5E33"/>
    <w:rsid w:val="007230CD"/>
    <w:rsid w:val="00730B98"/>
    <w:rsid w:val="00753AF8"/>
    <w:rsid w:val="007668B6"/>
    <w:rsid w:val="00785C96"/>
    <w:rsid w:val="007B08AE"/>
    <w:rsid w:val="007B2AB3"/>
    <w:rsid w:val="007C57FE"/>
    <w:rsid w:val="007D67F6"/>
    <w:rsid w:val="007E1439"/>
    <w:rsid w:val="007F5215"/>
    <w:rsid w:val="008036F1"/>
    <w:rsid w:val="008053C7"/>
    <w:rsid w:val="008208FE"/>
    <w:rsid w:val="00820DF3"/>
    <w:rsid w:val="00860A15"/>
    <w:rsid w:val="008727B7"/>
    <w:rsid w:val="00882002"/>
    <w:rsid w:val="008D2B3E"/>
    <w:rsid w:val="008D4A50"/>
    <w:rsid w:val="008E0CC3"/>
    <w:rsid w:val="00912F92"/>
    <w:rsid w:val="00913E4B"/>
    <w:rsid w:val="00914129"/>
    <w:rsid w:val="00915DBB"/>
    <w:rsid w:val="00930FDC"/>
    <w:rsid w:val="00931DAF"/>
    <w:rsid w:val="00954810"/>
    <w:rsid w:val="009646AD"/>
    <w:rsid w:val="00994902"/>
    <w:rsid w:val="00994BFA"/>
    <w:rsid w:val="009975F7"/>
    <w:rsid w:val="009A740B"/>
    <w:rsid w:val="009D7B32"/>
    <w:rsid w:val="009E70CA"/>
    <w:rsid w:val="00A03ED2"/>
    <w:rsid w:val="00A207EB"/>
    <w:rsid w:val="00A3468F"/>
    <w:rsid w:val="00A37748"/>
    <w:rsid w:val="00A46EA3"/>
    <w:rsid w:val="00A556D9"/>
    <w:rsid w:val="00A71BEE"/>
    <w:rsid w:val="00A758C5"/>
    <w:rsid w:val="00A808DF"/>
    <w:rsid w:val="00A9158D"/>
    <w:rsid w:val="00A925C4"/>
    <w:rsid w:val="00A95600"/>
    <w:rsid w:val="00A96C54"/>
    <w:rsid w:val="00AA1860"/>
    <w:rsid w:val="00AB3647"/>
    <w:rsid w:val="00AD7759"/>
    <w:rsid w:val="00AD7BEC"/>
    <w:rsid w:val="00AF5EE1"/>
    <w:rsid w:val="00B21E4E"/>
    <w:rsid w:val="00B60DB8"/>
    <w:rsid w:val="00B829A2"/>
    <w:rsid w:val="00BA591D"/>
    <w:rsid w:val="00BC4F13"/>
    <w:rsid w:val="00BD44DD"/>
    <w:rsid w:val="00BE0DA6"/>
    <w:rsid w:val="00BF0A56"/>
    <w:rsid w:val="00BF12F6"/>
    <w:rsid w:val="00BF582C"/>
    <w:rsid w:val="00C16514"/>
    <w:rsid w:val="00C3078E"/>
    <w:rsid w:val="00C3212E"/>
    <w:rsid w:val="00C3725E"/>
    <w:rsid w:val="00C40F17"/>
    <w:rsid w:val="00C441F5"/>
    <w:rsid w:val="00C540F5"/>
    <w:rsid w:val="00CA7831"/>
    <w:rsid w:val="00CD2AB3"/>
    <w:rsid w:val="00D1300D"/>
    <w:rsid w:val="00D13A80"/>
    <w:rsid w:val="00D156E5"/>
    <w:rsid w:val="00D21699"/>
    <w:rsid w:val="00D2232C"/>
    <w:rsid w:val="00D44D03"/>
    <w:rsid w:val="00D60306"/>
    <w:rsid w:val="00D63C19"/>
    <w:rsid w:val="00D90F45"/>
    <w:rsid w:val="00DB02E7"/>
    <w:rsid w:val="00DB5C89"/>
    <w:rsid w:val="00DD2F71"/>
    <w:rsid w:val="00E02FD2"/>
    <w:rsid w:val="00E14391"/>
    <w:rsid w:val="00E51ED1"/>
    <w:rsid w:val="00E54877"/>
    <w:rsid w:val="00E654E3"/>
    <w:rsid w:val="00EA7E07"/>
    <w:rsid w:val="00EB24D9"/>
    <w:rsid w:val="00EB35C5"/>
    <w:rsid w:val="00EB3ECA"/>
    <w:rsid w:val="00EB6B1A"/>
    <w:rsid w:val="00EC70C2"/>
    <w:rsid w:val="00ED2973"/>
    <w:rsid w:val="00EE27CF"/>
    <w:rsid w:val="00EF528A"/>
    <w:rsid w:val="00F25B32"/>
    <w:rsid w:val="00F2701D"/>
    <w:rsid w:val="00F3000F"/>
    <w:rsid w:val="00F45E68"/>
    <w:rsid w:val="00F46F5A"/>
    <w:rsid w:val="00F53E57"/>
    <w:rsid w:val="00F54496"/>
    <w:rsid w:val="00F548C8"/>
    <w:rsid w:val="00F6101A"/>
    <w:rsid w:val="00F661DB"/>
    <w:rsid w:val="00F80A59"/>
    <w:rsid w:val="00F84C15"/>
    <w:rsid w:val="00FA01F5"/>
    <w:rsid w:val="00FA2834"/>
    <w:rsid w:val="00FA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21</cp:lastModifiedBy>
  <cp:revision>9</cp:revision>
  <cp:lastPrinted>2020-09-23T07:18:00Z</cp:lastPrinted>
  <dcterms:created xsi:type="dcterms:W3CDTF">2020-09-23T07:08:00Z</dcterms:created>
  <dcterms:modified xsi:type="dcterms:W3CDTF">2001-12-31T21:17:00Z</dcterms:modified>
</cp:coreProperties>
</file>