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AFB" w:rsidRDefault="00301AFB" w:rsidP="00301AFB">
      <w:pPr>
        <w:pStyle w:val="1"/>
        <w:ind w:firstLine="0"/>
        <w:jc w:val="left"/>
        <w:rPr>
          <w:b w:val="0"/>
          <w:color w:val="000000"/>
          <w:sz w:val="24"/>
        </w:rPr>
      </w:pPr>
      <w:r>
        <w:rPr>
          <w:noProof/>
          <w:color w:val="000000"/>
          <w:sz w:val="36"/>
          <w:lang w:val="ru-RU"/>
        </w:rPr>
        <w:drawing>
          <wp:anchor distT="0" distB="0" distL="114300" distR="114300" simplePos="0" relativeHeight="251660288" behindDoc="0" locked="0" layoutInCell="0" allowOverlap="1">
            <wp:simplePos x="0" y="0"/>
            <wp:positionH relativeFrom="column">
              <wp:posOffset>2743200</wp:posOffset>
            </wp:positionH>
            <wp:positionV relativeFrom="paragraph">
              <wp:posOffset>0</wp:posOffset>
            </wp:positionV>
            <wp:extent cx="450215" cy="5715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0215" cy="571500"/>
                    </a:xfrm>
                    <a:prstGeom prst="rect">
                      <a:avLst/>
                    </a:prstGeom>
                    <a:noFill/>
                    <a:ln w="9525">
                      <a:noFill/>
                      <a:miter lim="800000"/>
                      <a:headEnd/>
                      <a:tailEnd/>
                    </a:ln>
                  </pic:spPr>
                </pic:pic>
              </a:graphicData>
            </a:graphic>
          </wp:anchor>
        </w:drawing>
      </w:r>
      <w:r>
        <w:rPr>
          <w:color w:val="000000"/>
          <w:sz w:val="36"/>
        </w:rPr>
        <w:t xml:space="preserve">                                            </w:t>
      </w:r>
      <w:r>
        <w:rPr>
          <w:b w:val="0"/>
          <w:color w:val="000000"/>
          <w:sz w:val="24"/>
        </w:rPr>
        <w:t xml:space="preserve">                                                </w:t>
      </w:r>
    </w:p>
    <w:p w:rsidR="00301AFB" w:rsidRDefault="00301AFB" w:rsidP="00301AFB">
      <w:pPr>
        <w:pStyle w:val="1"/>
        <w:spacing w:line="360" w:lineRule="auto"/>
        <w:ind w:firstLine="0"/>
        <w:jc w:val="center"/>
        <w:rPr>
          <w:color w:val="000000"/>
          <w:sz w:val="28"/>
        </w:rPr>
      </w:pPr>
      <w:r>
        <w:rPr>
          <w:color w:val="000000"/>
          <w:sz w:val="28"/>
        </w:rPr>
        <w:t>ГЛУХІВСЬКА МІСЬКА РАДА СУМСЬКОЇ ОБЛАСТІ</w:t>
      </w:r>
    </w:p>
    <w:p w:rsidR="00301AFB" w:rsidRDefault="00301AFB" w:rsidP="00301AFB">
      <w:pPr>
        <w:pStyle w:val="1"/>
        <w:spacing w:line="360" w:lineRule="auto"/>
        <w:ind w:firstLine="0"/>
        <w:jc w:val="center"/>
        <w:rPr>
          <w:color w:val="000000"/>
          <w:sz w:val="28"/>
        </w:rPr>
      </w:pPr>
      <w:r>
        <w:rPr>
          <w:color w:val="000000"/>
          <w:sz w:val="28"/>
        </w:rPr>
        <w:t>ВИКОНАВЧИЙ  КОМІТЕТ</w:t>
      </w:r>
    </w:p>
    <w:p w:rsidR="00301AFB" w:rsidRDefault="00301AFB" w:rsidP="00301AFB">
      <w:pPr>
        <w:pStyle w:val="1"/>
        <w:spacing w:line="360" w:lineRule="auto"/>
        <w:ind w:firstLine="0"/>
        <w:jc w:val="center"/>
        <w:rPr>
          <w:color w:val="000000"/>
          <w:sz w:val="28"/>
        </w:rPr>
      </w:pPr>
      <w:r>
        <w:rPr>
          <w:color w:val="000000"/>
        </w:rPr>
        <w:t xml:space="preserve">Р І Ш Е Н </w:t>
      </w:r>
      <w:proofErr w:type="spellStart"/>
      <w:r>
        <w:rPr>
          <w:color w:val="000000"/>
        </w:rPr>
        <w:t>Н</w:t>
      </w:r>
      <w:proofErr w:type="spellEnd"/>
      <w:r>
        <w:rPr>
          <w:color w:val="000000"/>
        </w:rPr>
        <w:t xml:space="preserve"> Я</w:t>
      </w:r>
    </w:p>
    <w:p w:rsidR="00301AFB" w:rsidRPr="0015583C" w:rsidRDefault="0097505D" w:rsidP="00301AFB">
      <w:pPr>
        <w:rPr>
          <w:u w:val="single"/>
        </w:rPr>
      </w:pPr>
      <w:r>
        <w:rPr>
          <w:u w:val="single"/>
        </w:rPr>
        <w:t>26.08.</w:t>
      </w:r>
      <w:r w:rsidR="00301AFB">
        <w:rPr>
          <w:u w:val="single"/>
        </w:rPr>
        <w:t>20</w:t>
      </w:r>
      <w:r w:rsidR="00ED68F6">
        <w:rPr>
          <w:u w:val="single"/>
        </w:rPr>
        <w:t>20</w:t>
      </w:r>
      <w:r w:rsidR="00301AFB">
        <w:t xml:space="preserve">                             </w:t>
      </w:r>
      <w:r>
        <w:t xml:space="preserve">              </w:t>
      </w:r>
      <w:r w:rsidR="00301AFB">
        <w:t xml:space="preserve">м. Глухів </w:t>
      </w:r>
      <w:r w:rsidR="00301AFB">
        <w:tab/>
        <w:t xml:space="preserve">                                № </w:t>
      </w:r>
      <w:r w:rsidR="003A2C0C" w:rsidRPr="003A2C0C">
        <w:rPr>
          <w:u w:val="single"/>
        </w:rPr>
        <w:t>185</w:t>
      </w:r>
      <w:bookmarkStart w:id="0" w:name="_GoBack"/>
      <w:bookmarkEnd w:id="0"/>
    </w:p>
    <w:p w:rsidR="00301AFB" w:rsidRDefault="00301AFB" w:rsidP="00301AFB"/>
    <w:p w:rsidR="00301AFB" w:rsidRPr="002B49EF" w:rsidRDefault="00301AFB" w:rsidP="00301AFB"/>
    <w:tbl>
      <w:tblPr>
        <w:tblW w:w="0" w:type="auto"/>
        <w:tblLayout w:type="fixed"/>
        <w:tblLook w:val="01E0" w:firstRow="1" w:lastRow="1" w:firstColumn="1" w:lastColumn="1" w:noHBand="0" w:noVBand="0"/>
      </w:tblPr>
      <w:tblGrid>
        <w:gridCol w:w="9828"/>
      </w:tblGrid>
      <w:tr w:rsidR="00301AFB" w:rsidTr="00355C74">
        <w:trPr>
          <w:trHeight w:val="904"/>
        </w:trPr>
        <w:tc>
          <w:tcPr>
            <w:tcW w:w="9828" w:type="dxa"/>
          </w:tcPr>
          <w:p w:rsidR="00301AFB" w:rsidRDefault="00301AFB" w:rsidP="00ED68F6">
            <w:pPr>
              <w:jc w:val="both"/>
              <w:rPr>
                <w:b/>
              </w:rPr>
            </w:pPr>
            <w:r w:rsidRPr="003C2BD8">
              <w:rPr>
                <w:b/>
              </w:rPr>
              <w:t>Про внесення змін до рішення</w:t>
            </w:r>
            <w:r>
              <w:rPr>
                <w:b/>
              </w:rPr>
              <w:t xml:space="preserve"> виконавчого комітету Глухівської міської ради </w:t>
            </w:r>
            <w:r w:rsidRPr="003C2BD8">
              <w:rPr>
                <w:b/>
              </w:rPr>
              <w:t xml:space="preserve">від </w:t>
            </w:r>
            <w:r w:rsidRPr="004204C2">
              <w:rPr>
                <w:b/>
              </w:rPr>
              <w:t>2</w:t>
            </w:r>
            <w:r w:rsidR="00ED68F6">
              <w:rPr>
                <w:b/>
              </w:rPr>
              <w:t>3</w:t>
            </w:r>
            <w:r>
              <w:rPr>
                <w:b/>
              </w:rPr>
              <w:t>.01</w:t>
            </w:r>
            <w:r w:rsidRPr="003C2BD8">
              <w:rPr>
                <w:b/>
              </w:rPr>
              <w:t>.20</w:t>
            </w:r>
            <w:r w:rsidR="00ED68F6">
              <w:rPr>
                <w:b/>
              </w:rPr>
              <w:t>20</w:t>
            </w:r>
            <w:r w:rsidRPr="003C2BD8">
              <w:rPr>
                <w:b/>
              </w:rPr>
              <w:t xml:space="preserve"> </w:t>
            </w:r>
            <w:r>
              <w:rPr>
                <w:b/>
              </w:rPr>
              <w:t>№1</w:t>
            </w:r>
            <w:r w:rsidR="00ED68F6">
              <w:rPr>
                <w:b/>
              </w:rPr>
              <w:t>6</w:t>
            </w:r>
            <w:r>
              <w:rPr>
                <w:b/>
              </w:rPr>
              <w:t xml:space="preserve"> </w:t>
            </w:r>
            <w:r w:rsidRPr="003C2BD8">
              <w:rPr>
                <w:b/>
              </w:rPr>
              <w:t>«Про ліміти споживання енергоносіїв на 20</w:t>
            </w:r>
            <w:r w:rsidR="00ED68F6">
              <w:rPr>
                <w:b/>
              </w:rPr>
              <w:t>20</w:t>
            </w:r>
            <w:r w:rsidRPr="003C2BD8">
              <w:rPr>
                <w:b/>
              </w:rPr>
              <w:t xml:space="preserve"> рік для бюджетних </w:t>
            </w:r>
            <w:r>
              <w:rPr>
                <w:b/>
              </w:rPr>
              <w:t xml:space="preserve"> </w:t>
            </w:r>
            <w:r w:rsidRPr="003C2BD8">
              <w:rPr>
                <w:b/>
              </w:rPr>
              <w:t xml:space="preserve">установ, </w:t>
            </w:r>
            <w:r>
              <w:rPr>
                <w:b/>
              </w:rPr>
              <w:t xml:space="preserve"> </w:t>
            </w:r>
            <w:r w:rsidRPr="003C2BD8">
              <w:rPr>
                <w:b/>
              </w:rPr>
              <w:t>що</w:t>
            </w:r>
            <w:r>
              <w:rPr>
                <w:b/>
              </w:rPr>
              <w:t xml:space="preserve"> </w:t>
            </w:r>
            <w:r w:rsidRPr="003C2BD8">
              <w:rPr>
                <w:b/>
              </w:rPr>
              <w:t xml:space="preserve"> фінансуються з  міського бюджету</w:t>
            </w:r>
            <w:r>
              <w:rPr>
                <w:b/>
              </w:rPr>
              <w:t>»</w:t>
            </w:r>
          </w:p>
        </w:tc>
      </w:tr>
    </w:tbl>
    <w:p w:rsidR="00301AFB" w:rsidRDefault="00301AFB" w:rsidP="00301AFB">
      <w:pPr>
        <w:pStyle w:val="FR2"/>
        <w:spacing w:before="360" w:line="240" w:lineRule="auto"/>
        <w:ind w:left="0"/>
        <w:jc w:val="both"/>
        <w:rPr>
          <w:sz w:val="28"/>
        </w:rPr>
      </w:pPr>
      <w:r>
        <w:rPr>
          <w:sz w:val="28"/>
        </w:rPr>
        <w:t xml:space="preserve"> </w:t>
      </w:r>
    </w:p>
    <w:p w:rsidR="00301AFB" w:rsidRPr="002B49EF" w:rsidRDefault="00301AFB" w:rsidP="00301AFB">
      <w:pPr>
        <w:jc w:val="both"/>
        <w:rPr>
          <w:b/>
        </w:rPr>
      </w:pPr>
      <w:r>
        <w:tab/>
        <w:t xml:space="preserve">Розглянувши подання начальника фінансового управління міської ради </w:t>
      </w:r>
      <w:proofErr w:type="spellStart"/>
      <w:r>
        <w:t>Онищенко</w:t>
      </w:r>
      <w:proofErr w:type="spellEnd"/>
      <w:r>
        <w:t xml:space="preserve"> А.В., пропозиції розпорядників бюджетних коштів  про фактичне споживання енергоносіїв та комунальних послуг, на виконання пункту 43 Порядку складання, розгляду, затвердження та основні вимоги до виконання кошторисів бюджетних установ (зі змінами), затвердженого постановою Кабінету Міністрів України від 28 лютого 2002 року № 228, керуючись статтею 40</w:t>
      </w:r>
      <w:r w:rsidR="002E12FC">
        <w:t>,</w:t>
      </w:r>
      <w:r>
        <w:t xml:space="preserve"> частиною першою статті  52  та частиною шостою статті 59 Закону України «Про місцеве самоврядування в Україні», </w:t>
      </w:r>
      <w:r w:rsidRPr="005B70CC">
        <w:rPr>
          <w:b/>
        </w:rPr>
        <w:t>виконавчий комітет міської ради</w:t>
      </w:r>
      <w:r>
        <w:t xml:space="preserve"> </w:t>
      </w:r>
      <w:r w:rsidRPr="002B49EF">
        <w:rPr>
          <w:b/>
        </w:rPr>
        <w:t>ВИРІШИВ:</w:t>
      </w:r>
    </w:p>
    <w:p w:rsidR="00301AFB" w:rsidRDefault="00301AFB" w:rsidP="00301AFB">
      <w:pPr>
        <w:ind w:firstLine="720"/>
        <w:jc w:val="both"/>
      </w:pPr>
    </w:p>
    <w:p w:rsidR="00301AFB" w:rsidRPr="00177B74" w:rsidRDefault="00301AFB" w:rsidP="00301AFB">
      <w:pPr>
        <w:ind w:firstLine="720"/>
        <w:jc w:val="both"/>
      </w:pPr>
      <w:r w:rsidRPr="00177B74">
        <w:t>1. Внести зміни до</w:t>
      </w:r>
      <w:r>
        <w:t xml:space="preserve"> рішення виконавчого комітету </w:t>
      </w:r>
      <w:r w:rsidRPr="00177B74">
        <w:t xml:space="preserve">від </w:t>
      </w:r>
      <w:r w:rsidRPr="004204C2">
        <w:t>2</w:t>
      </w:r>
      <w:r w:rsidR="00ED68F6">
        <w:t>3</w:t>
      </w:r>
      <w:r w:rsidRPr="00177B74">
        <w:t>.0</w:t>
      </w:r>
      <w:r>
        <w:t>1</w:t>
      </w:r>
      <w:r w:rsidRPr="00177B74">
        <w:t>.20</w:t>
      </w:r>
      <w:r w:rsidR="00ED68F6">
        <w:t>20</w:t>
      </w:r>
      <w:r w:rsidRPr="00177B74">
        <w:t xml:space="preserve"> </w:t>
      </w:r>
      <w:r>
        <w:t>№1</w:t>
      </w:r>
      <w:r w:rsidR="00ED68F6">
        <w:t>6</w:t>
      </w:r>
      <w:r w:rsidRPr="00177B74">
        <w:t xml:space="preserve">   </w:t>
      </w:r>
      <w:r>
        <w:t>«</w:t>
      </w:r>
      <w:r w:rsidRPr="00177B74">
        <w:t>Про ліміт</w:t>
      </w:r>
      <w:r w:rsidR="00ED68F6">
        <w:t>и споживання енергоносіїв на 2020</w:t>
      </w:r>
      <w:r>
        <w:t xml:space="preserve"> </w:t>
      </w:r>
      <w:r w:rsidRPr="00177B74">
        <w:t>рік для бюджетних установ, що фінансуються з міського бюджету</w:t>
      </w:r>
      <w:r>
        <w:t>»</w:t>
      </w:r>
      <w:r w:rsidRPr="00177B74">
        <w:t>, виклавши дода</w:t>
      </w:r>
      <w:r>
        <w:t>т</w:t>
      </w:r>
      <w:r w:rsidRPr="00177B74">
        <w:t xml:space="preserve">ок до рішення </w:t>
      </w:r>
      <w:r>
        <w:t>у</w:t>
      </w:r>
      <w:r w:rsidRPr="00177B74">
        <w:t xml:space="preserve"> новій </w:t>
      </w:r>
      <w:r>
        <w:t>редакції (додається).</w:t>
      </w:r>
      <w:r w:rsidRPr="00177B74">
        <w:t xml:space="preserve"> </w:t>
      </w:r>
    </w:p>
    <w:p w:rsidR="00301AFB" w:rsidRDefault="00301AFB" w:rsidP="00301AFB"/>
    <w:p w:rsidR="00301AFB" w:rsidRDefault="00301AFB" w:rsidP="00301AFB"/>
    <w:p w:rsidR="00301AFB" w:rsidRDefault="00ED68F6" w:rsidP="00301AFB">
      <w:pPr>
        <w:rPr>
          <w:b/>
        </w:rPr>
      </w:pPr>
      <w:r>
        <w:rPr>
          <w:b/>
        </w:rPr>
        <w:t>Секретар міської ради</w:t>
      </w:r>
      <w:r w:rsidR="00301AFB">
        <w:rPr>
          <w:b/>
        </w:rPr>
        <w:t xml:space="preserve">            </w:t>
      </w:r>
      <w:r w:rsidR="00301AFB">
        <w:rPr>
          <w:b/>
        </w:rPr>
        <w:tab/>
      </w:r>
      <w:r w:rsidR="00301AFB">
        <w:rPr>
          <w:b/>
        </w:rPr>
        <w:tab/>
        <w:t xml:space="preserve">                       </w:t>
      </w:r>
      <w:r>
        <w:rPr>
          <w:b/>
        </w:rPr>
        <w:t xml:space="preserve">       </w:t>
      </w:r>
      <w:r w:rsidR="00301AFB">
        <w:rPr>
          <w:b/>
        </w:rPr>
        <w:t xml:space="preserve"> </w:t>
      </w:r>
      <w:r>
        <w:rPr>
          <w:b/>
        </w:rPr>
        <w:t>Юрій БУРЛАКА</w:t>
      </w:r>
    </w:p>
    <w:sectPr w:rsidR="00301AFB" w:rsidSect="00E1616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01AFB"/>
    <w:rsid w:val="002E12FC"/>
    <w:rsid w:val="00301AFB"/>
    <w:rsid w:val="00304E6F"/>
    <w:rsid w:val="003A2C0C"/>
    <w:rsid w:val="00486D48"/>
    <w:rsid w:val="00570274"/>
    <w:rsid w:val="006C0465"/>
    <w:rsid w:val="006C62C5"/>
    <w:rsid w:val="006E4C06"/>
    <w:rsid w:val="00725FF1"/>
    <w:rsid w:val="007C6B12"/>
    <w:rsid w:val="008E15D2"/>
    <w:rsid w:val="008E7707"/>
    <w:rsid w:val="008F7E10"/>
    <w:rsid w:val="0097505D"/>
    <w:rsid w:val="00A23DB2"/>
    <w:rsid w:val="00D3074F"/>
    <w:rsid w:val="00E16161"/>
    <w:rsid w:val="00E7573D"/>
    <w:rsid w:val="00ED68F6"/>
    <w:rsid w:val="00F2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FB"/>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301AFB"/>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1AFB"/>
    <w:rPr>
      <w:rFonts w:ascii="Times New Roman" w:eastAsia="Times New Roman" w:hAnsi="Times New Roman" w:cs="Times New Roman"/>
      <w:b/>
      <w:sz w:val="32"/>
      <w:szCs w:val="20"/>
      <w:lang w:val="uk-UA" w:eastAsia="ru-RU"/>
    </w:rPr>
  </w:style>
  <w:style w:type="paragraph" w:customStyle="1" w:styleId="FR2">
    <w:name w:val="FR2"/>
    <w:rsid w:val="00301AFB"/>
    <w:pPr>
      <w:widowControl w:val="0"/>
      <w:spacing w:after="0" w:line="300" w:lineRule="auto"/>
      <w:ind w:left="4000"/>
    </w:pPr>
    <w:rPr>
      <w:rFonts w:ascii="Times New Roman" w:eastAsia="Times New Roman" w:hAnsi="Times New Roman" w:cs="Times New Roman"/>
      <w:snapToGrid w:val="0"/>
      <w:sz w:val="24"/>
      <w:szCs w:val="20"/>
      <w:lang w:val="uk-UA" w:eastAsia="ru-RU"/>
    </w:rPr>
  </w:style>
  <w:style w:type="paragraph" w:customStyle="1" w:styleId="11">
    <w:name w:val="Знак Знак1"/>
    <w:basedOn w:val="a"/>
    <w:rsid w:val="00301AFB"/>
    <w:rPr>
      <w:rFonts w:ascii="Bookshelf Symbol 7" w:hAnsi="Bookshelf Symbol 7" w:cs="Bookshelf Symbol 7"/>
      <w:sz w:val="20"/>
      <w:lang w:val="en-US" w:eastAsia="en-US"/>
    </w:rPr>
  </w:style>
  <w:style w:type="paragraph" w:styleId="a3">
    <w:name w:val="Balloon Text"/>
    <w:basedOn w:val="a"/>
    <w:link w:val="a4"/>
    <w:uiPriority w:val="99"/>
    <w:semiHidden/>
    <w:unhideWhenUsed/>
    <w:rsid w:val="00E16161"/>
    <w:rPr>
      <w:rFonts w:ascii="Tahoma" w:hAnsi="Tahoma" w:cs="Tahoma"/>
      <w:sz w:val="16"/>
      <w:szCs w:val="16"/>
    </w:rPr>
  </w:style>
  <w:style w:type="character" w:customStyle="1" w:styleId="a4">
    <w:name w:val="Текст выноски Знак"/>
    <w:basedOn w:val="a0"/>
    <w:link w:val="a3"/>
    <w:uiPriority w:val="99"/>
    <w:semiHidden/>
    <w:rsid w:val="00E16161"/>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206</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Контора</dc:creator>
  <cp:lastModifiedBy>Квасник</cp:lastModifiedBy>
  <cp:revision>14</cp:revision>
  <cp:lastPrinted>2020-09-17T06:12:00Z</cp:lastPrinted>
  <dcterms:created xsi:type="dcterms:W3CDTF">2020-08-03T06:09:00Z</dcterms:created>
  <dcterms:modified xsi:type="dcterms:W3CDTF">2020-09-17T06:13:00Z</dcterms:modified>
</cp:coreProperties>
</file>