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23D68" w14:textId="70BA1222" w:rsidR="00115A2C" w:rsidRPr="00115A2C" w:rsidRDefault="00115A2C" w:rsidP="00115A2C">
      <w:pPr>
        <w:spacing w:after="0" w:line="360" w:lineRule="auto"/>
        <w:jc w:val="center"/>
        <w:rPr>
          <w:rFonts w:ascii="Times New Roman" w:hAnsi="Times New Roman"/>
          <w:sz w:val="28"/>
          <w:szCs w:val="28"/>
          <w:lang w:val="uk-UA" w:eastAsia="ru-RU"/>
        </w:rPr>
      </w:pPr>
      <w:r w:rsidRPr="00115A2C">
        <w:rPr>
          <w:rFonts w:ascii="Times New Roman" w:hAnsi="Times New Roman"/>
          <w:noProof/>
          <w:sz w:val="24"/>
          <w:szCs w:val="24"/>
          <w:lang w:eastAsia="ru-RU"/>
        </w:rPr>
        <w:drawing>
          <wp:inline distT="0" distB="0" distL="0" distR="0" wp14:anchorId="2C920506" wp14:editId="78D788B3">
            <wp:extent cx="478155" cy="648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155" cy="648335"/>
                    </a:xfrm>
                    <a:prstGeom prst="rect">
                      <a:avLst/>
                    </a:prstGeom>
                    <a:noFill/>
                    <a:ln>
                      <a:noFill/>
                    </a:ln>
                  </pic:spPr>
                </pic:pic>
              </a:graphicData>
            </a:graphic>
          </wp:inline>
        </w:drawing>
      </w:r>
    </w:p>
    <w:p w14:paraId="77EA9AF1" w14:textId="77777777" w:rsidR="00115A2C" w:rsidRPr="00115A2C" w:rsidRDefault="00115A2C" w:rsidP="00115A2C">
      <w:pPr>
        <w:spacing w:after="0" w:line="360" w:lineRule="auto"/>
        <w:jc w:val="center"/>
        <w:rPr>
          <w:rFonts w:ascii="Times New Roman" w:hAnsi="Times New Roman"/>
          <w:b/>
          <w:sz w:val="28"/>
          <w:szCs w:val="24"/>
          <w:lang w:eastAsia="ru-RU"/>
        </w:rPr>
      </w:pPr>
      <w:r w:rsidRPr="00115A2C">
        <w:rPr>
          <w:rFonts w:ascii="Times New Roman" w:hAnsi="Times New Roman"/>
          <w:b/>
          <w:sz w:val="28"/>
          <w:szCs w:val="24"/>
          <w:lang w:eastAsia="ru-RU"/>
        </w:rPr>
        <w:t>ГЛУХІВСЬКА МІСЬКА РАДА СУМСЬКОЇ ОБЛАСТІ</w:t>
      </w:r>
    </w:p>
    <w:p w14:paraId="7E46F96C" w14:textId="77777777" w:rsidR="00115A2C" w:rsidRPr="00115A2C" w:rsidRDefault="00115A2C" w:rsidP="00115A2C">
      <w:pPr>
        <w:spacing w:after="0" w:line="360" w:lineRule="auto"/>
        <w:jc w:val="center"/>
        <w:rPr>
          <w:rFonts w:ascii="Times New Roman" w:hAnsi="Times New Roman"/>
          <w:b/>
          <w:sz w:val="28"/>
          <w:szCs w:val="24"/>
          <w:lang w:eastAsia="ru-RU"/>
        </w:rPr>
      </w:pPr>
      <w:r w:rsidRPr="00115A2C">
        <w:rPr>
          <w:rFonts w:ascii="Times New Roman" w:hAnsi="Times New Roman"/>
          <w:b/>
          <w:sz w:val="28"/>
          <w:szCs w:val="24"/>
          <w:lang w:eastAsia="ru-RU"/>
        </w:rPr>
        <w:t>ВИКОНАВЧИЙ КОМІТЕТ</w:t>
      </w:r>
    </w:p>
    <w:p w14:paraId="03DB9767" w14:textId="77777777" w:rsidR="00115A2C" w:rsidRPr="00115A2C" w:rsidRDefault="00115A2C" w:rsidP="00115A2C">
      <w:pPr>
        <w:spacing w:after="0" w:line="360" w:lineRule="auto"/>
        <w:jc w:val="center"/>
        <w:rPr>
          <w:rFonts w:ascii="Times New Roman" w:hAnsi="Times New Roman"/>
          <w:b/>
          <w:sz w:val="32"/>
          <w:szCs w:val="24"/>
          <w:lang w:eastAsia="ru-RU"/>
        </w:rPr>
      </w:pPr>
      <w:r w:rsidRPr="00115A2C">
        <w:rPr>
          <w:rFonts w:ascii="Times New Roman" w:hAnsi="Times New Roman"/>
          <w:b/>
          <w:sz w:val="32"/>
          <w:szCs w:val="24"/>
          <w:lang w:eastAsia="ru-RU"/>
        </w:rPr>
        <w:t>Р І Ш Е Н Н Я</w:t>
      </w:r>
    </w:p>
    <w:p w14:paraId="1A4C04F1" w14:textId="6C50B743" w:rsidR="00115A2C" w:rsidRPr="00B2237B" w:rsidRDefault="009A7820" w:rsidP="00115A2C">
      <w:pPr>
        <w:tabs>
          <w:tab w:val="left" w:pos="4253"/>
          <w:tab w:val="right" w:pos="8385"/>
        </w:tabs>
        <w:spacing w:after="0" w:line="240" w:lineRule="auto"/>
        <w:rPr>
          <w:rFonts w:ascii="Times New Roman" w:hAnsi="Times New Roman"/>
          <w:sz w:val="28"/>
          <w:szCs w:val="28"/>
          <w:u w:val="single"/>
          <w:lang w:val="uk-UA" w:eastAsia="ru-RU"/>
        </w:rPr>
      </w:pPr>
      <w:r w:rsidRPr="009A7820">
        <w:rPr>
          <w:rFonts w:ascii="Times New Roman" w:hAnsi="Times New Roman"/>
          <w:sz w:val="28"/>
          <w:szCs w:val="28"/>
          <w:u w:val="single"/>
          <w:lang w:val="uk-UA" w:eastAsia="ru-RU"/>
        </w:rPr>
        <w:t>18.06.2020</w:t>
      </w:r>
      <w:r w:rsidR="00115A2C" w:rsidRPr="00115A2C">
        <w:rPr>
          <w:rFonts w:ascii="Times New Roman" w:hAnsi="Times New Roman"/>
          <w:sz w:val="28"/>
          <w:szCs w:val="28"/>
          <w:lang w:val="uk-UA" w:eastAsia="ru-RU"/>
        </w:rPr>
        <w:tab/>
        <w:t>м. Глухів</w:t>
      </w:r>
      <w:r w:rsidR="00115A2C" w:rsidRPr="00115A2C">
        <w:rPr>
          <w:rFonts w:ascii="Times New Roman" w:hAnsi="Times New Roman"/>
          <w:sz w:val="28"/>
          <w:szCs w:val="28"/>
          <w:lang w:val="uk-UA" w:eastAsia="ru-RU"/>
        </w:rPr>
        <w:tab/>
        <w:t xml:space="preserve">№ </w:t>
      </w:r>
      <w:r w:rsidRPr="009A7820">
        <w:rPr>
          <w:rFonts w:ascii="Times New Roman" w:hAnsi="Times New Roman"/>
          <w:sz w:val="28"/>
          <w:szCs w:val="28"/>
          <w:u w:val="single"/>
          <w:lang w:val="uk-UA" w:eastAsia="ru-RU"/>
        </w:rPr>
        <w:t>150</w:t>
      </w:r>
    </w:p>
    <w:p w14:paraId="71663FB4" w14:textId="77777777" w:rsidR="00115A2C" w:rsidRPr="00115A2C" w:rsidRDefault="00115A2C" w:rsidP="00115A2C">
      <w:pPr>
        <w:spacing w:after="0" w:line="240" w:lineRule="auto"/>
        <w:jc w:val="center"/>
        <w:rPr>
          <w:rFonts w:ascii="Times New Roman" w:hAnsi="Times New Roman"/>
          <w:sz w:val="28"/>
          <w:szCs w:val="28"/>
          <w:lang w:val="uk-UA" w:eastAsia="ru-RU"/>
        </w:rPr>
      </w:pPr>
    </w:p>
    <w:p w14:paraId="7AA6D865" w14:textId="77777777" w:rsidR="00115A2C" w:rsidRPr="00115A2C" w:rsidRDefault="00115A2C" w:rsidP="00115A2C">
      <w:pPr>
        <w:spacing w:after="0" w:line="240" w:lineRule="auto"/>
        <w:jc w:val="center"/>
        <w:rPr>
          <w:rFonts w:ascii="Times New Roman" w:hAnsi="Times New Roman"/>
          <w:sz w:val="28"/>
          <w:szCs w:val="28"/>
          <w:lang w:val="uk-UA" w:eastAsia="ru-RU"/>
        </w:rPr>
      </w:pPr>
    </w:p>
    <w:p w14:paraId="6DC88C35" w14:textId="71758FD1" w:rsidR="00115A2C" w:rsidRPr="00115A2C" w:rsidRDefault="00115A2C" w:rsidP="00A266C0">
      <w:pPr>
        <w:spacing w:after="0" w:line="240" w:lineRule="auto"/>
        <w:ind w:right="4251"/>
        <w:outlineLvl w:val="0"/>
        <w:rPr>
          <w:rFonts w:ascii="Times New Roman" w:hAnsi="Times New Roman"/>
          <w:b/>
          <w:sz w:val="28"/>
          <w:szCs w:val="28"/>
          <w:lang w:val="uk-UA" w:eastAsia="ru-RU"/>
        </w:rPr>
      </w:pPr>
      <w:bookmarkStart w:id="0" w:name="_Hlk42849142"/>
      <w:r w:rsidRPr="00115A2C">
        <w:rPr>
          <w:rFonts w:ascii="Times New Roman" w:hAnsi="Times New Roman"/>
          <w:b/>
          <w:sz w:val="28"/>
          <w:szCs w:val="28"/>
          <w:lang w:val="uk-UA" w:eastAsia="ru-RU"/>
        </w:rPr>
        <w:t>Про про</w:t>
      </w:r>
      <w:r w:rsidR="00A266C0">
        <w:rPr>
          <w:rFonts w:ascii="Times New Roman" w:hAnsi="Times New Roman"/>
          <w:b/>
          <w:sz w:val="28"/>
          <w:szCs w:val="28"/>
          <w:lang w:val="uk-UA" w:eastAsia="ru-RU"/>
        </w:rPr>
        <w:t>є</w:t>
      </w:r>
      <w:r w:rsidRPr="00115A2C">
        <w:rPr>
          <w:rFonts w:ascii="Times New Roman" w:hAnsi="Times New Roman"/>
          <w:b/>
          <w:sz w:val="28"/>
          <w:szCs w:val="28"/>
          <w:lang w:val="uk-UA" w:eastAsia="ru-RU"/>
        </w:rPr>
        <w:t xml:space="preserve">кт міської цільової </w:t>
      </w:r>
      <w:r w:rsidR="00A266C0" w:rsidRPr="00115A2C">
        <w:rPr>
          <w:rFonts w:ascii="Times New Roman" w:hAnsi="Times New Roman"/>
          <w:b/>
          <w:sz w:val="28"/>
          <w:szCs w:val="28"/>
          <w:lang w:val="uk-UA" w:eastAsia="ru-RU"/>
        </w:rPr>
        <w:t xml:space="preserve">програми </w:t>
      </w:r>
      <w:r w:rsidR="00A266C0" w:rsidRPr="00A266C0">
        <w:rPr>
          <w:rFonts w:ascii="Times New Roman" w:hAnsi="Times New Roman"/>
          <w:b/>
          <w:sz w:val="28"/>
          <w:szCs w:val="28"/>
          <w:lang w:val="uk-UA" w:eastAsia="ru-RU"/>
        </w:rPr>
        <w:t>поповнення статутного капіталу Глухівського комунального виробничого управління водогінно-каналізаційного господарства на 2020 рік</w:t>
      </w:r>
    </w:p>
    <w:bookmarkEnd w:id="0"/>
    <w:p w14:paraId="41B7AE49" w14:textId="77777777" w:rsidR="00115A2C" w:rsidRPr="00115A2C" w:rsidRDefault="00115A2C" w:rsidP="00115A2C">
      <w:pPr>
        <w:tabs>
          <w:tab w:val="left" w:pos="9000"/>
        </w:tabs>
        <w:spacing w:after="0" w:line="240" w:lineRule="auto"/>
        <w:ind w:right="638"/>
        <w:rPr>
          <w:rFonts w:ascii="Times New Roman" w:hAnsi="Times New Roman"/>
          <w:b/>
          <w:sz w:val="28"/>
          <w:szCs w:val="28"/>
          <w:lang w:val="uk-UA" w:eastAsia="ru-RU"/>
        </w:rPr>
      </w:pPr>
    </w:p>
    <w:p w14:paraId="3EA6090D" w14:textId="77777777" w:rsidR="00115A2C" w:rsidRPr="00115A2C" w:rsidRDefault="00115A2C" w:rsidP="00115A2C">
      <w:pPr>
        <w:tabs>
          <w:tab w:val="left" w:pos="9000"/>
        </w:tabs>
        <w:spacing w:after="0" w:line="240" w:lineRule="auto"/>
        <w:ind w:right="638"/>
        <w:rPr>
          <w:rFonts w:ascii="Times New Roman" w:hAnsi="Times New Roman"/>
          <w:b/>
          <w:sz w:val="28"/>
          <w:szCs w:val="28"/>
          <w:lang w:val="uk-UA" w:eastAsia="ru-RU"/>
        </w:rPr>
      </w:pPr>
    </w:p>
    <w:p w14:paraId="02B60C19" w14:textId="2A6B5FA7" w:rsidR="00115A2C" w:rsidRPr="00115A2C" w:rsidRDefault="00115A2C" w:rsidP="00115A2C">
      <w:pPr>
        <w:spacing w:after="0" w:line="240" w:lineRule="auto"/>
        <w:ind w:firstLine="720"/>
        <w:jc w:val="both"/>
        <w:rPr>
          <w:rFonts w:ascii="Times New Roman" w:hAnsi="Times New Roman"/>
          <w:sz w:val="28"/>
          <w:szCs w:val="28"/>
          <w:lang w:val="uk-UA" w:eastAsia="ru-RU"/>
        </w:rPr>
      </w:pPr>
      <w:r w:rsidRPr="00115A2C">
        <w:rPr>
          <w:rFonts w:ascii="Times New Roman" w:hAnsi="Times New Roman"/>
          <w:sz w:val="28"/>
          <w:szCs w:val="28"/>
          <w:lang w:val="uk-UA" w:eastAsia="ru-RU"/>
        </w:rPr>
        <w:t>Розглянувши</w:t>
      </w:r>
      <w:r w:rsidRPr="00115A2C">
        <w:rPr>
          <w:rFonts w:ascii="Times New Roman" w:hAnsi="Times New Roman"/>
          <w:sz w:val="28"/>
          <w:szCs w:val="24"/>
          <w:lang w:val="uk-UA" w:eastAsia="ru-RU"/>
        </w:rPr>
        <w:t xml:space="preserve"> подання начальника управління житлово-комунального господарства та містобудування міської ради Сегеди М.Ю. про про</w:t>
      </w:r>
      <w:r w:rsidR="00A266C0">
        <w:rPr>
          <w:rFonts w:ascii="Times New Roman" w:hAnsi="Times New Roman"/>
          <w:sz w:val="28"/>
          <w:szCs w:val="24"/>
          <w:lang w:val="uk-UA" w:eastAsia="ru-RU"/>
        </w:rPr>
        <w:t>є</w:t>
      </w:r>
      <w:r w:rsidRPr="00115A2C">
        <w:rPr>
          <w:rFonts w:ascii="Times New Roman" w:hAnsi="Times New Roman"/>
          <w:sz w:val="28"/>
          <w:szCs w:val="24"/>
          <w:lang w:val="uk-UA" w:eastAsia="ru-RU"/>
        </w:rPr>
        <w:t xml:space="preserve">кт міської цільової </w:t>
      </w:r>
      <w:r w:rsidR="00A266C0" w:rsidRPr="00115A2C">
        <w:rPr>
          <w:rFonts w:ascii="Times New Roman" w:hAnsi="Times New Roman"/>
          <w:sz w:val="28"/>
          <w:szCs w:val="24"/>
          <w:lang w:val="uk-UA" w:eastAsia="ru-RU"/>
        </w:rPr>
        <w:t xml:space="preserve">програми </w:t>
      </w:r>
      <w:r w:rsidR="00A266C0" w:rsidRPr="00A266C0">
        <w:rPr>
          <w:rFonts w:ascii="Times New Roman" w:hAnsi="Times New Roman"/>
          <w:sz w:val="28"/>
          <w:szCs w:val="24"/>
          <w:lang w:val="uk-UA" w:eastAsia="ru-RU"/>
        </w:rPr>
        <w:t>поповнення статутного капіталу Глухівського комунального виробничого управління водогінно-каналізаційного господарства на 2020 рік</w:t>
      </w:r>
      <w:r w:rsidRPr="00115A2C">
        <w:rPr>
          <w:rFonts w:ascii="Times New Roman" w:hAnsi="Times New Roman"/>
          <w:sz w:val="28"/>
          <w:szCs w:val="24"/>
          <w:lang w:val="uk-UA" w:eastAsia="ru-RU"/>
        </w:rPr>
        <w:t xml:space="preserve">, </w:t>
      </w:r>
      <w:r w:rsidRPr="006E5725">
        <w:rPr>
          <w:rFonts w:ascii="Times New Roman" w:hAnsi="Times New Roman"/>
          <w:sz w:val="28"/>
          <w:szCs w:val="24"/>
          <w:lang w:val="uk-UA" w:eastAsia="ru-RU"/>
        </w:rPr>
        <w:t>керуючись підпунктом 1 пункту «а» статті 27</w:t>
      </w:r>
      <w:r w:rsidRPr="00115A2C">
        <w:rPr>
          <w:rFonts w:ascii="Times New Roman" w:hAnsi="Times New Roman"/>
          <w:sz w:val="28"/>
          <w:szCs w:val="24"/>
          <w:lang w:val="uk-UA" w:eastAsia="ru-RU"/>
        </w:rPr>
        <w:t xml:space="preserve">, </w:t>
      </w:r>
      <w:r w:rsidRPr="00115A2C">
        <w:rPr>
          <w:rFonts w:ascii="Times New Roman" w:eastAsia="MS Mincho" w:hAnsi="Times New Roman"/>
          <w:sz w:val="28"/>
          <w:szCs w:val="24"/>
          <w:lang w:val="uk-UA" w:eastAsia="ru-RU"/>
        </w:rPr>
        <w:t>підпункт</w:t>
      </w:r>
      <w:r w:rsidR="006C36D7" w:rsidRPr="006C36D7">
        <w:rPr>
          <w:rFonts w:ascii="Times New Roman" w:eastAsia="MS Mincho" w:hAnsi="Times New Roman"/>
          <w:sz w:val="28"/>
          <w:szCs w:val="24"/>
          <w:lang w:val="uk-UA" w:eastAsia="ru-RU"/>
        </w:rPr>
        <w:t>о</w:t>
      </w:r>
      <w:r w:rsidRPr="00115A2C">
        <w:rPr>
          <w:rFonts w:ascii="Times New Roman" w:eastAsia="MS Mincho" w:hAnsi="Times New Roman"/>
          <w:sz w:val="28"/>
          <w:szCs w:val="24"/>
          <w:lang w:val="uk-UA" w:eastAsia="ru-RU"/>
        </w:rPr>
        <w:t xml:space="preserve">м </w:t>
      </w:r>
      <w:r w:rsidR="006E5725">
        <w:rPr>
          <w:rFonts w:ascii="Times New Roman" w:eastAsia="MS Mincho" w:hAnsi="Times New Roman"/>
          <w:sz w:val="28"/>
          <w:szCs w:val="24"/>
          <w:lang w:val="uk-UA" w:eastAsia="ru-RU"/>
        </w:rPr>
        <w:t>2</w:t>
      </w:r>
      <w:r w:rsidRPr="00115A2C">
        <w:rPr>
          <w:rFonts w:ascii="Times New Roman" w:eastAsia="MS Mincho" w:hAnsi="Times New Roman"/>
          <w:sz w:val="28"/>
          <w:szCs w:val="24"/>
          <w:lang w:val="uk-UA" w:eastAsia="ru-RU"/>
        </w:rPr>
        <w:t xml:space="preserve"> пункту «</w:t>
      </w:r>
      <w:r w:rsidR="006E5725">
        <w:rPr>
          <w:rFonts w:ascii="Times New Roman" w:eastAsia="MS Mincho" w:hAnsi="Times New Roman"/>
          <w:sz w:val="28"/>
          <w:szCs w:val="24"/>
          <w:lang w:val="uk-UA" w:eastAsia="ru-RU"/>
        </w:rPr>
        <w:t>б</w:t>
      </w:r>
      <w:r w:rsidRPr="00115A2C">
        <w:rPr>
          <w:rFonts w:ascii="Times New Roman" w:eastAsia="MS Mincho" w:hAnsi="Times New Roman"/>
          <w:sz w:val="28"/>
          <w:szCs w:val="24"/>
          <w:lang w:val="uk-UA" w:eastAsia="ru-RU"/>
        </w:rPr>
        <w:t>» статті 30</w:t>
      </w:r>
      <w:r w:rsidRPr="00115A2C">
        <w:rPr>
          <w:rFonts w:ascii="Times New Roman" w:hAnsi="Times New Roman"/>
          <w:sz w:val="28"/>
          <w:szCs w:val="28"/>
          <w:lang w:val="uk-UA" w:eastAsia="ru-RU"/>
        </w:rPr>
        <w:t xml:space="preserve">, пунктом 1 частини другої статті 52 та частиною шостою статті 59 Закону України «Про місцеве самоврядування в Україні», </w:t>
      </w:r>
      <w:r w:rsidRPr="00115A2C">
        <w:rPr>
          <w:rFonts w:ascii="Times New Roman" w:hAnsi="Times New Roman"/>
          <w:b/>
          <w:sz w:val="28"/>
          <w:szCs w:val="28"/>
          <w:lang w:val="uk-UA" w:eastAsia="ru-RU"/>
        </w:rPr>
        <w:t>виконавчий комітет міської ради ВИРІШИВ</w:t>
      </w:r>
      <w:r w:rsidRPr="00115A2C">
        <w:rPr>
          <w:rFonts w:ascii="Times New Roman" w:hAnsi="Times New Roman"/>
          <w:sz w:val="28"/>
          <w:szCs w:val="28"/>
          <w:lang w:val="uk-UA" w:eastAsia="ru-RU"/>
        </w:rPr>
        <w:t>:</w:t>
      </w:r>
    </w:p>
    <w:p w14:paraId="5A1B74EB" w14:textId="5FC79D4F" w:rsidR="00115A2C" w:rsidRPr="00115A2C" w:rsidRDefault="00115A2C" w:rsidP="00115A2C">
      <w:pPr>
        <w:spacing w:after="0" w:line="240" w:lineRule="auto"/>
        <w:ind w:firstLine="720"/>
        <w:jc w:val="both"/>
        <w:rPr>
          <w:rFonts w:ascii="Times New Roman" w:hAnsi="Times New Roman"/>
          <w:sz w:val="28"/>
          <w:szCs w:val="28"/>
          <w:lang w:val="uk-UA" w:eastAsia="ru-RU"/>
        </w:rPr>
      </w:pPr>
      <w:r w:rsidRPr="00115A2C">
        <w:rPr>
          <w:rFonts w:ascii="Times New Roman" w:hAnsi="Times New Roman"/>
          <w:sz w:val="28"/>
          <w:szCs w:val="28"/>
          <w:lang w:val="uk-UA" w:eastAsia="ru-RU"/>
        </w:rPr>
        <w:t>1.</w:t>
      </w:r>
      <w:r w:rsidRPr="00115A2C">
        <w:rPr>
          <w:rFonts w:ascii="Times New Roman" w:hAnsi="Times New Roman"/>
          <w:sz w:val="28"/>
          <w:szCs w:val="28"/>
          <w:lang w:val="uk-UA" w:eastAsia="ru-RU"/>
        </w:rPr>
        <w:tab/>
        <w:t>Схвалити про</w:t>
      </w:r>
      <w:r w:rsidR="00A266C0">
        <w:rPr>
          <w:rFonts w:ascii="Times New Roman" w:hAnsi="Times New Roman"/>
          <w:sz w:val="28"/>
          <w:szCs w:val="28"/>
          <w:lang w:val="uk-UA" w:eastAsia="ru-RU"/>
        </w:rPr>
        <w:t>є</w:t>
      </w:r>
      <w:r w:rsidRPr="00115A2C">
        <w:rPr>
          <w:rFonts w:ascii="Times New Roman" w:hAnsi="Times New Roman"/>
          <w:sz w:val="28"/>
          <w:szCs w:val="28"/>
          <w:lang w:val="uk-UA" w:eastAsia="ru-RU"/>
        </w:rPr>
        <w:t xml:space="preserve">кт міської цільової </w:t>
      </w:r>
      <w:r w:rsidR="00A266C0" w:rsidRPr="00115A2C">
        <w:rPr>
          <w:rFonts w:ascii="Times New Roman" w:hAnsi="Times New Roman"/>
          <w:sz w:val="28"/>
          <w:szCs w:val="28"/>
          <w:lang w:val="uk-UA" w:eastAsia="ru-RU"/>
        </w:rPr>
        <w:t xml:space="preserve">програми </w:t>
      </w:r>
      <w:r w:rsidR="00A266C0" w:rsidRPr="00A266C0">
        <w:rPr>
          <w:rFonts w:ascii="Times New Roman" w:hAnsi="Times New Roman"/>
          <w:sz w:val="28"/>
          <w:szCs w:val="28"/>
          <w:lang w:val="uk-UA" w:eastAsia="ru-RU"/>
        </w:rPr>
        <w:t>поповнення статутного капіталу Глухівського комунального виробничого управління водогінно-каналізаційного господарства на 2020 рік</w:t>
      </w:r>
      <w:r w:rsidR="00A266C0">
        <w:rPr>
          <w:rFonts w:ascii="Times New Roman" w:hAnsi="Times New Roman"/>
          <w:sz w:val="28"/>
          <w:szCs w:val="28"/>
          <w:lang w:val="uk-UA" w:eastAsia="ru-RU"/>
        </w:rPr>
        <w:t xml:space="preserve"> </w:t>
      </w:r>
      <w:r w:rsidRPr="00115A2C">
        <w:rPr>
          <w:rFonts w:ascii="Times New Roman" w:hAnsi="Times New Roman"/>
          <w:sz w:val="28"/>
          <w:szCs w:val="28"/>
          <w:lang w:val="uk-UA" w:eastAsia="ru-RU"/>
        </w:rPr>
        <w:t xml:space="preserve">і винести </w:t>
      </w:r>
      <w:r w:rsidR="00A266C0">
        <w:rPr>
          <w:rFonts w:ascii="Times New Roman" w:hAnsi="Times New Roman"/>
          <w:sz w:val="28"/>
          <w:szCs w:val="28"/>
          <w:lang w:val="uk-UA" w:eastAsia="ru-RU"/>
        </w:rPr>
        <w:t xml:space="preserve">його </w:t>
      </w:r>
      <w:r w:rsidRPr="00115A2C">
        <w:rPr>
          <w:rFonts w:ascii="Times New Roman" w:hAnsi="Times New Roman"/>
          <w:sz w:val="28"/>
          <w:szCs w:val="28"/>
          <w:lang w:val="uk-UA" w:eastAsia="ru-RU"/>
        </w:rPr>
        <w:t>на розгляд міської ради.</w:t>
      </w:r>
    </w:p>
    <w:p w14:paraId="6A614B9D" w14:textId="127C8FCF" w:rsidR="00115A2C" w:rsidRPr="00115A2C" w:rsidRDefault="00115A2C" w:rsidP="00115A2C">
      <w:pPr>
        <w:spacing w:after="0" w:line="240" w:lineRule="auto"/>
        <w:ind w:firstLine="720"/>
        <w:jc w:val="both"/>
        <w:rPr>
          <w:rFonts w:ascii="Times New Roman" w:hAnsi="Times New Roman"/>
          <w:sz w:val="28"/>
          <w:szCs w:val="28"/>
          <w:lang w:val="uk-UA" w:eastAsia="ru-RU"/>
        </w:rPr>
      </w:pPr>
      <w:r w:rsidRPr="00115A2C">
        <w:rPr>
          <w:rFonts w:ascii="Times New Roman" w:hAnsi="Times New Roman"/>
          <w:sz w:val="28"/>
          <w:szCs w:val="28"/>
          <w:lang w:val="uk-UA" w:eastAsia="ru-RU"/>
        </w:rPr>
        <w:t>2.</w:t>
      </w:r>
      <w:r w:rsidRPr="00115A2C">
        <w:rPr>
          <w:rFonts w:ascii="Times New Roman" w:hAnsi="Times New Roman"/>
          <w:sz w:val="28"/>
          <w:szCs w:val="28"/>
          <w:lang w:val="uk-UA" w:eastAsia="ru-RU"/>
        </w:rPr>
        <w:tab/>
        <w:t xml:space="preserve">Контроль за виконанням цього рішення покласти на </w:t>
      </w:r>
      <w:r w:rsidR="00A266C0">
        <w:rPr>
          <w:rFonts w:ascii="Times New Roman" w:hAnsi="Times New Roman"/>
          <w:sz w:val="28"/>
          <w:szCs w:val="28"/>
          <w:lang w:val="uk-UA" w:eastAsia="ru-RU"/>
        </w:rPr>
        <w:t>заступника міського голови з питань діяльності виконавчих органів міської ради Галустяна В.Е</w:t>
      </w:r>
      <w:r w:rsidRPr="00115A2C">
        <w:rPr>
          <w:rFonts w:ascii="Times New Roman" w:hAnsi="Times New Roman"/>
          <w:sz w:val="28"/>
          <w:szCs w:val="28"/>
          <w:lang w:val="uk-UA" w:eastAsia="ru-RU"/>
        </w:rPr>
        <w:t>.</w:t>
      </w:r>
    </w:p>
    <w:p w14:paraId="319EA39F" w14:textId="77777777" w:rsidR="00115A2C" w:rsidRPr="00115A2C" w:rsidRDefault="00115A2C" w:rsidP="00115A2C">
      <w:pPr>
        <w:tabs>
          <w:tab w:val="left" w:pos="7020"/>
        </w:tabs>
        <w:spacing w:after="0" w:line="240" w:lineRule="auto"/>
        <w:rPr>
          <w:rFonts w:ascii="Times New Roman" w:hAnsi="Times New Roman"/>
          <w:sz w:val="24"/>
          <w:szCs w:val="28"/>
          <w:lang w:val="uk-UA" w:eastAsia="ru-RU"/>
        </w:rPr>
      </w:pPr>
    </w:p>
    <w:p w14:paraId="2DF7DF95" w14:textId="77777777" w:rsidR="00115A2C" w:rsidRPr="00115A2C" w:rsidRDefault="00115A2C" w:rsidP="00115A2C">
      <w:pPr>
        <w:tabs>
          <w:tab w:val="left" w:pos="7020"/>
        </w:tabs>
        <w:spacing w:after="0" w:line="240" w:lineRule="auto"/>
        <w:rPr>
          <w:rFonts w:ascii="Times New Roman" w:hAnsi="Times New Roman"/>
          <w:sz w:val="24"/>
          <w:szCs w:val="28"/>
          <w:lang w:val="uk-UA" w:eastAsia="ru-RU"/>
        </w:rPr>
      </w:pPr>
    </w:p>
    <w:p w14:paraId="19492249" w14:textId="12EE3DB8" w:rsidR="00115A2C" w:rsidRPr="00115A2C" w:rsidRDefault="00A266C0" w:rsidP="00115A2C">
      <w:pPr>
        <w:tabs>
          <w:tab w:val="left" w:pos="7020"/>
        </w:tabs>
        <w:spacing w:after="0" w:line="240" w:lineRule="auto"/>
        <w:rPr>
          <w:rFonts w:ascii="Times New Roman" w:hAnsi="Times New Roman"/>
          <w:sz w:val="28"/>
          <w:szCs w:val="28"/>
          <w:lang w:val="uk-UA" w:eastAsia="ru-RU"/>
        </w:rPr>
      </w:pPr>
      <w:r>
        <w:rPr>
          <w:rFonts w:ascii="Times New Roman" w:hAnsi="Times New Roman"/>
          <w:b/>
          <w:sz w:val="28"/>
          <w:szCs w:val="28"/>
          <w:lang w:val="uk-UA" w:eastAsia="ru-RU"/>
        </w:rPr>
        <w:t>Секретар міської ради</w:t>
      </w:r>
      <w:r w:rsidR="00115A2C" w:rsidRPr="00115A2C">
        <w:rPr>
          <w:rFonts w:ascii="Times New Roman" w:hAnsi="Times New Roman"/>
          <w:b/>
          <w:sz w:val="28"/>
          <w:szCs w:val="28"/>
          <w:lang w:val="uk-UA" w:eastAsia="ru-RU"/>
        </w:rPr>
        <w:tab/>
      </w:r>
      <w:r>
        <w:rPr>
          <w:rFonts w:ascii="Times New Roman" w:hAnsi="Times New Roman"/>
          <w:b/>
          <w:sz w:val="28"/>
          <w:szCs w:val="28"/>
          <w:lang w:val="uk-UA" w:eastAsia="ru-RU"/>
        </w:rPr>
        <w:t>Юрій БУРЛАКА</w:t>
      </w:r>
      <w:r w:rsidR="00115A2C" w:rsidRPr="00115A2C">
        <w:rPr>
          <w:rFonts w:ascii="Times New Roman" w:hAnsi="Times New Roman"/>
          <w:sz w:val="28"/>
          <w:szCs w:val="28"/>
          <w:lang w:val="uk-UA" w:eastAsia="ru-RU"/>
        </w:rPr>
        <w:t xml:space="preserve"> </w:t>
      </w:r>
    </w:p>
    <w:p w14:paraId="70981832" w14:textId="25B5051E" w:rsidR="00CE417F" w:rsidRDefault="00CE417F">
      <w:pPr>
        <w:spacing w:after="0" w:line="240" w:lineRule="auto"/>
        <w:rPr>
          <w:rFonts w:ascii="Times New Roman" w:hAnsi="Times New Roman"/>
          <w:sz w:val="28"/>
          <w:szCs w:val="28"/>
          <w:lang w:val="uk-UA" w:eastAsia="ru-RU"/>
        </w:rPr>
      </w:pPr>
    </w:p>
    <w:p w14:paraId="6D1762F1" w14:textId="77777777" w:rsidR="00115A2C" w:rsidRDefault="00115A2C">
      <w:pPr>
        <w:spacing w:after="0" w:line="240" w:lineRule="auto"/>
        <w:rPr>
          <w:rFonts w:ascii="Times New Roman" w:hAnsi="Times New Roman"/>
          <w:sz w:val="28"/>
          <w:szCs w:val="28"/>
          <w:lang w:val="uk-UA" w:eastAsia="ru-RU"/>
        </w:rPr>
      </w:pPr>
      <w:r>
        <w:rPr>
          <w:sz w:val="28"/>
          <w:szCs w:val="28"/>
          <w:lang w:val="uk-UA"/>
        </w:rPr>
        <w:br w:type="page"/>
      </w:r>
    </w:p>
    <w:p w14:paraId="2FE933CB" w14:textId="4C50C96E" w:rsidR="00115A2C" w:rsidRPr="00115A2C" w:rsidRDefault="0088450C" w:rsidP="006E5725">
      <w:pPr>
        <w:spacing w:after="0" w:line="240" w:lineRule="auto"/>
        <w:ind w:left="5954"/>
        <w:rPr>
          <w:rFonts w:ascii="Times New Roman" w:hAnsi="Times New Roman"/>
          <w:sz w:val="28"/>
          <w:szCs w:val="28"/>
          <w:lang w:val="uk-UA" w:eastAsia="ru-RU"/>
        </w:rPr>
      </w:pPr>
      <w:r>
        <w:rPr>
          <w:rFonts w:ascii="Times New Roman" w:hAnsi="Times New Roman"/>
          <w:sz w:val="28"/>
          <w:szCs w:val="28"/>
          <w:lang w:val="uk-UA" w:eastAsia="ru-RU"/>
        </w:rPr>
        <w:lastRenderedPageBreak/>
        <w:t>Додаток</w:t>
      </w:r>
    </w:p>
    <w:p w14:paraId="3B386F68" w14:textId="59C9A660" w:rsidR="00115A2C" w:rsidRDefault="0088450C" w:rsidP="006E5725">
      <w:pPr>
        <w:spacing w:after="0" w:line="240" w:lineRule="auto"/>
        <w:ind w:left="5954"/>
        <w:rPr>
          <w:rFonts w:ascii="Times New Roman" w:hAnsi="Times New Roman"/>
          <w:sz w:val="28"/>
          <w:szCs w:val="28"/>
          <w:lang w:val="uk-UA" w:eastAsia="ru-RU"/>
        </w:rPr>
      </w:pPr>
      <w:r>
        <w:rPr>
          <w:rFonts w:ascii="Times New Roman" w:hAnsi="Times New Roman"/>
          <w:sz w:val="28"/>
          <w:szCs w:val="28"/>
          <w:lang w:val="uk-UA" w:eastAsia="ru-RU"/>
        </w:rPr>
        <w:t xml:space="preserve">до </w:t>
      </w:r>
      <w:r w:rsidR="00115A2C" w:rsidRPr="00115A2C">
        <w:rPr>
          <w:rFonts w:ascii="Times New Roman" w:hAnsi="Times New Roman"/>
          <w:sz w:val="28"/>
          <w:szCs w:val="28"/>
          <w:lang w:val="uk-UA" w:eastAsia="ru-RU"/>
        </w:rPr>
        <w:t>рішення виконавчого</w:t>
      </w:r>
      <w:r w:rsidR="006E5725">
        <w:rPr>
          <w:rFonts w:ascii="Times New Roman" w:hAnsi="Times New Roman"/>
          <w:sz w:val="28"/>
          <w:szCs w:val="28"/>
          <w:lang w:val="uk-UA" w:eastAsia="ru-RU"/>
        </w:rPr>
        <w:t xml:space="preserve"> </w:t>
      </w:r>
      <w:r w:rsidR="00115A2C" w:rsidRPr="00115A2C">
        <w:rPr>
          <w:rFonts w:ascii="Times New Roman" w:hAnsi="Times New Roman"/>
          <w:sz w:val="28"/>
          <w:szCs w:val="28"/>
          <w:lang w:val="uk-UA" w:eastAsia="ru-RU"/>
        </w:rPr>
        <w:t xml:space="preserve">комітету </w:t>
      </w:r>
    </w:p>
    <w:p w14:paraId="7F16C2C4" w14:textId="3595231D" w:rsidR="00115A2C" w:rsidRPr="00115A2C" w:rsidRDefault="009A7820" w:rsidP="006E5725">
      <w:pPr>
        <w:spacing w:after="0" w:line="240" w:lineRule="auto"/>
        <w:ind w:left="5954"/>
        <w:rPr>
          <w:rFonts w:ascii="Times New Roman" w:hAnsi="Times New Roman"/>
          <w:sz w:val="28"/>
          <w:szCs w:val="28"/>
          <w:lang w:val="uk-UA" w:eastAsia="ru-RU"/>
        </w:rPr>
      </w:pPr>
      <w:r w:rsidRPr="009A7820">
        <w:rPr>
          <w:rFonts w:ascii="Times New Roman" w:hAnsi="Times New Roman"/>
          <w:sz w:val="28"/>
          <w:szCs w:val="28"/>
          <w:u w:val="single"/>
          <w:lang w:val="uk-UA" w:eastAsia="ru-RU"/>
        </w:rPr>
        <w:t>18.06.2020</w:t>
      </w:r>
      <w:r w:rsidR="00B2237B">
        <w:rPr>
          <w:rFonts w:ascii="Times New Roman" w:hAnsi="Times New Roman"/>
          <w:sz w:val="28"/>
          <w:szCs w:val="28"/>
          <w:lang w:val="uk-UA" w:eastAsia="ru-RU"/>
        </w:rPr>
        <w:t xml:space="preserve"> </w:t>
      </w:r>
      <w:r w:rsidR="00115A2C" w:rsidRPr="00115A2C">
        <w:rPr>
          <w:rFonts w:ascii="Times New Roman" w:hAnsi="Times New Roman"/>
          <w:sz w:val="28"/>
          <w:szCs w:val="28"/>
          <w:lang w:val="uk-UA" w:eastAsia="ru-RU"/>
        </w:rPr>
        <w:t>№</w:t>
      </w:r>
      <w:r w:rsidR="00B2237B">
        <w:rPr>
          <w:rFonts w:ascii="Times New Roman" w:hAnsi="Times New Roman"/>
          <w:sz w:val="28"/>
          <w:szCs w:val="28"/>
          <w:lang w:val="uk-UA" w:eastAsia="ru-RU"/>
        </w:rPr>
        <w:t xml:space="preserve"> </w:t>
      </w:r>
      <w:r w:rsidRPr="009A7820">
        <w:rPr>
          <w:rFonts w:ascii="Times New Roman" w:hAnsi="Times New Roman"/>
          <w:sz w:val="28"/>
          <w:szCs w:val="28"/>
          <w:u w:val="single"/>
          <w:lang w:val="uk-UA" w:eastAsia="ru-RU"/>
        </w:rPr>
        <w:t>150</w:t>
      </w:r>
    </w:p>
    <w:p w14:paraId="04508118" w14:textId="77777777" w:rsidR="0083566C" w:rsidRPr="00596680" w:rsidRDefault="0083566C" w:rsidP="0083566C">
      <w:pPr>
        <w:spacing w:after="0" w:line="240" w:lineRule="auto"/>
        <w:rPr>
          <w:rFonts w:ascii="Times New Roman" w:hAnsi="Times New Roman"/>
          <w:bCs/>
          <w:sz w:val="28"/>
          <w:szCs w:val="28"/>
          <w:lang w:val="uk-UA" w:eastAsia="ru-RU"/>
        </w:rPr>
      </w:pPr>
    </w:p>
    <w:p w14:paraId="1F752C58"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32EF67" w14:textId="77777777" w:rsidR="00903D7D" w:rsidRPr="00596680" w:rsidRDefault="00903D7D"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6172E8A"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261422B"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06D1F3C" w14:textId="2B10E2FA" w:rsidR="00A266C0" w:rsidRPr="00A266C0" w:rsidRDefault="00A266C0" w:rsidP="00A266C0">
      <w:pPr>
        <w:spacing w:after="0" w:line="240" w:lineRule="auto"/>
        <w:jc w:val="center"/>
        <w:rPr>
          <w:rFonts w:ascii="Times New Roman" w:hAnsi="Times New Roman"/>
          <w:b/>
          <w:sz w:val="32"/>
          <w:szCs w:val="32"/>
          <w:lang w:val="uk-UA" w:eastAsia="ru-RU"/>
        </w:rPr>
      </w:pPr>
      <w:r>
        <w:rPr>
          <w:rFonts w:ascii="Times New Roman" w:hAnsi="Times New Roman"/>
          <w:b/>
          <w:sz w:val="32"/>
          <w:szCs w:val="32"/>
          <w:lang w:val="uk-UA" w:eastAsia="ru-RU"/>
        </w:rPr>
        <w:t>Проєкт м</w:t>
      </w:r>
      <w:r w:rsidRPr="00A266C0">
        <w:rPr>
          <w:rFonts w:ascii="Times New Roman" w:hAnsi="Times New Roman"/>
          <w:b/>
          <w:sz w:val="32"/>
          <w:szCs w:val="32"/>
          <w:lang w:val="uk-UA" w:eastAsia="ru-RU"/>
        </w:rPr>
        <w:t>іськ</w:t>
      </w:r>
      <w:r>
        <w:rPr>
          <w:rFonts w:ascii="Times New Roman" w:hAnsi="Times New Roman"/>
          <w:b/>
          <w:sz w:val="32"/>
          <w:szCs w:val="32"/>
          <w:lang w:val="uk-UA" w:eastAsia="ru-RU"/>
        </w:rPr>
        <w:t>ої</w:t>
      </w:r>
      <w:r w:rsidRPr="00A266C0">
        <w:rPr>
          <w:rFonts w:ascii="Times New Roman" w:hAnsi="Times New Roman"/>
          <w:b/>
          <w:sz w:val="32"/>
          <w:szCs w:val="32"/>
          <w:lang w:val="uk-UA" w:eastAsia="ru-RU"/>
        </w:rPr>
        <w:t xml:space="preserve"> цільов</w:t>
      </w:r>
      <w:r>
        <w:rPr>
          <w:rFonts w:ascii="Times New Roman" w:hAnsi="Times New Roman"/>
          <w:b/>
          <w:sz w:val="32"/>
          <w:szCs w:val="32"/>
          <w:lang w:val="uk-UA" w:eastAsia="ru-RU"/>
        </w:rPr>
        <w:t>ої</w:t>
      </w:r>
      <w:r w:rsidRPr="00A266C0">
        <w:rPr>
          <w:rFonts w:ascii="Times New Roman" w:hAnsi="Times New Roman"/>
          <w:b/>
          <w:sz w:val="32"/>
          <w:szCs w:val="32"/>
          <w:lang w:val="uk-UA" w:eastAsia="ru-RU"/>
        </w:rPr>
        <w:t xml:space="preserve"> програм</w:t>
      </w:r>
      <w:r>
        <w:rPr>
          <w:rFonts w:ascii="Times New Roman" w:hAnsi="Times New Roman"/>
          <w:b/>
          <w:sz w:val="32"/>
          <w:szCs w:val="32"/>
          <w:lang w:val="uk-UA" w:eastAsia="ru-RU"/>
        </w:rPr>
        <w:t>и</w:t>
      </w:r>
      <w:r w:rsidRPr="00A266C0">
        <w:rPr>
          <w:rFonts w:ascii="Times New Roman" w:hAnsi="Times New Roman"/>
          <w:b/>
          <w:sz w:val="32"/>
          <w:szCs w:val="32"/>
          <w:lang w:val="uk-UA" w:eastAsia="ru-RU"/>
        </w:rPr>
        <w:t xml:space="preserve"> поповнення статутного капіталу Глухівського комунального виробничого управління водогінно-каналізаційного господарства </w:t>
      </w:r>
    </w:p>
    <w:p w14:paraId="0554298D" w14:textId="77777777" w:rsidR="00A266C0" w:rsidRPr="00A266C0" w:rsidRDefault="00A266C0" w:rsidP="00A266C0">
      <w:pPr>
        <w:spacing w:after="0" w:line="240" w:lineRule="auto"/>
        <w:jc w:val="center"/>
        <w:rPr>
          <w:rFonts w:ascii="Times New Roman" w:hAnsi="Times New Roman"/>
          <w:b/>
          <w:bCs/>
          <w:sz w:val="48"/>
          <w:szCs w:val="48"/>
          <w:lang w:val="uk-UA" w:eastAsia="ru-RU"/>
        </w:rPr>
      </w:pPr>
      <w:r w:rsidRPr="00A266C0">
        <w:rPr>
          <w:rFonts w:ascii="Times New Roman" w:hAnsi="Times New Roman"/>
          <w:b/>
          <w:sz w:val="32"/>
          <w:szCs w:val="32"/>
          <w:lang w:val="uk-UA" w:eastAsia="ru-RU"/>
        </w:rPr>
        <w:t>на 2020 рік</w:t>
      </w:r>
    </w:p>
    <w:p w14:paraId="08CAB728" w14:textId="77777777" w:rsidR="00A266C0" w:rsidRPr="00A266C0" w:rsidRDefault="00A266C0" w:rsidP="00A266C0">
      <w:pPr>
        <w:spacing w:after="0" w:line="240" w:lineRule="auto"/>
        <w:jc w:val="center"/>
        <w:rPr>
          <w:rFonts w:ascii="Times New Roman" w:hAnsi="Times New Roman"/>
          <w:b/>
          <w:bCs/>
          <w:sz w:val="28"/>
          <w:szCs w:val="28"/>
          <w:lang w:val="uk-UA" w:eastAsia="ru-RU"/>
        </w:rPr>
      </w:pPr>
      <w:r w:rsidRPr="00A266C0">
        <w:rPr>
          <w:rFonts w:ascii="Times New Roman" w:hAnsi="Times New Roman"/>
          <w:b/>
          <w:bCs/>
          <w:sz w:val="28"/>
          <w:szCs w:val="28"/>
          <w:lang w:val="uk-UA" w:eastAsia="ru-RU"/>
        </w:rPr>
        <w:br w:type="page"/>
      </w:r>
    </w:p>
    <w:p w14:paraId="63E11E18" w14:textId="77777777" w:rsidR="00A266C0" w:rsidRPr="00A266C0" w:rsidRDefault="00A266C0" w:rsidP="00A266C0">
      <w:pPr>
        <w:numPr>
          <w:ilvl w:val="0"/>
          <w:numId w:val="8"/>
        </w:numPr>
        <w:spacing w:after="0" w:line="240" w:lineRule="auto"/>
        <w:contextualSpacing/>
        <w:jc w:val="center"/>
        <w:rPr>
          <w:rFonts w:ascii="Times New Roman" w:hAnsi="Times New Roman"/>
          <w:b/>
          <w:bCs/>
          <w:sz w:val="28"/>
          <w:szCs w:val="28"/>
          <w:lang w:val="uk-UA" w:eastAsia="ru-RU"/>
        </w:rPr>
      </w:pPr>
      <w:r w:rsidRPr="00A266C0">
        <w:rPr>
          <w:rFonts w:ascii="Times New Roman" w:hAnsi="Times New Roman"/>
          <w:b/>
          <w:bCs/>
          <w:sz w:val="28"/>
          <w:szCs w:val="28"/>
          <w:lang w:val="uk-UA" w:eastAsia="ru-RU"/>
        </w:rPr>
        <w:lastRenderedPageBreak/>
        <w:t>Паспорт Програми</w:t>
      </w:r>
    </w:p>
    <w:p w14:paraId="4E4C7122" w14:textId="77777777" w:rsidR="00A266C0" w:rsidRPr="00A266C0" w:rsidRDefault="00A266C0" w:rsidP="00A266C0">
      <w:pPr>
        <w:spacing w:after="0" w:line="240" w:lineRule="auto"/>
        <w:jc w:val="center"/>
        <w:rPr>
          <w:rFonts w:ascii="Times New Roman" w:hAnsi="Times New Roman"/>
          <w:b/>
          <w:bCs/>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A266C0" w:rsidRPr="00A266C0" w14:paraId="03BE157A" w14:textId="77777777" w:rsidTr="00A266C0">
        <w:tc>
          <w:tcPr>
            <w:tcW w:w="468" w:type="dxa"/>
            <w:tcBorders>
              <w:top w:val="single" w:sz="4" w:space="0" w:color="auto"/>
              <w:left w:val="single" w:sz="4" w:space="0" w:color="auto"/>
              <w:bottom w:val="single" w:sz="4" w:space="0" w:color="auto"/>
              <w:right w:val="single" w:sz="4" w:space="0" w:color="auto"/>
            </w:tcBorders>
            <w:hideMark/>
          </w:tcPr>
          <w:p w14:paraId="659D0D33"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1.</w:t>
            </w:r>
          </w:p>
        </w:tc>
        <w:tc>
          <w:tcPr>
            <w:tcW w:w="3240" w:type="dxa"/>
            <w:tcBorders>
              <w:top w:val="single" w:sz="4" w:space="0" w:color="auto"/>
              <w:left w:val="single" w:sz="4" w:space="0" w:color="auto"/>
              <w:bottom w:val="single" w:sz="4" w:space="0" w:color="auto"/>
              <w:right w:val="single" w:sz="4" w:space="0" w:color="auto"/>
            </w:tcBorders>
            <w:hideMark/>
          </w:tcPr>
          <w:p w14:paraId="5510544A" w14:textId="77777777" w:rsidR="00A266C0" w:rsidRPr="00A266C0" w:rsidRDefault="00A266C0" w:rsidP="00A266C0">
            <w:pPr>
              <w:spacing w:after="0" w:line="240" w:lineRule="auto"/>
              <w:rPr>
                <w:rFonts w:ascii="Times New Roman" w:hAnsi="Times New Roman"/>
                <w:bCs/>
                <w:sz w:val="28"/>
                <w:szCs w:val="28"/>
                <w:lang w:val="uk-UA" w:eastAsia="ru-RU"/>
              </w:rPr>
            </w:pPr>
            <w:r w:rsidRPr="00A266C0">
              <w:rPr>
                <w:rFonts w:ascii="Times New Roman" w:hAnsi="Times New Roman"/>
                <w:bCs/>
                <w:sz w:val="28"/>
                <w:szCs w:val="28"/>
                <w:lang w:val="uk-UA" w:eastAsia="ru-RU"/>
              </w:rPr>
              <w:t>Ініціатор розроблення Програми</w:t>
            </w:r>
          </w:p>
        </w:tc>
        <w:tc>
          <w:tcPr>
            <w:tcW w:w="5863" w:type="dxa"/>
            <w:tcBorders>
              <w:top w:val="single" w:sz="4" w:space="0" w:color="auto"/>
              <w:left w:val="single" w:sz="4" w:space="0" w:color="auto"/>
              <w:bottom w:val="single" w:sz="4" w:space="0" w:color="auto"/>
              <w:right w:val="single" w:sz="4" w:space="0" w:color="auto"/>
            </w:tcBorders>
            <w:hideMark/>
          </w:tcPr>
          <w:p w14:paraId="6E7E70E6"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Виконавчий комітет міської ради</w:t>
            </w:r>
          </w:p>
        </w:tc>
      </w:tr>
      <w:tr w:rsidR="00A266C0" w:rsidRPr="00A266C0" w14:paraId="6BD0DC40" w14:textId="77777777" w:rsidTr="00A266C0">
        <w:tc>
          <w:tcPr>
            <w:tcW w:w="468" w:type="dxa"/>
            <w:tcBorders>
              <w:top w:val="single" w:sz="4" w:space="0" w:color="auto"/>
              <w:left w:val="single" w:sz="4" w:space="0" w:color="auto"/>
              <w:bottom w:val="single" w:sz="4" w:space="0" w:color="auto"/>
              <w:right w:val="single" w:sz="4" w:space="0" w:color="auto"/>
            </w:tcBorders>
            <w:hideMark/>
          </w:tcPr>
          <w:p w14:paraId="2E4AAEC8"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2.</w:t>
            </w:r>
          </w:p>
        </w:tc>
        <w:tc>
          <w:tcPr>
            <w:tcW w:w="3240" w:type="dxa"/>
            <w:tcBorders>
              <w:top w:val="single" w:sz="4" w:space="0" w:color="auto"/>
              <w:left w:val="single" w:sz="4" w:space="0" w:color="auto"/>
              <w:bottom w:val="single" w:sz="4" w:space="0" w:color="auto"/>
              <w:right w:val="single" w:sz="4" w:space="0" w:color="auto"/>
            </w:tcBorders>
            <w:hideMark/>
          </w:tcPr>
          <w:p w14:paraId="021FF0BF" w14:textId="77777777" w:rsidR="00A266C0" w:rsidRPr="00A266C0" w:rsidRDefault="00A266C0" w:rsidP="00A266C0">
            <w:pPr>
              <w:spacing w:after="0" w:line="240" w:lineRule="auto"/>
              <w:rPr>
                <w:rFonts w:ascii="Times New Roman" w:hAnsi="Times New Roman"/>
                <w:bCs/>
                <w:sz w:val="28"/>
                <w:szCs w:val="28"/>
                <w:lang w:val="uk-UA" w:eastAsia="ru-RU"/>
              </w:rPr>
            </w:pPr>
            <w:r w:rsidRPr="00A266C0">
              <w:rPr>
                <w:rFonts w:ascii="Times New Roman" w:hAnsi="Times New Roman"/>
                <w:sz w:val="28"/>
                <w:szCs w:val="24"/>
                <w:lang w:val="uk-UA" w:eastAsia="ru-RU"/>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hideMark/>
          </w:tcPr>
          <w:p w14:paraId="1E638ACF" w14:textId="03494B76"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sz w:val="28"/>
                <w:szCs w:val="28"/>
                <w:lang w:val="uk-UA" w:eastAsia="ru-RU"/>
              </w:rPr>
              <w:t>Розпорядження міського голови від 1</w:t>
            </w:r>
            <w:r>
              <w:rPr>
                <w:rFonts w:ascii="Times New Roman" w:hAnsi="Times New Roman"/>
                <w:sz w:val="28"/>
                <w:szCs w:val="28"/>
                <w:lang w:val="uk-UA" w:eastAsia="ru-RU"/>
              </w:rPr>
              <w:t>2</w:t>
            </w:r>
            <w:r w:rsidRPr="00A266C0">
              <w:rPr>
                <w:rFonts w:ascii="Times New Roman" w:hAnsi="Times New Roman"/>
                <w:sz w:val="28"/>
                <w:szCs w:val="28"/>
                <w:lang w:val="uk-UA" w:eastAsia="ru-RU"/>
              </w:rPr>
              <w:t xml:space="preserve">.06.2020 № </w:t>
            </w:r>
            <w:r>
              <w:rPr>
                <w:rFonts w:ascii="Times New Roman" w:hAnsi="Times New Roman"/>
                <w:sz w:val="28"/>
                <w:szCs w:val="28"/>
                <w:lang w:val="uk-UA" w:eastAsia="ru-RU"/>
              </w:rPr>
              <w:t>119</w:t>
            </w:r>
            <w:r w:rsidRPr="00A266C0">
              <w:rPr>
                <w:rFonts w:ascii="Times New Roman" w:hAnsi="Times New Roman"/>
                <w:sz w:val="28"/>
                <w:szCs w:val="28"/>
                <w:lang w:val="uk-UA" w:eastAsia="ru-RU"/>
              </w:rPr>
              <w:t>-ОД «Про розробку проєкту міської цільової Програми поповнення статутного капіталу Глухівського комунального виробничого управління водогінно-каналізаційного господарства на 2020 рік»</w:t>
            </w:r>
          </w:p>
        </w:tc>
      </w:tr>
      <w:tr w:rsidR="00A266C0" w:rsidRPr="00A266C0" w14:paraId="6E351DB7" w14:textId="77777777" w:rsidTr="00A266C0">
        <w:tc>
          <w:tcPr>
            <w:tcW w:w="468" w:type="dxa"/>
            <w:tcBorders>
              <w:top w:val="single" w:sz="4" w:space="0" w:color="auto"/>
              <w:left w:val="single" w:sz="4" w:space="0" w:color="auto"/>
              <w:bottom w:val="single" w:sz="4" w:space="0" w:color="auto"/>
              <w:right w:val="single" w:sz="4" w:space="0" w:color="auto"/>
            </w:tcBorders>
            <w:hideMark/>
          </w:tcPr>
          <w:p w14:paraId="469E64CE"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3.</w:t>
            </w:r>
          </w:p>
        </w:tc>
        <w:tc>
          <w:tcPr>
            <w:tcW w:w="3240" w:type="dxa"/>
            <w:tcBorders>
              <w:top w:val="single" w:sz="4" w:space="0" w:color="auto"/>
              <w:left w:val="single" w:sz="4" w:space="0" w:color="auto"/>
              <w:bottom w:val="single" w:sz="4" w:space="0" w:color="auto"/>
              <w:right w:val="single" w:sz="4" w:space="0" w:color="auto"/>
            </w:tcBorders>
            <w:hideMark/>
          </w:tcPr>
          <w:p w14:paraId="458E1FDB" w14:textId="77777777" w:rsidR="00A266C0" w:rsidRPr="00A266C0" w:rsidRDefault="00A266C0" w:rsidP="00A266C0">
            <w:pPr>
              <w:spacing w:after="0" w:line="240" w:lineRule="auto"/>
              <w:rPr>
                <w:rFonts w:ascii="Times New Roman" w:hAnsi="Times New Roman"/>
                <w:bCs/>
                <w:sz w:val="28"/>
                <w:szCs w:val="28"/>
                <w:lang w:val="uk-UA" w:eastAsia="ru-RU"/>
              </w:rPr>
            </w:pPr>
            <w:r w:rsidRPr="00A266C0">
              <w:rPr>
                <w:rFonts w:ascii="Times New Roman" w:hAnsi="Times New Roman"/>
                <w:bCs/>
                <w:sz w:val="28"/>
                <w:szCs w:val="28"/>
                <w:lang w:val="uk-UA" w:eastAsia="ru-RU"/>
              </w:rPr>
              <w:t>Розробник Програми</w:t>
            </w:r>
          </w:p>
        </w:tc>
        <w:tc>
          <w:tcPr>
            <w:tcW w:w="5863" w:type="dxa"/>
            <w:tcBorders>
              <w:top w:val="single" w:sz="4" w:space="0" w:color="auto"/>
              <w:left w:val="single" w:sz="4" w:space="0" w:color="auto"/>
              <w:bottom w:val="single" w:sz="4" w:space="0" w:color="auto"/>
              <w:right w:val="single" w:sz="4" w:space="0" w:color="auto"/>
            </w:tcBorders>
            <w:hideMark/>
          </w:tcPr>
          <w:p w14:paraId="7868F969"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Управління житлово-комунального господарства та містобудування міської ради</w:t>
            </w:r>
          </w:p>
        </w:tc>
      </w:tr>
      <w:tr w:rsidR="00A266C0" w:rsidRPr="00A266C0" w14:paraId="5932B6C6" w14:textId="77777777" w:rsidTr="00A266C0">
        <w:tc>
          <w:tcPr>
            <w:tcW w:w="468" w:type="dxa"/>
            <w:tcBorders>
              <w:top w:val="single" w:sz="4" w:space="0" w:color="auto"/>
              <w:left w:val="single" w:sz="4" w:space="0" w:color="auto"/>
              <w:bottom w:val="single" w:sz="4" w:space="0" w:color="auto"/>
              <w:right w:val="single" w:sz="4" w:space="0" w:color="auto"/>
            </w:tcBorders>
            <w:hideMark/>
          </w:tcPr>
          <w:p w14:paraId="06C1D6F7"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4.</w:t>
            </w:r>
          </w:p>
        </w:tc>
        <w:tc>
          <w:tcPr>
            <w:tcW w:w="3240" w:type="dxa"/>
            <w:tcBorders>
              <w:top w:val="single" w:sz="4" w:space="0" w:color="auto"/>
              <w:left w:val="single" w:sz="4" w:space="0" w:color="auto"/>
              <w:bottom w:val="single" w:sz="4" w:space="0" w:color="auto"/>
              <w:right w:val="single" w:sz="4" w:space="0" w:color="auto"/>
            </w:tcBorders>
            <w:hideMark/>
          </w:tcPr>
          <w:p w14:paraId="55608158" w14:textId="77777777" w:rsidR="00A266C0" w:rsidRPr="00A266C0" w:rsidRDefault="00A266C0" w:rsidP="00A266C0">
            <w:pPr>
              <w:spacing w:after="0" w:line="240" w:lineRule="auto"/>
              <w:rPr>
                <w:rFonts w:ascii="Times New Roman" w:hAnsi="Times New Roman"/>
                <w:bCs/>
                <w:sz w:val="28"/>
                <w:szCs w:val="28"/>
                <w:lang w:val="uk-UA" w:eastAsia="ru-RU"/>
              </w:rPr>
            </w:pPr>
            <w:r w:rsidRPr="00A266C0">
              <w:rPr>
                <w:rFonts w:ascii="Times New Roman" w:hAnsi="Times New Roman"/>
                <w:bCs/>
                <w:sz w:val="28"/>
                <w:szCs w:val="28"/>
                <w:lang w:val="uk-UA" w:eastAsia="ru-RU"/>
              </w:rPr>
              <w:t>Відповідальний виконавець Програми</w:t>
            </w:r>
          </w:p>
        </w:tc>
        <w:tc>
          <w:tcPr>
            <w:tcW w:w="5863" w:type="dxa"/>
            <w:tcBorders>
              <w:top w:val="single" w:sz="4" w:space="0" w:color="auto"/>
              <w:left w:val="single" w:sz="4" w:space="0" w:color="auto"/>
              <w:bottom w:val="single" w:sz="4" w:space="0" w:color="auto"/>
              <w:right w:val="single" w:sz="4" w:space="0" w:color="auto"/>
            </w:tcBorders>
            <w:hideMark/>
          </w:tcPr>
          <w:p w14:paraId="724EEEF9"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sz w:val="28"/>
                <w:szCs w:val="28"/>
                <w:lang w:val="uk-UA" w:eastAsia="ru-RU"/>
              </w:rPr>
              <w:t>Глухівське комунальне виробниче управління водогінно-каналізаційного господарства</w:t>
            </w:r>
          </w:p>
        </w:tc>
      </w:tr>
      <w:tr w:rsidR="00A266C0" w:rsidRPr="00A266C0" w14:paraId="687073A5" w14:textId="77777777" w:rsidTr="00A266C0">
        <w:tc>
          <w:tcPr>
            <w:tcW w:w="468" w:type="dxa"/>
            <w:tcBorders>
              <w:top w:val="single" w:sz="4" w:space="0" w:color="auto"/>
              <w:left w:val="single" w:sz="4" w:space="0" w:color="auto"/>
              <w:bottom w:val="single" w:sz="4" w:space="0" w:color="auto"/>
              <w:right w:val="single" w:sz="4" w:space="0" w:color="auto"/>
            </w:tcBorders>
            <w:hideMark/>
          </w:tcPr>
          <w:p w14:paraId="099AAE90"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5.</w:t>
            </w:r>
          </w:p>
        </w:tc>
        <w:tc>
          <w:tcPr>
            <w:tcW w:w="3240" w:type="dxa"/>
            <w:tcBorders>
              <w:top w:val="single" w:sz="4" w:space="0" w:color="auto"/>
              <w:left w:val="single" w:sz="4" w:space="0" w:color="auto"/>
              <w:bottom w:val="single" w:sz="4" w:space="0" w:color="auto"/>
              <w:right w:val="single" w:sz="4" w:space="0" w:color="auto"/>
            </w:tcBorders>
            <w:hideMark/>
          </w:tcPr>
          <w:p w14:paraId="0E277B9E" w14:textId="77777777" w:rsidR="00A266C0" w:rsidRPr="00A266C0" w:rsidRDefault="00A266C0" w:rsidP="00A266C0">
            <w:pPr>
              <w:spacing w:after="0" w:line="240" w:lineRule="auto"/>
              <w:rPr>
                <w:rFonts w:ascii="Times New Roman" w:hAnsi="Times New Roman"/>
                <w:bCs/>
                <w:sz w:val="28"/>
                <w:szCs w:val="28"/>
                <w:lang w:val="uk-UA" w:eastAsia="ru-RU"/>
              </w:rPr>
            </w:pPr>
            <w:r w:rsidRPr="00A266C0">
              <w:rPr>
                <w:rFonts w:ascii="Times New Roman" w:hAnsi="Times New Roman"/>
                <w:bCs/>
                <w:sz w:val="28"/>
                <w:szCs w:val="28"/>
                <w:lang w:val="uk-UA" w:eastAsia="ru-RU"/>
              </w:rPr>
              <w:t>Учасники Програми</w:t>
            </w:r>
          </w:p>
        </w:tc>
        <w:tc>
          <w:tcPr>
            <w:tcW w:w="5863" w:type="dxa"/>
            <w:tcBorders>
              <w:top w:val="single" w:sz="4" w:space="0" w:color="auto"/>
              <w:left w:val="single" w:sz="4" w:space="0" w:color="auto"/>
              <w:bottom w:val="single" w:sz="4" w:space="0" w:color="auto"/>
              <w:right w:val="single" w:sz="4" w:space="0" w:color="auto"/>
            </w:tcBorders>
            <w:hideMark/>
          </w:tcPr>
          <w:p w14:paraId="1BBE23CF" w14:textId="77777777" w:rsidR="00A266C0" w:rsidRPr="00A266C0" w:rsidRDefault="00A266C0" w:rsidP="00A266C0">
            <w:pPr>
              <w:spacing w:after="0" w:line="240" w:lineRule="auto"/>
              <w:jc w:val="center"/>
              <w:rPr>
                <w:rFonts w:ascii="Times New Roman" w:hAnsi="Times New Roman"/>
                <w:sz w:val="28"/>
                <w:szCs w:val="28"/>
                <w:lang w:val="uk-UA" w:eastAsia="ru-RU"/>
              </w:rPr>
            </w:pPr>
            <w:r w:rsidRPr="00A266C0">
              <w:rPr>
                <w:rFonts w:ascii="Times New Roman" w:hAnsi="Times New Roman"/>
                <w:sz w:val="28"/>
                <w:szCs w:val="28"/>
                <w:lang w:val="uk-UA" w:eastAsia="ru-RU"/>
              </w:rPr>
              <w:t>Фінансове управління міської ради, обслуговуючий кооператив «Сліпород-вода»</w:t>
            </w:r>
          </w:p>
        </w:tc>
      </w:tr>
      <w:tr w:rsidR="00A266C0" w:rsidRPr="00A266C0" w14:paraId="047AAC7F" w14:textId="77777777" w:rsidTr="00A266C0">
        <w:tc>
          <w:tcPr>
            <w:tcW w:w="468" w:type="dxa"/>
            <w:tcBorders>
              <w:top w:val="single" w:sz="4" w:space="0" w:color="auto"/>
              <w:left w:val="single" w:sz="4" w:space="0" w:color="auto"/>
              <w:bottom w:val="single" w:sz="4" w:space="0" w:color="auto"/>
              <w:right w:val="single" w:sz="4" w:space="0" w:color="auto"/>
            </w:tcBorders>
            <w:hideMark/>
          </w:tcPr>
          <w:p w14:paraId="3D116AAA"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6.</w:t>
            </w:r>
          </w:p>
        </w:tc>
        <w:tc>
          <w:tcPr>
            <w:tcW w:w="3240" w:type="dxa"/>
            <w:tcBorders>
              <w:top w:val="single" w:sz="4" w:space="0" w:color="auto"/>
              <w:left w:val="single" w:sz="4" w:space="0" w:color="auto"/>
              <w:bottom w:val="single" w:sz="4" w:space="0" w:color="auto"/>
              <w:right w:val="single" w:sz="4" w:space="0" w:color="auto"/>
            </w:tcBorders>
            <w:hideMark/>
          </w:tcPr>
          <w:p w14:paraId="6035E0E9" w14:textId="77777777" w:rsidR="00A266C0" w:rsidRPr="00A266C0" w:rsidRDefault="00A266C0" w:rsidP="00A266C0">
            <w:pPr>
              <w:spacing w:after="0" w:line="240" w:lineRule="auto"/>
              <w:rPr>
                <w:rFonts w:ascii="Times New Roman" w:hAnsi="Times New Roman"/>
                <w:bCs/>
                <w:sz w:val="28"/>
                <w:szCs w:val="28"/>
                <w:lang w:val="uk-UA" w:eastAsia="ru-RU"/>
              </w:rPr>
            </w:pPr>
            <w:r w:rsidRPr="00A266C0">
              <w:rPr>
                <w:rFonts w:ascii="Times New Roman" w:hAnsi="Times New Roman"/>
                <w:bCs/>
                <w:sz w:val="28"/>
                <w:szCs w:val="28"/>
                <w:lang w:val="uk-UA" w:eastAsia="ru-RU"/>
              </w:rPr>
              <w:t>Термін реалізації Програми</w:t>
            </w:r>
          </w:p>
        </w:tc>
        <w:tc>
          <w:tcPr>
            <w:tcW w:w="5863" w:type="dxa"/>
            <w:tcBorders>
              <w:top w:val="single" w:sz="4" w:space="0" w:color="auto"/>
              <w:left w:val="single" w:sz="4" w:space="0" w:color="auto"/>
              <w:bottom w:val="single" w:sz="4" w:space="0" w:color="auto"/>
              <w:right w:val="single" w:sz="4" w:space="0" w:color="auto"/>
            </w:tcBorders>
            <w:hideMark/>
          </w:tcPr>
          <w:p w14:paraId="0E022CBB"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2020 рік</w:t>
            </w:r>
          </w:p>
        </w:tc>
      </w:tr>
      <w:tr w:rsidR="00A266C0" w:rsidRPr="00A266C0" w14:paraId="4C614B40" w14:textId="77777777" w:rsidTr="00A266C0">
        <w:tc>
          <w:tcPr>
            <w:tcW w:w="468" w:type="dxa"/>
            <w:tcBorders>
              <w:top w:val="single" w:sz="4" w:space="0" w:color="auto"/>
              <w:left w:val="single" w:sz="4" w:space="0" w:color="auto"/>
              <w:bottom w:val="single" w:sz="4" w:space="0" w:color="auto"/>
              <w:right w:val="single" w:sz="4" w:space="0" w:color="auto"/>
            </w:tcBorders>
            <w:hideMark/>
          </w:tcPr>
          <w:p w14:paraId="71383E34"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7.</w:t>
            </w:r>
          </w:p>
        </w:tc>
        <w:tc>
          <w:tcPr>
            <w:tcW w:w="3240" w:type="dxa"/>
            <w:tcBorders>
              <w:top w:val="single" w:sz="4" w:space="0" w:color="auto"/>
              <w:left w:val="single" w:sz="4" w:space="0" w:color="auto"/>
              <w:bottom w:val="single" w:sz="4" w:space="0" w:color="auto"/>
              <w:right w:val="single" w:sz="4" w:space="0" w:color="auto"/>
            </w:tcBorders>
            <w:hideMark/>
          </w:tcPr>
          <w:p w14:paraId="15B74854" w14:textId="77777777" w:rsidR="00A266C0" w:rsidRPr="00A266C0" w:rsidRDefault="00A266C0" w:rsidP="00A266C0">
            <w:pPr>
              <w:spacing w:after="0" w:line="240" w:lineRule="auto"/>
              <w:rPr>
                <w:rFonts w:ascii="Times New Roman" w:hAnsi="Times New Roman"/>
                <w:bCs/>
                <w:sz w:val="28"/>
                <w:szCs w:val="28"/>
                <w:lang w:val="uk-UA" w:eastAsia="ru-RU"/>
              </w:rPr>
            </w:pPr>
            <w:r w:rsidRPr="00A266C0">
              <w:rPr>
                <w:rFonts w:ascii="Times New Roman" w:hAnsi="Times New Roman"/>
                <w:bCs/>
                <w:sz w:val="28"/>
                <w:szCs w:val="28"/>
                <w:lang w:val="uk-UA" w:eastAsia="ru-RU"/>
              </w:rPr>
              <w:t>Джерело фінансування</w:t>
            </w:r>
          </w:p>
        </w:tc>
        <w:tc>
          <w:tcPr>
            <w:tcW w:w="5863" w:type="dxa"/>
            <w:tcBorders>
              <w:top w:val="single" w:sz="4" w:space="0" w:color="auto"/>
              <w:left w:val="single" w:sz="4" w:space="0" w:color="auto"/>
              <w:bottom w:val="single" w:sz="4" w:space="0" w:color="auto"/>
              <w:right w:val="single" w:sz="4" w:space="0" w:color="auto"/>
            </w:tcBorders>
            <w:hideMark/>
          </w:tcPr>
          <w:p w14:paraId="335E86AC"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Кошти міського бюджету</w:t>
            </w:r>
          </w:p>
        </w:tc>
      </w:tr>
      <w:tr w:rsidR="00A266C0" w:rsidRPr="00A266C0" w14:paraId="4E662755" w14:textId="77777777" w:rsidTr="00A266C0">
        <w:tc>
          <w:tcPr>
            <w:tcW w:w="468" w:type="dxa"/>
            <w:tcBorders>
              <w:top w:val="single" w:sz="4" w:space="0" w:color="auto"/>
              <w:left w:val="single" w:sz="4" w:space="0" w:color="auto"/>
              <w:bottom w:val="single" w:sz="4" w:space="0" w:color="auto"/>
              <w:right w:val="single" w:sz="4" w:space="0" w:color="auto"/>
            </w:tcBorders>
            <w:hideMark/>
          </w:tcPr>
          <w:p w14:paraId="4B90BD20"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8.</w:t>
            </w:r>
          </w:p>
        </w:tc>
        <w:tc>
          <w:tcPr>
            <w:tcW w:w="3240" w:type="dxa"/>
            <w:tcBorders>
              <w:top w:val="single" w:sz="4" w:space="0" w:color="auto"/>
              <w:left w:val="single" w:sz="4" w:space="0" w:color="auto"/>
              <w:bottom w:val="single" w:sz="4" w:space="0" w:color="auto"/>
              <w:right w:val="single" w:sz="4" w:space="0" w:color="auto"/>
            </w:tcBorders>
            <w:hideMark/>
          </w:tcPr>
          <w:p w14:paraId="0AB45D87" w14:textId="77777777" w:rsidR="00A266C0" w:rsidRPr="00A266C0" w:rsidRDefault="00A266C0" w:rsidP="00A266C0">
            <w:pPr>
              <w:spacing w:after="0" w:line="240" w:lineRule="auto"/>
              <w:rPr>
                <w:rFonts w:ascii="Times New Roman" w:hAnsi="Times New Roman"/>
                <w:bCs/>
                <w:sz w:val="28"/>
                <w:szCs w:val="28"/>
                <w:lang w:val="uk-UA" w:eastAsia="ru-RU"/>
              </w:rPr>
            </w:pPr>
            <w:r w:rsidRPr="00A266C0">
              <w:rPr>
                <w:rFonts w:ascii="Times New Roman" w:hAnsi="Times New Roman"/>
                <w:bCs/>
                <w:sz w:val="28"/>
                <w:szCs w:val="28"/>
                <w:lang w:val="uk-UA" w:eastAsia="ru-RU"/>
              </w:rPr>
              <w:t>Обсяги фінансування</w:t>
            </w:r>
          </w:p>
        </w:tc>
        <w:tc>
          <w:tcPr>
            <w:tcW w:w="5863" w:type="dxa"/>
            <w:tcBorders>
              <w:top w:val="single" w:sz="4" w:space="0" w:color="auto"/>
              <w:left w:val="single" w:sz="4" w:space="0" w:color="auto"/>
              <w:bottom w:val="single" w:sz="4" w:space="0" w:color="auto"/>
              <w:right w:val="single" w:sz="4" w:space="0" w:color="auto"/>
            </w:tcBorders>
            <w:hideMark/>
          </w:tcPr>
          <w:p w14:paraId="4474C2E8" w14:textId="77777777" w:rsidR="00A266C0" w:rsidRPr="00A266C0" w:rsidRDefault="00A266C0" w:rsidP="00A266C0">
            <w:pPr>
              <w:spacing w:after="0" w:line="240" w:lineRule="auto"/>
              <w:jc w:val="center"/>
              <w:rPr>
                <w:rFonts w:ascii="Times New Roman" w:hAnsi="Times New Roman"/>
                <w:bCs/>
                <w:sz w:val="28"/>
                <w:szCs w:val="28"/>
                <w:lang w:val="uk-UA" w:eastAsia="ru-RU"/>
              </w:rPr>
            </w:pPr>
            <w:r w:rsidRPr="00A266C0">
              <w:rPr>
                <w:rFonts w:ascii="Times New Roman" w:hAnsi="Times New Roman"/>
                <w:bCs/>
                <w:sz w:val="28"/>
                <w:szCs w:val="28"/>
                <w:lang w:val="uk-UA" w:eastAsia="ru-RU"/>
              </w:rPr>
              <w:t>106 тис. грн</w:t>
            </w:r>
          </w:p>
        </w:tc>
      </w:tr>
    </w:tbl>
    <w:p w14:paraId="3FFFB4AE" w14:textId="77777777" w:rsidR="00A266C0" w:rsidRPr="00A266C0" w:rsidRDefault="00A266C0" w:rsidP="00A266C0">
      <w:pPr>
        <w:spacing w:after="0" w:line="240" w:lineRule="auto"/>
        <w:jc w:val="center"/>
        <w:rPr>
          <w:rFonts w:ascii="Times New Roman" w:hAnsi="Times New Roman"/>
          <w:b/>
          <w:bCs/>
          <w:sz w:val="28"/>
          <w:szCs w:val="28"/>
          <w:lang w:val="uk-UA" w:eastAsia="ru-RU"/>
        </w:rPr>
      </w:pPr>
    </w:p>
    <w:p w14:paraId="4FC35805" w14:textId="77777777" w:rsidR="00A266C0" w:rsidRPr="00A266C0" w:rsidRDefault="00A266C0" w:rsidP="00A266C0">
      <w:pPr>
        <w:spacing w:after="0" w:line="240" w:lineRule="auto"/>
        <w:ind w:firstLine="709"/>
        <w:jc w:val="center"/>
        <w:rPr>
          <w:rFonts w:ascii="Times New Roman" w:hAnsi="Times New Roman"/>
          <w:b/>
          <w:bCs/>
          <w:sz w:val="28"/>
          <w:szCs w:val="28"/>
          <w:lang w:val="uk-UA" w:eastAsia="ru-RU"/>
        </w:rPr>
      </w:pPr>
      <w:r w:rsidRPr="00A266C0">
        <w:rPr>
          <w:rFonts w:ascii="Times New Roman" w:hAnsi="Times New Roman"/>
          <w:b/>
          <w:bCs/>
          <w:sz w:val="28"/>
          <w:szCs w:val="28"/>
          <w:lang w:val="uk-UA" w:eastAsia="ru-RU"/>
        </w:rPr>
        <w:br w:type="page"/>
      </w:r>
    </w:p>
    <w:p w14:paraId="1414855F" w14:textId="77777777" w:rsidR="00A266C0" w:rsidRPr="00A266C0" w:rsidRDefault="00A266C0" w:rsidP="00A266C0">
      <w:pPr>
        <w:spacing w:after="0" w:line="240" w:lineRule="auto"/>
        <w:ind w:firstLine="709"/>
        <w:jc w:val="center"/>
        <w:rPr>
          <w:rFonts w:ascii="Times New Roman" w:hAnsi="Times New Roman"/>
          <w:b/>
          <w:sz w:val="28"/>
          <w:szCs w:val="28"/>
          <w:lang w:val="uk-UA" w:eastAsia="ru-RU"/>
        </w:rPr>
      </w:pPr>
      <w:r w:rsidRPr="00A266C0">
        <w:rPr>
          <w:rFonts w:ascii="Times New Roman" w:hAnsi="Times New Roman"/>
          <w:b/>
          <w:sz w:val="28"/>
          <w:szCs w:val="28"/>
          <w:lang w:val="uk-UA" w:eastAsia="ru-RU"/>
        </w:rPr>
        <w:lastRenderedPageBreak/>
        <w:t>2. Визначення проблеми, на розв’язання якої спрямована Програма</w:t>
      </w:r>
    </w:p>
    <w:p w14:paraId="724D40E9"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Так, до відання міських рад належить, зокрема, питання щодо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14:paraId="18C01BB7"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Основним видом діяльності Глухівського комунального виробничого управління водогінно-каналізаційного господарства (далі - ГКВУВКГ) є надання послуг організаціям, підприємствам та населенню міста по водопостачанню та водовідведенню. Міський водоканал працює з 1986 року. Балансова вартість основних засобів управління складає 10,</w:t>
      </w:r>
      <w:r w:rsidRPr="00A266C0">
        <w:rPr>
          <w:rFonts w:ascii="Times New Roman" w:hAnsi="Times New Roman"/>
          <w:sz w:val="28"/>
          <w:szCs w:val="28"/>
          <w:lang w:val="en-US" w:eastAsia="ru-RU"/>
        </w:rPr>
        <w:t>6</w:t>
      </w:r>
      <w:r w:rsidRPr="00A266C0">
        <w:rPr>
          <w:rFonts w:ascii="Times New Roman" w:hAnsi="Times New Roman"/>
          <w:sz w:val="28"/>
          <w:szCs w:val="28"/>
          <w:lang w:val="uk-UA" w:eastAsia="ru-RU"/>
        </w:rPr>
        <w:t xml:space="preserve"> млн грн.</w:t>
      </w:r>
    </w:p>
    <w:p w14:paraId="1CF3F2B5"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ГКВУВКГ у своїй структурі має дільниці водопроводу та каналізації.</w:t>
      </w:r>
    </w:p>
    <w:p w14:paraId="55B2B835"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Станом на 01.06.2020 практично 95 % міста забезпечено водою з централізованого водогону.</w:t>
      </w:r>
    </w:p>
    <w:p w14:paraId="4451BAC5"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До основних засобів водопостачання відносяться: головний водозабір, який складається з 4-х станцій: першого підйому води з глибини 120 м; станції другого підйому, потужністю 12,2 тис.м</w:t>
      </w:r>
      <w:r w:rsidRPr="00A266C0">
        <w:rPr>
          <w:rFonts w:ascii="Times New Roman" w:hAnsi="Times New Roman"/>
          <w:sz w:val="28"/>
          <w:szCs w:val="28"/>
          <w:vertAlign w:val="superscript"/>
          <w:lang w:val="uk-UA" w:eastAsia="ru-RU"/>
        </w:rPr>
        <w:t>3</w:t>
      </w:r>
      <w:r w:rsidRPr="00A266C0">
        <w:rPr>
          <w:rFonts w:ascii="Times New Roman" w:hAnsi="Times New Roman"/>
          <w:sz w:val="28"/>
          <w:szCs w:val="28"/>
          <w:lang w:val="uk-UA" w:eastAsia="ru-RU"/>
        </w:rPr>
        <w:t>/добу; резервуару місткістю 3000 тис.м</w:t>
      </w:r>
      <w:r w:rsidRPr="00A266C0">
        <w:rPr>
          <w:rFonts w:ascii="Times New Roman" w:hAnsi="Times New Roman"/>
          <w:sz w:val="28"/>
          <w:szCs w:val="28"/>
          <w:vertAlign w:val="superscript"/>
          <w:lang w:val="uk-UA" w:eastAsia="ru-RU"/>
        </w:rPr>
        <w:t>3</w:t>
      </w:r>
      <w:r w:rsidRPr="00A266C0">
        <w:rPr>
          <w:rFonts w:ascii="Times New Roman" w:hAnsi="Times New Roman"/>
          <w:sz w:val="28"/>
          <w:szCs w:val="28"/>
          <w:lang w:val="uk-UA" w:eastAsia="ru-RU"/>
        </w:rPr>
        <w:t xml:space="preserve">; електричної підстанції. </w:t>
      </w:r>
    </w:p>
    <w:p w14:paraId="0E76F887"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З водозабору вода подається в місто по водоводах Д-600 мм, Д-500 мм і Д-300 мм.</w:t>
      </w:r>
    </w:p>
    <w:p w14:paraId="0529082C"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 xml:space="preserve">Водопровідна мережа міста складає 90,1 км водогонів різного діаметру. На водопровідних мережах встановлено </w:t>
      </w:r>
      <w:r w:rsidRPr="00A266C0">
        <w:rPr>
          <w:rFonts w:ascii="Times New Roman" w:hAnsi="Times New Roman"/>
          <w:sz w:val="28"/>
          <w:szCs w:val="28"/>
          <w:lang w:val="en-US" w:eastAsia="ru-RU"/>
        </w:rPr>
        <w:t>148</w:t>
      </w:r>
      <w:r w:rsidRPr="00A266C0">
        <w:rPr>
          <w:rFonts w:ascii="Times New Roman" w:hAnsi="Times New Roman"/>
          <w:sz w:val="28"/>
          <w:szCs w:val="28"/>
          <w:lang w:val="uk-UA" w:eastAsia="ru-RU"/>
        </w:rPr>
        <w:t xml:space="preserve"> водорозбірних колонок, 90 пожежних гідрантів та 3096 оглядових колодязів.</w:t>
      </w:r>
    </w:p>
    <w:p w14:paraId="122B2B25"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На даний момент ГКВУВКГ обслуговує 12</w:t>
      </w:r>
      <w:r w:rsidRPr="00A266C0">
        <w:rPr>
          <w:rFonts w:ascii="Times New Roman" w:hAnsi="Times New Roman"/>
          <w:sz w:val="28"/>
          <w:szCs w:val="28"/>
          <w:lang w:val="en-US" w:eastAsia="ru-RU"/>
        </w:rPr>
        <w:t>443</w:t>
      </w:r>
      <w:r w:rsidRPr="00A266C0">
        <w:rPr>
          <w:rFonts w:ascii="Times New Roman" w:hAnsi="Times New Roman"/>
          <w:sz w:val="28"/>
          <w:szCs w:val="28"/>
          <w:lang w:val="uk-UA" w:eastAsia="ru-RU"/>
        </w:rPr>
        <w:t xml:space="preserve"> абонентів, у тому числі населення 1</w:t>
      </w:r>
      <w:r w:rsidRPr="00A266C0">
        <w:rPr>
          <w:rFonts w:ascii="Times New Roman" w:hAnsi="Times New Roman"/>
          <w:sz w:val="28"/>
          <w:szCs w:val="28"/>
          <w:lang w:val="en-US" w:eastAsia="ru-RU"/>
        </w:rPr>
        <w:t>2128</w:t>
      </w:r>
      <w:r w:rsidRPr="00A266C0">
        <w:rPr>
          <w:rFonts w:ascii="Times New Roman" w:hAnsi="Times New Roman"/>
          <w:sz w:val="28"/>
          <w:szCs w:val="28"/>
          <w:lang w:val="uk-UA" w:eastAsia="ru-RU"/>
        </w:rPr>
        <w:t xml:space="preserve"> абонентів або 23</w:t>
      </w:r>
      <w:r w:rsidRPr="00A266C0">
        <w:rPr>
          <w:rFonts w:ascii="Times New Roman" w:hAnsi="Times New Roman"/>
          <w:sz w:val="28"/>
          <w:szCs w:val="28"/>
          <w:lang w:val="en-US" w:eastAsia="ru-RU"/>
        </w:rPr>
        <w:t>833</w:t>
      </w:r>
      <w:r w:rsidRPr="00A266C0">
        <w:rPr>
          <w:rFonts w:ascii="Times New Roman" w:hAnsi="Times New Roman"/>
          <w:sz w:val="28"/>
          <w:szCs w:val="28"/>
          <w:lang w:val="uk-UA" w:eastAsia="ru-RU"/>
        </w:rPr>
        <w:t xml:space="preserve"> фізичних осіб.</w:t>
      </w:r>
    </w:p>
    <w:p w14:paraId="1D22F5E6"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Для цього ГКВУВКГ має в своєму розпорядженні три каналізаційних насосних станції загальною потужністю до 12 тис. м</w:t>
      </w:r>
      <w:r w:rsidRPr="00A266C0">
        <w:rPr>
          <w:rFonts w:ascii="Times New Roman" w:hAnsi="Times New Roman"/>
          <w:sz w:val="28"/>
          <w:szCs w:val="28"/>
          <w:vertAlign w:val="superscript"/>
          <w:lang w:val="uk-UA" w:eastAsia="ru-RU"/>
        </w:rPr>
        <w:t>3</w:t>
      </w:r>
      <w:r w:rsidRPr="00A266C0">
        <w:rPr>
          <w:rFonts w:ascii="Times New Roman" w:hAnsi="Times New Roman"/>
          <w:sz w:val="28"/>
          <w:szCs w:val="28"/>
          <w:lang w:val="uk-UA" w:eastAsia="ru-RU"/>
        </w:rPr>
        <w:t>/добу.</w:t>
      </w:r>
    </w:p>
    <w:p w14:paraId="614028A8"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З метою забезпечення працеспроможності централізованої каналізації від лікарні та південно-східної частини міста в 1963 році була побудована каналізаційна насосна станція № 2, яка розташована по вул. Терещенків, 2 (далі – КНС-2).</w:t>
      </w:r>
    </w:p>
    <w:p w14:paraId="7564A665"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За 57 років експлуатації вона майже прийшла до фізичного зносу. Але, якщо насосне та енергетичне обладнання ГКВУВКГ вдається підтримувати в працеспроможному стані, то накопичувальну ємність на 60 м</w:t>
      </w:r>
      <w:r w:rsidRPr="00A266C0">
        <w:rPr>
          <w:rFonts w:ascii="Times New Roman" w:hAnsi="Times New Roman"/>
          <w:sz w:val="28"/>
          <w:szCs w:val="28"/>
          <w:vertAlign w:val="superscript"/>
          <w:lang w:val="uk-UA" w:eastAsia="ru-RU"/>
        </w:rPr>
        <w:t>3</w:t>
      </w:r>
      <w:r w:rsidRPr="00A266C0">
        <w:rPr>
          <w:rFonts w:ascii="Times New Roman" w:hAnsi="Times New Roman"/>
          <w:sz w:val="28"/>
          <w:szCs w:val="28"/>
          <w:lang w:val="uk-UA" w:eastAsia="ru-RU"/>
        </w:rPr>
        <w:t xml:space="preserve"> водоканал самостійно відновити не в змозі.</w:t>
      </w:r>
    </w:p>
    <w:p w14:paraId="31506A14"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Насьогодні внаслідок дуже великої кількості опадів, дощова вода разом з мулом, піском, дрібним сміттям та побутовими відходами по трубопроводу дістається до накопичувальної ємності і на ¾ заповнило її вищевказаними масами. Як наслідок, на КНС-2 склалась аварійно-небезпечна ситуація.</w:t>
      </w:r>
    </w:p>
    <w:p w14:paraId="75023EA1"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 xml:space="preserve">У с. Сліпороді Глухівської міської ради водопостачання населенню здійснюється через артезіанську свердловину та мережу водопостачання, які знаходяться у комунальній власності та передано у безоплатне користування з </w:t>
      </w:r>
      <w:r w:rsidRPr="00A266C0">
        <w:rPr>
          <w:rFonts w:ascii="Times New Roman" w:hAnsi="Times New Roman"/>
          <w:sz w:val="28"/>
          <w:szCs w:val="28"/>
          <w:lang w:val="uk-UA" w:eastAsia="ru-RU"/>
        </w:rPr>
        <w:lastRenderedPageBreak/>
        <w:t>метою обслуговування зазначеного майна обслуговуючому кооперативу «Сліпород-вода».</w:t>
      </w:r>
    </w:p>
    <w:p w14:paraId="72299D9F"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При обстеженні артезіанської свердловини у с. Сліпороді фахівцями ГКВУВКГ встановлено, що потужність насосного агрегату згідно паспортних даних зменшилася на 56%, станція управління та автоматика в непрацездатному стані та відсутній лічильник води, що спричиняє перебої у водопостачанні та великі втрати енергії.</w:t>
      </w:r>
    </w:p>
    <w:p w14:paraId="4190D5C5"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p>
    <w:p w14:paraId="6C65CDE4" w14:textId="77777777" w:rsidR="00A266C0" w:rsidRPr="00A266C0" w:rsidRDefault="00A266C0" w:rsidP="00A266C0">
      <w:pPr>
        <w:spacing w:after="0" w:line="240" w:lineRule="auto"/>
        <w:ind w:firstLine="709"/>
        <w:jc w:val="center"/>
        <w:rPr>
          <w:rFonts w:ascii="Times New Roman" w:hAnsi="Times New Roman"/>
          <w:b/>
          <w:sz w:val="28"/>
          <w:szCs w:val="28"/>
          <w:lang w:val="uk-UA" w:eastAsia="ru-RU"/>
        </w:rPr>
      </w:pPr>
      <w:r w:rsidRPr="00A266C0">
        <w:rPr>
          <w:rFonts w:ascii="Times New Roman" w:hAnsi="Times New Roman"/>
          <w:b/>
          <w:sz w:val="28"/>
          <w:szCs w:val="28"/>
          <w:lang w:val="uk-UA" w:eastAsia="ru-RU"/>
        </w:rPr>
        <w:t>3. Мета Програми</w:t>
      </w:r>
    </w:p>
    <w:p w14:paraId="1898902D"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 xml:space="preserve">Головною метою Програми є </w:t>
      </w:r>
      <w:bookmarkStart w:id="1" w:name="_Hlk42849127"/>
      <w:r w:rsidRPr="00A266C0">
        <w:rPr>
          <w:rFonts w:ascii="Times New Roman" w:hAnsi="Times New Roman"/>
          <w:sz w:val="28"/>
          <w:szCs w:val="28"/>
          <w:lang w:val="uk-UA" w:eastAsia="ru-RU"/>
        </w:rPr>
        <w:t>забезпечення стабільної діяльності Глухівського комунального виробничого управління водогінно-каналізаційного господарства, в т.ч. забезпечення безперебійного постачання питної води жителям с. Сліпород</w:t>
      </w:r>
      <w:bookmarkEnd w:id="1"/>
      <w:r w:rsidRPr="00A266C0">
        <w:rPr>
          <w:rFonts w:ascii="Times New Roman" w:hAnsi="Times New Roman"/>
          <w:sz w:val="28"/>
          <w:szCs w:val="28"/>
          <w:lang w:val="uk-UA" w:eastAsia="ru-RU"/>
        </w:rPr>
        <w:t>.</w:t>
      </w:r>
    </w:p>
    <w:p w14:paraId="2FDFDB00"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p>
    <w:p w14:paraId="39E161DF" w14:textId="77777777" w:rsidR="00A266C0" w:rsidRPr="00A266C0" w:rsidRDefault="00A266C0" w:rsidP="00A266C0">
      <w:pPr>
        <w:spacing w:after="0" w:line="240" w:lineRule="auto"/>
        <w:ind w:firstLine="709"/>
        <w:jc w:val="center"/>
        <w:rPr>
          <w:rFonts w:ascii="Times New Roman" w:hAnsi="Times New Roman"/>
          <w:b/>
          <w:sz w:val="28"/>
          <w:szCs w:val="28"/>
          <w:lang w:val="uk-UA" w:eastAsia="ru-RU"/>
        </w:rPr>
      </w:pPr>
      <w:r w:rsidRPr="00A266C0">
        <w:rPr>
          <w:rFonts w:ascii="Times New Roman" w:hAnsi="Times New Roman"/>
          <w:b/>
          <w:sz w:val="28"/>
          <w:szCs w:val="28"/>
          <w:lang w:val="uk-UA" w:eastAsia="ru-RU"/>
        </w:rPr>
        <w:t>3. Засоби розв’язання проблем та джерела фінансування</w:t>
      </w:r>
    </w:p>
    <w:p w14:paraId="16747DCF" w14:textId="77777777" w:rsidR="00A266C0" w:rsidRPr="00A266C0" w:rsidRDefault="00A266C0" w:rsidP="00A266C0">
      <w:pPr>
        <w:spacing w:after="0" w:line="240" w:lineRule="auto"/>
        <w:ind w:firstLine="709"/>
        <w:jc w:val="both"/>
        <w:rPr>
          <w:rFonts w:ascii="Times New Roman" w:hAnsi="Times New Roman"/>
          <w:sz w:val="28"/>
          <w:szCs w:val="28"/>
          <w:highlight w:val="yellow"/>
          <w:lang w:val="uk-UA" w:eastAsia="ru-RU"/>
        </w:rPr>
      </w:pPr>
      <w:r w:rsidRPr="00A266C0">
        <w:rPr>
          <w:rFonts w:ascii="Times New Roman" w:hAnsi="Times New Roman"/>
          <w:sz w:val="28"/>
          <w:szCs w:val="28"/>
          <w:lang w:val="uk-UA" w:eastAsia="ru-RU"/>
        </w:rPr>
        <w:t>Вирішити окреслену проблему можливо за рахунок надання фінансової підтримки. Фінансова підтримка ГКВУВКГ надається на поповнення статутного фонду за рахунок коштів бюджету розвитку. Одержані кошти ГКВУВКГ спрямує на відновлення сталої роботи КНС-2 по вул. Терещенків, 2 та на ремонт артезіанської свердловини в с. Сліпород</w:t>
      </w:r>
    </w:p>
    <w:p w14:paraId="0E0B20DB"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 xml:space="preserve">Розпорядником бюджетних коштів є ГКВУВКГ. Орієнтовна сума фінансової підтримки складає 106 тис. грн, із них: на послуги з механічного очищення накопичувальної ємності КНС-2 – 80 тис.грн; на </w:t>
      </w:r>
      <w:bookmarkStart w:id="2" w:name="_Hlk42760769"/>
      <w:r w:rsidRPr="00A266C0">
        <w:rPr>
          <w:rFonts w:ascii="Times New Roman" w:hAnsi="Times New Roman"/>
          <w:sz w:val="28"/>
          <w:szCs w:val="28"/>
          <w:lang w:val="uk-UA" w:eastAsia="ru-RU"/>
        </w:rPr>
        <w:t>матеріали та обладнання для ремонту артезіанської свердловини в с. Сліпород</w:t>
      </w:r>
      <w:bookmarkEnd w:id="2"/>
      <w:r w:rsidRPr="00A266C0">
        <w:rPr>
          <w:rFonts w:ascii="Times New Roman" w:hAnsi="Times New Roman"/>
          <w:sz w:val="28"/>
          <w:szCs w:val="28"/>
          <w:lang w:val="uk-UA" w:eastAsia="ru-RU"/>
        </w:rPr>
        <w:t xml:space="preserve"> – 26 тис.грн. Сума може коригуватись залежно від можливостей бюджету.</w:t>
      </w:r>
    </w:p>
    <w:p w14:paraId="5BF81CF1"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p>
    <w:p w14:paraId="587B29E8" w14:textId="77777777" w:rsidR="00A266C0" w:rsidRPr="00A266C0" w:rsidRDefault="00A266C0" w:rsidP="00A266C0">
      <w:pPr>
        <w:spacing w:after="0" w:line="240" w:lineRule="auto"/>
        <w:ind w:firstLine="709"/>
        <w:jc w:val="center"/>
        <w:rPr>
          <w:rFonts w:ascii="Times New Roman" w:hAnsi="Times New Roman"/>
          <w:b/>
          <w:sz w:val="28"/>
          <w:szCs w:val="28"/>
          <w:lang w:val="uk-UA" w:eastAsia="ru-RU"/>
        </w:rPr>
      </w:pPr>
      <w:r w:rsidRPr="00A266C0">
        <w:rPr>
          <w:rFonts w:ascii="Times New Roman" w:hAnsi="Times New Roman"/>
          <w:b/>
          <w:sz w:val="28"/>
          <w:szCs w:val="28"/>
          <w:lang w:val="uk-UA" w:eastAsia="ru-RU"/>
        </w:rPr>
        <w:t>4. Організація виконання Програми</w:t>
      </w:r>
    </w:p>
    <w:p w14:paraId="080399C1"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 xml:space="preserve">Відповідальним виконавцем Програми є </w:t>
      </w:r>
      <w:r w:rsidRPr="00A266C0">
        <w:rPr>
          <w:rFonts w:ascii="Times New Roman" w:hAnsi="Times New Roman"/>
          <w:bCs/>
          <w:sz w:val="28"/>
          <w:szCs w:val="28"/>
          <w:lang w:val="uk-UA" w:eastAsia="ru-RU"/>
        </w:rPr>
        <w:t xml:space="preserve">ГКВУВКГ, учасниками – фінансове управління міської ради та </w:t>
      </w:r>
      <w:r w:rsidRPr="00A266C0">
        <w:rPr>
          <w:rFonts w:ascii="Times New Roman" w:hAnsi="Times New Roman"/>
          <w:sz w:val="28"/>
          <w:szCs w:val="28"/>
          <w:lang w:val="uk-UA" w:eastAsia="ru-RU"/>
        </w:rPr>
        <w:t>обслуговуючий кооператив «Сліпород-вода».</w:t>
      </w:r>
    </w:p>
    <w:p w14:paraId="0D2E26E1"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Після отримання відповідного фінансування ГКВУВКГ організовує закупівлі послуги з механічного очищення накопичувальної ємності КНС-2 та необхідних матеріалів та обладнання для ремонту артезіанської свердловини в с. Сліпород. Після придбання відповідні матеріали для ремонту системи водопостачання в с. Сліпород передаються обслуговуючому кооперативу «Сліпород-вода» для подальшого встановлення.</w:t>
      </w:r>
    </w:p>
    <w:p w14:paraId="3E964E32"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p>
    <w:p w14:paraId="2742A071" w14:textId="77777777" w:rsidR="00A266C0" w:rsidRPr="00A266C0" w:rsidRDefault="00A266C0" w:rsidP="00A266C0">
      <w:pPr>
        <w:spacing w:after="0" w:line="240" w:lineRule="auto"/>
        <w:ind w:firstLine="709"/>
        <w:jc w:val="center"/>
        <w:rPr>
          <w:rFonts w:ascii="Times New Roman" w:hAnsi="Times New Roman"/>
          <w:b/>
          <w:sz w:val="28"/>
          <w:szCs w:val="28"/>
          <w:lang w:val="uk-UA" w:eastAsia="ru-RU"/>
        </w:rPr>
      </w:pPr>
      <w:r w:rsidRPr="00A266C0">
        <w:rPr>
          <w:rFonts w:ascii="Times New Roman" w:hAnsi="Times New Roman"/>
          <w:b/>
          <w:sz w:val="28"/>
          <w:szCs w:val="28"/>
          <w:lang w:val="uk-UA" w:eastAsia="ru-RU"/>
        </w:rPr>
        <w:t>5. Очікувані результати від виконання Програми</w:t>
      </w:r>
    </w:p>
    <w:p w14:paraId="4211E571" w14:textId="77777777" w:rsidR="00A266C0" w:rsidRPr="00A266C0" w:rsidRDefault="00A266C0" w:rsidP="00A266C0">
      <w:pPr>
        <w:widowControl w:val="0"/>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Реалізація Програми дасть змогу:</w:t>
      </w:r>
    </w:p>
    <w:p w14:paraId="439C0A73" w14:textId="77777777" w:rsidR="00A266C0" w:rsidRPr="00A266C0" w:rsidRDefault="00A266C0" w:rsidP="00A266C0">
      <w:pPr>
        <w:widowControl w:val="0"/>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забезпечити сталу роботу КНС-2;</w:t>
      </w:r>
    </w:p>
    <w:p w14:paraId="5449B4EB" w14:textId="77777777" w:rsidR="00A266C0" w:rsidRPr="00A266C0" w:rsidRDefault="00A266C0" w:rsidP="00A266C0">
      <w:pPr>
        <w:widowControl w:val="0"/>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відновити сталу роботу артезіанської свердловини в с. Сліпороді.</w:t>
      </w:r>
    </w:p>
    <w:p w14:paraId="2AAE7EBA" w14:textId="77777777" w:rsidR="00A266C0" w:rsidRPr="00A266C0" w:rsidRDefault="00A266C0" w:rsidP="00A266C0">
      <w:pPr>
        <w:widowControl w:val="0"/>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Очікувані результати від виконання Програми для територіальної громади:</w:t>
      </w:r>
    </w:p>
    <w:p w14:paraId="034079DE" w14:textId="77777777" w:rsidR="00A266C0" w:rsidRPr="00A266C0" w:rsidRDefault="00A266C0" w:rsidP="00A266C0">
      <w:pPr>
        <w:widowControl w:val="0"/>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забезпечити стабільну роботу системи водовідведення від лікарні та південно-східної частини міста;</w:t>
      </w:r>
    </w:p>
    <w:p w14:paraId="5B8FFA63" w14:textId="77777777" w:rsidR="00A266C0" w:rsidRPr="00A266C0" w:rsidRDefault="00A266C0" w:rsidP="00A266C0">
      <w:pPr>
        <w:widowControl w:val="0"/>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 xml:space="preserve">забезпечити стабільну роботу системи водопостачання жителям </w:t>
      </w:r>
      <w:r w:rsidRPr="00A266C0">
        <w:rPr>
          <w:rFonts w:ascii="Times New Roman" w:hAnsi="Times New Roman"/>
          <w:sz w:val="28"/>
          <w:szCs w:val="28"/>
          <w:lang w:val="uk-UA" w:eastAsia="ru-RU"/>
        </w:rPr>
        <w:lastRenderedPageBreak/>
        <w:t>с. Сліпород;</w:t>
      </w:r>
    </w:p>
    <w:p w14:paraId="3D857F69" w14:textId="77777777" w:rsidR="00A266C0" w:rsidRPr="00A266C0" w:rsidRDefault="00A266C0" w:rsidP="00A266C0">
      <w:pPr>
        <w:widowControl w:val="0"/>
        <w:spacing w:after="0" w:line="240" w:lineRule="auto"/>
        <w:ind w:firstLine="709"/>
        <w:jc w:val="both"/>
        <w:rPr>
          <w:rFonts w:ascii="Times New Roman" w:hAnsi="Times New Roman"/>
          <w:sz w:val="28"/>
          <w:szCs w:val="28"/>
          <w:lang w:val="uk-UA" w:eastAsia="ru-RU"/>
        </w:rPr>
      </w:pPr>
      <w:r w:rsidRPr="00A266C0">
        <w:rPr>
          <w:rFonts w:ascii="Times New Roman" w:hAnsi="Times New Roman"/>
          <w:sz w:val="28"/>
          <w:szCs w:val="28"/>
          <w:lang w:val="uk-UA" w:eastAsia="ru-RU"/>
        </w:rPr>
        <w:t>покращити якість послуг з водопостачання та водовідведення, які надаються на території Глухівської міської ради.</w:t>
      </w:r>
    </w:p>
    <w:p w14:paraId="4575A8A6" w14:textId="77777777" w:rsidR="00A266C0" w:rsidRPr="00A266C0" w:rsidRDefault="00A266C0" w:rsidP="00A266C0">
      <w:pPr>
        <w:spacing w:after="0" w:line="240" w:lineRule="auto"/>
        <w:ind w:firstLine="709"/>
        <w:jc w:val="both"/>
        <w:rPr>
          <w:rFonts w:ascii="Times New Roman" w:hAnsi="Times New Roman"/>
          <w:strike/>
          <w:sz w:val="28"/>
          <w:szCs w:val="28"/>
          <w:lang w:val="uk-UA" w:eastAsia="ru-RU"/>
        </w:rPr>
      </w:pPr>
    </w:p>
    <w:p w14:paraId="4DD3C969" w14:textId="77777777" w:rsidR="00A266C0" w:rsidRPr="00A266C0" w:rsidRDefault="00A266C0" w:rsidP="00A266C0">
      <w:pPr>
        <w:spacing w:after="0" w:line="240" w:lineRule="auto"/>
        <w:ind w:firstLine="709"/>
        <w:jc w:val="center"/>
        <w:rPr>
          <w:rFonts w:ascii="Times New Roman" w:hAnsi="Times New Roman"/>
          <w:b/>
          <w:sz w:val="28"/>
          <w:szCs w:val="28"/>
          <w:lang w:val="uk-UA" w:eastAsia="ru-RU"/>
        </w:rPr>
      </w:pPr>
      <w:r w:rsidRPr="00A266C0">
        <w:rPr>
          <w:rFonts w:ascii="Times New Roman" w:hAnsi="Times New Roman"/>
          <w:b/>
          <w:sz w:val="28"/>
          <w:szCs w:val="28"/>
          <w:lang w:val="uk-UA" w:eastAsia="ru-RU"/>
        </w:rPr>
        <w:t>6. Координація та контроль за ходом виконання Програми</w:t>
      </w:r>
    </w:p>
    <w:p w14:paraId="50E2AA91" w14:textId="77777777" w:rsidR="00A266C0" w:rsidRPr="00A266C0" w:rsidRDefault="00A266C0" w:rsidP="00A266C0">
      <w:pPr>
        <w:spacing w:after="0" w:line="240" w:lineRule="auto"/>
        <w:ind w:firstLine="709"/>
        <w:jc w:val="both"/>
        <w:rPr>
          <w:rFonts w:ascii="Times New Roman" w:hAnsi="Times New Roman"/>
          <w:bCs/>
          <w:sz w:val="28"/>
          <w:szCs w:val="28"/>
          <w:lang w:val="uk-UA" w:eastAsia="ru-RU"/>
        </w:rPr>
      </w:pPr>
      <w:r w:rsidRPr="00A266C0">
        <w:rPr>
          <w:rFonts w:ascii="Times New Roman" w:hAnsi="Times New Roman"/>
          <w:sz w:val="28"/>
          <w:szCs w:val="28"/>
          <w:lang w:val="uk-UA" w:eastAsia="ru-RU"/>
        </w:rPr>
        <w:t>Координація виконання Програми покладається на</w:t>
      </w:r>
      <w:r w:rsidRPr="00A266C0">
        <w:rPr>
          <w:rFonts w:ascii="Times New Roman" w:hAnsi="Times New Roman"/>
          <w:bCs/>
          <w:sz w:val="28"/>
          <w:szCs w:val="28"/>
          <w:lang w:val="uk-UA" w:eastAsia="ru-RU"/>
        </w:rPr>
        <w:t xml:space="preserve"> заступника міського голови з питань діяльності виконавчих органів міської ради Галустяна В.Е.</w:t>
      </w:r>
      <w:r w:rsidRPr="00A266C0">
        <w:rPr>
          <w:rFonts w:ascii="Times New Roman" w:hAnsi="Times New Roman"/>
          <w:sz w:val="28"/>
          <w:szCs w:val="28"/>
          <w:lang w:eastAsia="ru-RU"/>
        </w:rPr>
        <w:t xml:space="preserve"> </w:t>
      </w:r>
      <w:r w:rsidRPr="00A266C0">
        <w:rPr>
          <w:rFonts w:ascii="Times New Roman" w:hAnsi="Times New Roman"/>
          <w:bCs/>
          <w:sz w:val="28"/>
          <w:szCs w:val="28"/>
          <w:lang w:val="uk-UA" w:eastAsia="ru-RU"/>
        </w:rPr>
        <w:t>Контроль здійснюється постійною комісією міської ради з питань планування фінансів, бюджету та соціально-економічного розвитку (голова – Савицький О.Д.), якій ГКВУВКГ до 02 лютого 2021 року звітує про результати виконання Програми.</w:t>
      </w:r>
    </w:p>
    <w:p w14:paraId="22B66C52"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p>
    <w:p w14:paraId="4B6651FE" w14:textId="77777777" w:rsidR="00A266C0" w:rsidRPr="00A266C0" w:rsidRDefault="00A266C0" w:rsidP="00A266C0">
      <w:pPr>
        <w:spacing w:after="0" w:line="240" w:lineRule="auto"/>
        <w:ind w:firstLine="709"/>
        <w:jc w:val="both"/>
        <w:rPr>
          <w:rFonts w:ascii="Times New Roman" w:hAnsi="Times New Roman"/>
          <w:sz w:val="28"/>
          <w:szCs w:val="28"/>
          <w:lang w:val="uk-UA" w:eastAsia="ru-RU"/>
        </w:rPr>
      </w:pPr>
    </w:p>
    <w:p w14:paraId="1A432925" w14:textId="77777777" w:rsidR="00A266C0" w:rsidRPr="0088450C" w:rsidRDefault="00A266C0" w:rsidP="00A266C0">
      <w:pPr>
        <w:tabs>
          <w:tab w:val="left" w:pos="7088"/>
        </w:tabs>
        <w:spacing w:after="0" w:line="240" w:lineRule="auto"/>
        <w:rPr>
          <w:rFonts w:ascii="Times New Roman" w:hAnsi="Times New Roman"/>
          <w:b/>
          <w:sz w:val="28"/>
          <w:szCs w:val="28"/>
          <w:lang w:val="uk-UA" w:eastAsia="ru-RU"/>
        </w:rPr>
      </w:pPr>
      <w:r w:rsidRPr="0088450C">
        <w:rPr>
          <w:rFonts w:ascii="Times New Roman" w:hAnsi="Times New Roman"/>
          <w:b/>
          <w:sz w:val="28"/>
          <w:szCs w:val="28"/>
          <w:lang w:val="uk-UA" w:eastAsia="ru-RU"/>
        </w:rPr>
        <w:t>Керуючий справами виконавчого</w:t>
      </w:r>
    </w:p>
    <w:p w14:paraId="2F644CB3" w14:textId="0780786E" w:rsidR="00A266C0" w:rsidRPr="00A266C0" w:rsidRDefault="00A266C0" w:rsidP="00A266C0">
      <w:pPr>
        <w:tabs>
          <w:tab w:val="left" w:pos="7088"/>
        </w:tabs>
        <w:spacing w:after="0" w:line="240" w:lineRule="auto"/>
        <w:rPr>
          <w:rFonts w:ascii="Times New Roman" w:hAnsi="Times New Roman"/>
          <w:b/>
          <w:sz w:val="28"/>
          <w:szCs w:val="28"/>
          <w:lang w:val="uk-UA" w:eastAsia="ru-RU"/>
        </w:rPr>
      </w:pPr>
      <w:r w:rsidRPr="0088450C">
        <w:rPr>
          <w:rFonts w:ascii="Times New Roman" w:hAnsi="Times New Roman"/>
          <w:b/>
          <w:sz w:val="28"/>
          <w:szCs w:val="28"/>
          <w:lang w:val="uk-UA" w:eastAsia="ru-RU"/>
        </w:rPr>
        <w:t>комітету міської ради</w:t>
      </w:r>
      <w:r w:rsidRPr="00A266C0">
        <w:rPr>
          <w:rFonts w:ascii="Times New Roman" w:hAnsi="Times New Roman"/>
          <w:b/>
          <w:sz w:val="28"/>
          <w:szCs w:val="28"/>
          <w:lang w:val="uk-UA" w:eastAsia="ru-RU"/>
        </w:rPr>
        <w:tab/>
      </w:r>
      <w:r w:rsidRPr="0088450C">
        <w:rPr>
          <w:rFonts w:ascii="Times New Roman" w:hAnsi="Times New Roman"/>
          <w:b/>
          <w:sz w:val="28"/>
          <w:szCs w:val="28"/>
          <w:lang w:val="uk-UA" w:eastAsia="ru-RU"/>
        </w:rPr>
        <w:t>Ігор КАРЛОВ</w:t>
      </w:r>
      <w:r w:rsidRPr="00A266C0">
        <w:rPr>
          <w:rFonts w:ascii="Times New Roman" w:hAnsi="Times New Roman"/>
          <w:sz w:val="28"/>
          <w:szCs w:val="28"/>
          <w:lang w:val="uk-UA" w:eastAsia="ru-RU"/>
        </w:rPr>
        <w:t xml:space="preserve"> </w:t>
      </w:r>
    </w:p>
    <w:p w14:paraId="783443E2"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sectPr w:rsidR="0086198B" w:rsidRPr="00596680" w:rsidSect="00A266C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D435C5" w14:textId="77777777" w:rsidR="008D31C7" w:rsidRDefault="008D31C7">
      <w:r>
        <w:separator/>
      </w:r>
    </w:p>
  </w:endnote>
  <w:endnote w:type="continuationSeparator" w:id="0">
    <w:p w14:paraId="76C46532" w14:textId="77777777" w:rsidR="008D31C7" w:rsidRDefault="008D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721CE" w14:textId="77777777" w:rsidR="008D31C7" w:rsidRDefault="008D31C7">
      <w:r>
        <w:separator/>
      </w:r>
    </w:p>
  </w:footnote>
  <w:footnote w:type="continuationSeparator" w:id="0">
    <w:p w14:paraId="10A17E9A" w14:textId="77777777" w:rsidR="008D31C7" w:rsidRDefault="008D31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4F0321"/>
    <w:multiLevelType w:val="hybridMultilevel"/>
    <w:tmpl w:val="96608E5A"/>
    <w:lvl w:ilvl="0" w:tplc="0422000F">
      <w:start w:val="1"/>
      <w:numFmt w:val="decimal"/>
      <w:lvlText w:val="%1."/>
      <w:lvlJc w:val="left"/>
      <w:pPr>
        <w:ind w:left="65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56914A91"/>
    <w:multiLevelType w:val="hybridMultilevel"/>
    <w:tmpl w:val="ACC45CF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6"/>
  </w:num>
  <w:num w:numId="3">
    <w:abstractNumId w:val="1"/>
  </w:num>
  <w:num w:numId="4">
    <w:abstractNumId w:val="2"/>
  </w:num>
  <w:num w:numId="5">
    <w:abstractNumId w:val="7"/>
  </w:num>
  <w:num w:numId="6">
    <w:abstractNumId w:val="5"/>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98B"/>
    <w:rsid w:val="00003253"/>
    <w:rsid w:val="000047E4"/>
    <w:rsid w:val="0001131D"/>
    <w:rsid w:val="00025E7A"/>
    <w:rsid w:val="000338D9"/>
    <w:rsid w:val="00041A66"/>
    <w:rsid w:val="00047A9D"/>
    <w:rsid w:val="000560E3"/>
    <w:rsid w:val="000563FF"/>
    <w:rsid w:val="00060877"/>
    <w:rsid w:val="00060FDB"/>
    <w:rsid w:val="0006551F"/>
    <w:rsid w:val="00067018"/>
    <w:rsid w:val="00074C58"/>
    <w:rsid w:val="0007626E"/>
    <w:rsid w:val="00081306"/>
    <w:rsid w:val="000844CC"/>
    <w:rsid w:val="00085DE2"/>
    <w:rsid w:val="00090F7E"/>
    <w:rsid w:val="00092056"/>
    <w:rsid w:val="000A0A0B"/>
    <w:rsid w:val="000A10AB"/>
    <w:rsid w:val="000A219A"/>
    <w:rsid w:val="000A259B"/>
    <w:rsid w:val="000A3310"/>
    <w:rsid w:val="000A5050"/>
    <w:rsid w:val="000A754A"/>
    <w:rsid w:val="000B1B4B"/>
    <w:rsid w:val="000B4B45"/>
    <w:rsid w:val="000B6F34"/>
    <w:rsid w:val="000C3060"/>
    <w:rsid w:val="000D0C76"/>
    <w:rsid w:val="000D61AF"/>
    <w:rsid w:val="000E1E17"/>
    <w:rsid w:val="000E6BC1"/>
    <w:rsid w:val="000F4689"/>
    <w:rsid w:val="000F569E"/>
    <w:rsid w:val="00100387"/>
    <w:rsid w:val="00105130"/>
    <w:rsid w:val="00111D89"/>
    <w:rsid w:val="0011482E"/>
    <w:rsid w:val="00115A2C"/>
    <w:rsid w:val="00116614"/>
    <w:rsid w:val="001241A2"/>
    <w:rsid w:val="0012431C"/>
    <w:rsid w:val="0012578C"/>
    <w:rsid w:val="0012624B"/>
    <w:rsid w:val="001314CE"/>
    <w:rsid w:val="00131DE5"/>
    <w:rsid w:val="001327E8"/>
    <w:rsid w:val="0014202B"/>
    <w:rsid w:val="00142415"/>
    <w:rsid w:val="00145B85"/>
    <w:rsid w:val="00150E31"/>
    <w:rsid w:val="00164864"/>
    <w:rsid w:val="00165F93"/>
    <w:rsid w:val="001668AD"/>
    <w:rsid w:val="00166B32"/>
    <w:rsid w:val="00167A66"/>
    <w:rsid w:val="00173708"/>
    <w:rsid w:val="00175EA4"/>
    <w:rsid w:val="001779BD"/>
    <w:rsid w:val="00177C76"/>
    <w:rsid w:val="00181151"/>
    <w:rsid w:val="00181230"/>
    <w:rsid w:val="00184ECB"/>
    <w:rsid w:val="00190E78"/>
    <w:rsid w:val="001918DD"/>
    <w:rsid w:val="0019593A"/>
    <w:rsid w:val="001A3A2F"/>
    <w:rsid w:val="001A6342"/>
    <w:rsid w:val="001B6D40"/>
    <w:rsid w:val="001C2B84"/>
    <w:rsid w:val="001D2E9C"/>
    <w:rsid w:val="001E2702"/>
    <w:rsid w:val="001E2E54"/>
    <w:rsid w:val="002030BE"/>
    <w:rsid w:val="00212902"/>
    <w:rsid w:val="0022091C"/>
    <w:rsid w:val="00221F5E"/>
    <w:rsid w:val="00223DB0"/>
    <w:rsid w:val="00223E4C"/>
    <w:rsid w:val="0022427C"/>
    <w:rsid w:val="00226AA0"/>
    <w:rsid w:val="00227BC8"/>
    <w:rsid w:val="00230374"/>
    <w:rsid w:val="002338DA"/>
    <w:rsid w:val="002378D8"/>
    <w:rsid w:val="002458CE"/>
    <w:rsid w:val="00245BA0"/>
    <w:rsid w:val="00253A43"/>
    <w:rsid w:val="002542B8"/>
    <w:rsid w:val="0026165D"/>
    <w:rsid w:val="0026691F"/>
    <w:rsid w:val="002671E2"/>
    <w:rsid w:val="00270A87"/>
    <w:rsid w:val="0028643D"/>
    <w:rsid w:val="00290588"/>
    <w:rsid w:val="00291A0A"/>
    <w:rsid w:val="002A1262"/>
    <w:rsid w:val="002A1301"/>
    <w:rsid w:val="002A3E1E"/>
    <w:rsid w:val="002A4D0E"/>
    <w:rsid w:val="002B2AD3"/>
    <w:rsid w:val="002B3895"/>
    <w:rsid w:val="002B52F8"/>
    <w:rsid w:val="002C644C"/>
    <w:rsid w:val="002C6A98"/>
    <w:rsid w:val="002D1735"/>
    <w:rsid w:val="002D5A5C"/>
    <w:rsid w:val="002E10B9"/>
    <w:rsid w:val="002E2B6C"/>
    <w:rsid w:val="002F08E2"/>
    <w:rsid w:val="002F6884"/>
    <w:rsid w:val="003027B6"/>
    <w:rsid w:val="00304F80"/>
    <w:rsid w:val="00332909"/>
    <w:rsid w:val="00333574"/>
    <w:rsid w:val="0034027E"/>
    <w:rsid w:val="003433F6"/>
    <w:rsid w:val="0034497F"/>
    <w:rsid w:val="00355AEB"/>
    <w:rsid w:val="00356E5B"/>
    <w:rsid w:val="00357DBB"/>
    <w:rsid w:val="003849A4"/>
    <w:rsid w:val="00384F0F"/>
    <w:rsid w:val="00387783"/>
    <w:rsid w:val="00390B4F"/>
    <w:rsid w:val="00390C17"/>
    <w:rsid w:val="00394A90"/>
    <w:rsid w:val="00396D2F"/>
    <w:rsid w:val="003A3262"/>
    <w:rsid w:val="003A6377"/>
    <w:rsid w:val="003B3729"/>
    <w:rsid w:val="003B5DE7"/>
    <w:rsid w:val="003D02D6"/>
    <w:rsid w:val="003D1C86"/>
    <w:rsid w:val="003D7339"/>
    <w:rsid w:val="003E2683"/>
    <w:rsid w:val="003E6420"/>
    <w:rsid w:val="003E6872"/>
    <w:rsid w:val="003E774E"/>
    <w:rsid w:val="003F2681"/>
    <w:rsid w:val="003F6567"/>
    <w:rsid w:val="003F7C75"/>
    <w:rsid w:val="004073F9"/>
    <w:rsid w:val="00415579"/>
    <w:rsid w:val="00421EBF"/>
    <w:rsid w:val="00423455"/>
    <w:rsid w:val="004270AB"/>
    <w:rsid w:val="0044006F"/>
    <w:rsid w:val="00441732"/>
    <w:rsid w:val="00441F72"/>
    <w:rsid w:val="00445F9E"/>
    <w:rsid w:val="00447728"/>
    <w:rsid w:val="004477FD"/>
    <w:rsid w:val="0045545F"/>
    <w:rsid w:val="00456923"/>
    <w:rsid w:val="00466117"/>
    <w:rsid w:val="004708D1"/>
    <w:rsid w:val="00473BF5"/>
    <w:rsid w:val="00483802"/>
    <w:rsid w:val="00484E0F"/>
    <w:rsid w:val="00486917"/>
    <w:rsid w:val="004871FF"/>
    <w:rsid w:val="00492DCB"/>
    <w:rsid w:val="0049669B"/>
    <w:rsid w:val="004976CD"/>
    <w:rsid w:val="004A031D"/>
    <w:rsid w:val="004A2875"/>
    <w:rsid w:val="004A4834"/>
    <w:rsid w:val="004B0A28"/>
    <w:rsid w:val="004B0DCA"/>
    <w:rsid w:val="004C1AAA"/>
    <w:rsid w:val="004C1EF3"/>
    <w:rsid w:val="004C598A"/>
    <w:rsid w:val="004D06DF"/>
    <w:rsid w:val="005009A7"/>
    <w:rsid w:val="0050665A"/>
    <w:rsid w:val="00515529"/>
    <w:rsid w:val="00524046"/>
    <w:rsid w:val="005411E3"/>
    <w:rsid w:val="0054428D"/>
    <w:rsid w:val="005517E7"/>
    <w:rsid w:val="00556912"/>
    <w:rsid w:val="00564FE0"/>
    <w:rsid w:val="00570286"/>
    <w:rsid w:val="00572D85"/>
    <w:rsid w:val="00586F93"/>
    <w:rsid w:val="005935E6"/>
    <w:rsid w:val="00596680"/>
    <w:rsid w:val="005A4BDC"/>
    <w:rsid w:val="005A6681"/>
    <w:rsid w:val="005B1CD2"/>
    <w:rsid w:val="005B4096"/>
    <w:rsid w:val="005B5B7A"/>
    <w:rsid w:val="005C17FE"/>
    <w:rsid w:val="005D289D"/>
    <w:rsid w:val="005E2CFE"/>
    <w:rsid w:val="005E30B3"/>
    <w:rsid w:val="005E751F"/>
    <w:rsid w:val="005F0096"/>
    <w:rsid w:val="005F1DD3"/>
    <w:rsid w:val="00603E7E"/>
    <w:rsid w:val="00605839"/>
    <w:rsid w:val="006068DB"/>
    <w:rsid w:val="006072EE"/>
    <w:rsid w:val="00607702"/>
    <w:rsid w:val="0062305A"/>
    <w:rsid w:val="00623682"/>
    <w:rsid w:val="0062533C"/>
    <w:rsid w:val="00631C78"/>
    <w:rsid w:val="00635018"/>
    <w:rsid w:val="00636885"/>
    <w:rsid w:val="00640F64"/>
    <w:rsid w:val="00644EE7"/>
    <w:rsid w:val="00647CF9"/>
    <w:rsid w:val="00670A35"/>
    <w:rsid w:val="00680B91"/>
    <w:rsid w:val="00695545"/>
    <w:rsid w:val="006A7EDE"/>
    <w:rsid w:val="006B122F"/>
    <w:rsid w:val="006B78A3"/>
    <w:rsid w:val="006C2B9D"/>
    <w:rsid w:val="006C36D7"/>
    <w:rsid w:val="006C40A4"/>
    <w:rsid w:val="006C6625"/>
    <w:rsid w:val="006D03D7"/>
    <w:rsid w:val="006D1DCC"/>
    <w:rsid w:val="006D594C"/>
    <w:rsid w:val="006D6580"/>
    <w:rsid w:val="006E1A0C"/>
    <w:rsid w:val="006E437D"/>
    <w:rsid w:val="006E4E9E"/>
    <w:rsid w:val="006E5725"/>
    <w:rsid w:val="006F2C76"/>
    <w:rsid w:val="006F709E"/>
    <w:rsid w:val="006F720A"/>
    <w:rsid w:val="00704E15"/>
    <w:rsid w:val="00707FAD"/>
    <w:rsid w:val="00711B30"/>
    <w:rsid w:val="00715CCC"/>
    <w:rsid w:val="00721295"/>
    <w:rsid w:val="00722590"/>
    <w:rsid w:val="00734ACC"/>
    <w:rsid w:val="007473E9"/>
    <w:rsid w:val="00754A3C"/>
    <w:rsid w:val="00754BE2"/>
    <w:rsid w:val="00763D85"/>
    <w:rsid w:val="00765BDB"/>
    <w:rsid w:val="00772AF1"/>
    <w:rsid w:val="00784EE6"/>
    <w:rsid w:val="00793649"/>
    <w:rsid w:val="00795F72"/>
    <w:rsid w:val="0079661A"/>
    <w:rsid w:val="007A4618"/>
    <w:rsid w:val="007A50FF"/>
    <w:rsid w:val="007B3D64"/>
    <w:rsid w:val="007B47C0"/>
    <w:rsid w:val="007B6D58"/>
    <w:rsid w:val="007B79E3"/>
    <w:rsid w:val="007C2216"/>
    <w:rsid w:val="007C3692"/>
    <w:rsid w:val="007C4B19"/>
    <w:rsid w:val="007C66A1"/>
    <w:rsid w:val="007C7F8D"/>
    <w:rsid w:val="007D3962"/>
    <w:rsid w:val="007D6BAE"/>
    <w:rsid w:val="007F05B6"/>
    <w:rsid w:val="007F0DB3"/>
    <w:rsid w:val="007F3A2D"/>
    <w:rsid w:val="00804739"/>
    <w:rsid w:val="0080655A"/>
    <w:rsid w:val="0081560D"/>
    <w:rsid w:val="00827A40"/>
    <w:rsid w:val="0083174A"/>
    <w:rsid w:val="0083566C"/>
    <w:rsid w:val="008407BF"/>
    <w:rsid w:val="00841308"/>
    <w:rsid w:val="00842B0B"/>
    <w:rsid w:val="008449D3"/>
    <w:rsid w:val="00856F28"/>
    <w:rsid w:val="00857B6F"/>
    <w:rsid w:val="00857D19"/>
    <w:rsid w:val="0086198B"/>
    <w:rsid w:val="008719E9"/>
    <w:rsid w:val="00871E68"/>
    <w:rsid w:val="00874D95"/>
    <w:rsid w:val="00874EB4"/>
    <w:rsid w:val="00880D83"/>
    <w:rsid w:val="00880EF3"/>
    <w:rsid w:val="00881A3C"/>
    <w:rsid w:val="0088450C"/>
    <w:rsid w:val="00884FB0"/>
    <w:rsid w:val="0088638B"/>
    <w:rsid w:val="00892E5B"/>
    <w:rsid w:val="008A236C"/>
    <w:rsid w:val="008A63B0"/>
    <w:rsid w:val="008A73A5"/>
    <w:rsid w:val="008B3C31"/>
    <w:rsid w:val="008B41FF"/>
    <w:rsid w:val="008B64F5"/>
    <w:rsid w:val="008C2CB2"/>
    <w:rsid w:val="008C7492"/>
    <w:rsid w:val="008D31C7"/>
    <w:rsid w:val="008D6D0C"/>
    <w:rsid w:val="008E20F9"/>
    <w:rsid w:val="008E2185"/>
    <w:rsid w:val="008E23E7"/>
    <w:rsid w:val="008E282A"/>
    <w:rsid w:val="008E5EAB"/>
    <w:rsid w:val="008F0C44"/>
    <w:rsid w:val="008F1E33"/>
    <w:rsid w:val="008F25DB"/>
    <w:rsid w:val="008F2E37"/>
    <w:rsid w:val="008F3923"/>
    <w:rsid w:val="008F46A5"/>
    <w:rsid w:val="008F652A"/>
    <w:rsid w:val="009021B3"/>
    <w:rsid w:val="00903D7D"/>
    <w:rsid w:val="00911A7A"/>
    <w:rsid w:val="00920BB4"/>
    <w:rsid w:val="00921BA2"/>
    <w:rsid w:val="00924EBC"/>
    <w:rsid w:val="00933946"/>
    <w:rsid w:val="00936CC1"/>
    <w:rsid w:val="00947D8E"/>
    <w:rsid w:val="00954EF0"/>
    <w:rsid w:val="009617D7"/>
    <w:rsid w:val="00963AC0"/>
    <w:rsid w:val="00965BB7"/>
    <w:rsid w:val="0097655B"/>
    <w:rsid w:val="00976E61"/>
    <w:rsid w:val="00980662"/>
    <w:rsid w:val="009813FD"/>
    <w:rsid w:val="00986BC4"/>
    <w:rsid w:val="00987BC9"/>
    <w:rsid w:val="009900E2"/>
    <w:rsid w:val="0099394F"/>
    <w:rsid w:val="00993CF2"/>
    <w:rsid w:val="00996E1A"/>
    <w:rsid w:val="009A7820"/>
    <w:rsid w:val="009B452E"/>
    <w:rsid w:val="009B5D74"/>
    <w:rsid w:val="009C384F"/>
    <w:rsid w:val="009C5AD7"/>
    <w:rsid w:val="009D1195"/>
    <w:rsid w:val="009D77AC"/>
    <w:rsid w:val="009E272B"/>
    <w:rsid w:val="009E3C35"/>
    <w:rsid w:val="009E574D"/>
    <w:rsid w:val="009F4789"/>
    <w:rsid w:val="009F6CB8"/>
    <w:rsid w:val="00A076EC"/>
    <w:rsid w:val="00A13D04"/>
    <w:rsid w:val="00A16CC4"/>
    <w:rsid w:val="00A17895"/>
    <w:rsid w:val="00A22A33"/>
    <w:rsid w:val="00A266C0"/>
    <w:rsid w:val="00A266EC"/>
    <w:rsid w:val="00A31159"/>
    <w:rsid w:val="00A314C5"/>
    <w:rsid w:val="00A3772F"/>
    <w:rsid w:val="00A577A8"/>
    <w:rsid w:val="00A617AA"/>
    <w:rsid w:val="00A62629"/>
    <w:rsid w:val="00A63986"/>
    <w:rsid w:val="00A80EFF"/>
    <w:rsid w:val="00A81CCD"/>
    <w:rsid w:val="00A83949"/>
    <w:rsid w:val="00A851A5"/>
    <w:rsid w:val="00A8745D"/>
    <w:rsid w:val="00A92528"/>
    <w:rsid w:val="00AA1601"/>
    <w:rsid w:val="00AA64A3"/>
    <w:rsid w:val="00AB30B7"/>
    <w:rsid w:val="00AB4DDC"/>
    <w:rsid w:val="00AB74B6"/>
    <w:rsid w:val="00AB754A"/>
    <w:rsid w:val="00AB78F0"/>
    <w:rsid w:val="00AC0AD0"/>
    <w:rsid w:val="00AD0C40"/>
    <w:rsid w:val="00AD1403"/>
    <w:rsid w:val="00AD242B"/>
    <w:rsid w:val="00AD590F"/>
    <w:rsid w:val="00AD5B50"/>
    <w:rsid w:val="00AE09DA"/>
    <w:rsid w:val="00AE13A6"/>
    <w:rsid w:val="00AE1B7A"/>
    <w:rsid w:val="00AE79AA"/>
    <w:rsid w:val="00B031F6"/>
    <w:rsid w:val="00B04F90"/>
    <w:rsid w:val="00B11B0F"/>
    <w:rsid w:val="00B153CB"/>
    <w:rsid w:val="00B16F72"/>
    <w:rsid w:val="00B2237B"/>
    <w:rsid w:val="00B24724"/>
    <w:rsid w:val="00B3221D"/>
    <w:rsid w:val="00B33085"/>
    <w:rsid w:val="00B33666"/>
    <w:rsid w:val="00B415A0"/>
    <w:rsid w:val="00B4398C"/>
    <w:rsid w:val="00B45506"/>
    <w:rsid w:val="00B456EB"/>
    <w:rsid w:val="00B618F4"/>
    <w:rsid w:val="00B6644F"/>
    <w:rsid w:val="00B70BEF"/>
    <w:rsid w:val="00B7165D"/>
    <w:rsid w:val="00B71EA8"/>
    <w:rsid w:val="00B76ECC"/>
    <w:rsid w:val="00B77006"/>
    <w:rsid w:val="00B811AA"/>
    <w:rsid w:val="00B86587"/>
    <w:rsid w:val="00B9303B"/>
    <w:rsid w:val="00B93312"/>
    <w:rsid w:val="00B93F6B"/>
    <w:rsid w:val="00BA0C4A"/>
    <w:rsid w:val="00BA1CDC"/>
    <w:rsid w:val="00BA728D"/>
    <w:rsid w:val="00BB3752"/>
    <w:rsid w:val="00BC27CE"/>
    <w:rsid w:val="00BD2424"/>
    <w:rsid w:val="00BD28BF"/>
    <w:rsid w:val="00BD6DF3"/>
    <w:rsid w:val="00BE23AE"/>
    <w:rsid w:val="00BE2CA4"/>
    <w:rsid w:val="00BE67C8"/>
    <w:rsid w:val="00BF3AE4"/>
    <w:rsid w:val="00BF647B"/>
    <w:rsid w:val="00C13D02"/>
    <w:rsid w:val="00C147DF"/>
    <w:rsid w:val="00C201BC"/>
    <w:rsid w:val="00C34B3F"/>
    <w:rsid w:val="00C36420"/>
    <w:rsid w:val="00C40540"/>
    <w:rsid w:val="00C40C61"/>
    <w:rsid w:val="00C53C42"/>
    <w:rsid w:val="00C60EEA"/>
    <w:rsid w:val="00C74164"/>
    <w:rsid w:val="00C75475"/>
    <w:rsid w:val="00C76FE1"/>
    <w:rsid w:val="00C7784E"/>
    <w:rsid w:val="00C84158"/>
    <w:rsid w:val="00C8669E"/>
    <w:rsid w:val="00C87B52"/>
    <w:rsid w:val="00C9377B"/>
    <w:rsid w:val="00C951A6"/>
    <w:rsid w:val="00C96739"/>
    <w:rsid w:val="00C96872"/>
    <w:rsid w:val="00C9717A"/>
    <w:rsid w:val="00CA6ADC"/>
    <w:rsid w:val="00CB0D5B"/>
    <w:rsid w:val="00CC29CE"/>
    <w:rsid w:val="00CC4F6A"/>
    <w:rsid w:val="00CC5512"/>
    <w:rsid w:val="00CC72F6"/>
    <w:rsid w:val="00CC7655"/>
    <w:rsid w:val="00CD0D82"/>
    <w:rsid w:val="00CD4991"/>
    <w:rsid w:val="00CE1432"/>
    <w:rsid w:val="00CE1641"/>
    <w:rsid w:val="00CE417F"/>
    <w:rsid w:val="00CF3D43"/>
    <w:rsid w:val="00D00B0B"/>
    <w:rsid w:val="00D03F26"/>
    <w:rsid w:val="00D30E14"/>
    <w:rsid w:val="00D34733"/>
    <w:rsid w:val="00D36F55"/>
    <w:rsid w:val="00D547B4"/>
    <w:rsid w:val="00D615D7"/>
    <w:rsid w:val="00D61DA0"/>
    <w:rsid w:val="00D61FC6"/>
    <w:rsid w:val="00D63CF2"/>
    <w:rsid w:val="00D645CB"/>
    <w:rsid w:val="00D818C5"/>
    <w:rsid w:val="00D8374C"/>
    <w:rsid w:val="00D84841"/>
    <w:rsid w:val="00D84FE4"/>
    <w:rsid w:val="00D86D6E"/>
    <w:rsid w:val="00D87D29"/>
    <w:rsid w:val="00D97406"/>
    <w:rsid w:val="00D9779E"/>
    <w:rsid w:val="00DA0DFC"/>
    <w:rsid w:val="00DB4271"/>
    <w:rsid w:val="00DD39E2"/>
    <w:rsid w:val="00DD54CB"/>
    <w:rsid w:val="00DE16DF"/>
    <w:rsid w:val="00DE1A00"/>
    <w:rsid w:val="00DE45B1"/>
    <w:rsid w:val="00DF62D6"/>
    <w:rsid w:val="00E11249"/>
    <w:rsid w:val="00E166FF"/>
    <w:rsid w:val="00E20DF4"/>
    <w:rsid w:val="00E26022"/>
    <w:rsid w:val="00E27418"/>
    <w:rsid w:val="00E3605F"/>
    <w:rsid w:val="00E378A7"/>
    <w:rsid w:val="00E37A0E"/>
    <w:rsid w:val="00E403CC"/>
    <w:rsid w:val="00E455D3"/>
    <w:rsid w:val="00E547AF"/>
    <w:rsid w:val="00E56DC2"/>
    <w:rsid w:val="00E84114"/>
    <w:rsid w:val="00E90265"/>
    <w:rsid w:val="00E963FA"/>
    <w:rsid w:val="00EA1714"/>
    <w:rsid w:val="00EA598E"/>
    <w:rsid w:val="00EC4298"/>
    <w:rsid w:val="00EC4A25"/>
    <w:rsid w:val="00ED73D6"/>
    <w:rsid w:val="00EE01C3"/>
    <w:rsid w:val="00EE4F9C"/>
    <w:rsid w:val="00EE6FAD"/>
    <w:rsid w:val="00EF5150"/>
    <w:rsid w:val="00F0188A"/>
    <w:rsid w:val="00F01B37"/>
    <w:rsid w:val="00F025AE"/>
    <w:rsid w:val="00F10237"/>
    <w:rsid w:val="00F124B8"/>
    <w:rsid w:val="00F1486F"/>
    <w:rsid w:val="00F17521"/>
    <w:rsid w:val="00F23731"/>
    <w:rsid w:val="00F270C0"/>
    <w:rsid w:val="00F27DEF"/>
    <w:rsid w:val="00F35985"/>
    <w:rsid w:val="00F37AD3"/>
    <w:rsid w:val="00F448DC"/>
    <w:rsid w:val="00F461FA"/>
    <w:rsid w:val="00F54282"/>
    <w:rsid w:val="00F60682"/>
    <w:rsid w:val="00F73917"/>
    <w:rsid w:val="00F75CB6"/>
    <w:rsid w:val="00F75D2B"/>
    <w:rsid w:val="00F76970"/>
    <w:rsid w:val="00F83AF9"/>
    <w:rsid w:val="00F84ECD"/>
    <w:rsid w:val="00F900DC"/>
    <w:rsid w:val="00F93F34"/>
    <w:rsid w:val="00F94FA1"/>
    <w:rsid w:val="00FA0298"/>
    <w:rsid w:val="00FA093B"/>
    <w:rsid w:val="00FA602A"/>
    <w:rsid w:val="00FB1798"/>
    <w:rsid w:val="00FB4BE9"/>
    <w:rsid w:val="00FC3B65"/>
    <w:rsid w:val="00FC5930"/>
    <w:rsid w:val="00FD0144"/>
    <w:rsid w:val="00FD18D1"/>
    <w:rsid w:val="00FF0556"/>
    <w:rsid w:val="00FF0737"/>
    <w:rsid w:val="00FF2305"/>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D0EB0"/>
  <w15:docId w15:val="{91A2A26F-5F74-47F9-ADD4-50225AAB1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187056694">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22630325">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6</Pages>
  <Words>982</Words>
  <Characters>7041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Организация</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Roman Parkhomenko</dc:creator>
  <cp:lastModifiedBy>Roman Parkhomenko</cp:lastModifiedBy>
  <cp:revision>5</cp:revision>
  <cp:lastPrinted>2020-06-12T07:03:00Z</cp:lastPrinted>
  <dcterms:created xsi:type="dcterms:W3CDTF">2020-06-12T06:43:00Z</dcterms:created>
  <dcterms:modified xsi:type="dcterms:W3CDTF">2020-06-19T11:05:00Z</dcterms:modified>
</cp:coreProperties>
</file>