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254" w:rsidRDefault="00250254">
      <w:pPr>
        <w:rPr>
          <w:lang w:val="uk-UA"/>
        </w:rPr>
      </w:pPr>
    </w:p>
    <w:p w:rsidR="00994AEA" w:rsidRDefault="00994AEA">
      <w:pPr>
        <w:rPr>
          <w:lang w:val="uk-UA"/>
        </w:rPr>
      </w:pPr>
    </w:p>
    <w:p w:rsidR="00994AEA" w:rsidRDefault="00994AEA">
      <w:pPr>
        <w:rPr>
          <w:lang w:val="uk-UA"/>
        </w:rPr>
      </w:pPr>
    </w:p>
    <w:p w:rsidR="00994AEA" w:rsidRDefault="00994AEA" w:rsidP="00994AEA">
      <w:pPr>
        <w:tabs>
          <w:tab w:val="left" w:pos="7088"/>
        </w:tabs>
        <w:jc w:val="center"/>
      </w:pPr>
      <w:r>
        <w:rPr>
          <w:noProof/>
        </w:rPr>
        <w:drawing>
          <wp:inline distT="0" distB="0" distL="0" distR="0" wp14:anchorId="7657EBBE" wp14:editId="25FBDBC0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AEA" w:rsidRDefault="00994AEA" w:rsidP="00994AEA">
      <w:pPr>
        <w:tabs>
          <w:tab w:val="left" w:pos="7088"/>
        </w:tabs>
        <w:jc w:val="center"/>
        <w:rPr>
          <w:lang w:val="uk-UA"/>
        </w:rPr>
      </w:pPr>
    </w:p>
    <w:p w:rsidR="00994AEA" w:rsidRDefault="00994AEA" w:rsidP="00994AEA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ГЛУХІВСЬКА МІСЬКА РАДА СУМСЬКОЇ ОБЛАСТІ</w:t>
      </w:r>
    </w:p>
    <w:p w:rsidR="00994AEA" w:rsidRDefault="00994AEA" w:rsidP="00994AEA">
      <w:pPr>
        <w:pStyle w:val="1"/>
        <w:spacing w:line="360" w:lineRule="auto"/>
        <w:ind w:firstLine="0"/>
        <w:jc w:val="center"/>
        <w:rPr>
          <w:b w:val="0"/>
          <w:bC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ВИКОНАВЧИЙ  КОМІТЕТ</w:t>
      </w:r>
    </w:p>
    <w:p w:rsidR="00994AEA" w:rsidRDefault="00994AEA" w:rsidP="00994AEA">
      <w:pPr>
        <w:pStyle w:val="1"/>
        <w:spacing w:line="360" w:lineRule="auto"/>
        <w:ind w:firstLine="0"/>
        <w:jc w:val="center"/>
        <w:rPr>
          <w:color w:val="000000"/>
        </w:rPr>
      </w:pPr>
      <w:r>
        <w:rPr>
          <w:color w:val="000000"/>
        </w:rPr>
        <w:t xml:space="preserve">Р І Ш Е Н 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 xml:space="preserve"> Я</w:t>
      </w:r>
    </w:p>
    <w:p w:rsidR="00994AEA" w:rsidRDefault="00994AEA" w:rsidP="00994AEA">
      <w:pPr>
        <w:pStyle w:val="1"/>
        <w:spacing w:line="360" w:lineRule="auto"/>
        <w:ind w:firstLine="0"/>
        <w:jc w:val="left"/>
        <w:rPr>
          <w:color w:val="000000"/>
        </w:rPr>
      </w:pPr>
    </w:p>
    <w:p w:rsidR="00994AEA" w:rsidRDefault="000E251B" w:rsidP="00994AEA">
      <w:pPr>
        <w:pStyle w:val="1"/>
        <w:spacing w:line="360" w:lineRule="auto"/>
        <w:ind w:firstLine="0"/>
        <w:jc w:val="left"/>
        <w:rPr>
          <w:color w:val="000000"/>
        </w:rPr>
      </w:pPr>
      <w:r w:rsidRPr="000E251B">
        <w:rPr>
          <w:b w:val="0"/>
          <w:color w:val="000000"/>
          <w:sz w:val="28"/>
          <w:szCs w:val="28"/>
        </w:rPr>
        <w:t>24.05</w:t>
      </w:r>
      <w:r w:rsidR="00994AEA">
        <w:rPr>
          <w:b w:val="0"/>
          <w:bCs w:val="0"/>
          <w:color w:val="000000"/>
          <w:sz w:val="28"/>
          <w:szCs w:val="28"/>
        </w:rPr>
        <w:t xml:space="preserve">.2019                                       м. Глухів                             №  </w:t>
      </w:r>
      <w:bookmarkStart w:id="0" w:name="_GoBack"/>
      <w:r w:rsidRPr="000E251B">
        <w:rPr>
          <w:b w:val="0"/>
          <w:bCs w:val="0"/>
          <w:color w:val="000000"/>
          <w:sz w:val="28"/>
          <w:szCs w:val="28"/>
          <w:u w:val="single"/>
        </w:rPr>
        <w:t>121</w:t>
      </w:r>
      <w:bookmarkEnd w:id="0"/>
    </w:p>
    <w:p w:rsidR="00994AEA" w:rsidRDefault="00994AEA" w:rsidP="00994AEA">
      <w:pPr>
        <w:rPr>
          <w:sz w:val="28"/>
          <w:szCs w:val="28"/>
          <w:lang w:val="uk-UA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994AEA" w:rsidTr="00332C30">
        <w:trPr>
          <w:trHeight w:val="469"/>
        </w:trPr>
        <w:tc>
          <w:tcPr>
            <w:tcW w:w="5353" w:type="dxa"/>
          </w:tcPr>
          <w:p w:rsidR="00994AEA" w:rsidRDefault="00994AEA" w:rsidP="00332C30">
            <w:pPr>
              <w:shd w:val="clear" w:color="auto" w:fill="FFFFFF"/>
              <w:ind w:left="11"/>
              <w:rPr>
                <w:b/>
                <w:bCs/>
                <w:sz w:val="28"/>
                <w:szCs w:val="28"/>
                <w:lang w:val="uk-UA"/>
              </w:rPr>
            </w:pPr>
          </w:p>
          <w:p w:rsidR="00994AEA" w:rsidRDefault="00994AEA" w:rsidP="00332C30">
            <w:pPr>
              <w:shd w:val="clear" w:color="auto" w:fill="FFFFFF"/>
              <w:ind w:left="11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Про дозвіл на передачу в оренду </w:t>
            </w:r>
          </w:p>
          <w:p w:rsidR="00994AEA" w:rsidRDefault="00994AEA" w:rsidP="00332C30">
            <w:pPr>
              <w:shd w:val="clear" w:color="auto" w:fill="FFFFFF"/>
              <w:ind w:left="11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комунального майна</w:t>
            </w:r>
          </w:p>
          <w:p w:rsidR="00994AEA" w:rsidRDefault="00994AEA" w:rsidP="00332C30">
            <w:pPr>
              <w:shd w:val="clear" w:color="auto" w:fill="FFFFFF"/>
              <w:ind w:left="11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123" w:type="dxa"/>
          </w:tcPr>
          <w:p w:rsidR="00994AEA" w:rsidRDefault="00994AEA" w:rsidP="00332C30">
            <w:pPr>
              <w:tabs>
                <w:tab w:val="left" w:pos="5560"/>
              </w:tabs>
              <w:rPr>
                <w:lang w:val="uk-UA"/>
              </w:rPr>
            </w:pPr>
          </w:p>
        </w:tc>
      </w:tr>
    </w:tbl>
    <w:p w:rsidR="00994AEA" w:rsidRDefault="00994AEA" w:rsidP="00994AEA">
      <w:pPr>
        <w:tabs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головного лікаря Глухівської центральної районної лікарні </w:t>
      </w:r>
      <w:proofErr w:type="spellStart"/>
      <w:r>
        <w:rPr>
          <w:sz w:val="28"/>
          <w:szCs w:val="28"/>
          <w:lang w:val="uk-UA"/>
        </w:rPr>
        <w:t>Кіяшко</w:t>
      </w:r>
      <w:proofErr w:type="spellEnd"/>
      <w:r>
        <w:rPr>
          <w:sz w:val="28"/>
          <w:szCs w:val="28"/>
          <w:lang w:val="uk-UA"/>
        </w:rPr>
        <w:t xml:space="preserve"> А.І. </w:t>
      </w:r>
      <w:r>
        <w:rPr>
          <w:bCs/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дозволу на передачу в оренду комунального майна,</w:t>
      </w:r>
      <w:r>
        <w:rPr>
          <w:bCs/>
          <w:sz w:val="28"/>
          <w:szCs w:val="28"/>
          <w:lang w:val="uk-UA"/>
        </w:rPr>
        <w:t xml:space="preserve"> відповідно до </w:t>
      </w:r>
      <w:r>
        <w:rPr>
          <w:sz w:val="28"/>
          <w:szCs w:val="28"/>
          <w:lang w:val="uk-UA"/>
        </w:rPr>
        <w:t xml:space="preserve">статті 5, частини четвертої статті 9, частини першої статті 17 Закону України «Про оренду державного та комунального майна», </w:t>
      </w:r>
      <w:r>
        <w:rPr>
          <w:spacing w:val="-12"/>
          <w:sz w:val="28"/>
          <w:szCs w:val="28"/>
          <w:lang w:val="uk-UA"/>
        </w:rPr>
        <w:t>рішення міської ради  від 28.01.2011 № 73 «Про передачу повноважень щодо окремих питань управління майном комунальної власності територіальної громади міста»,</w:t>
      </w:r>
      <w:r>
        <w:rPr>
          <w:sz w:val="28"/>
          <w:szCs w:val="28"/>
          <w:lang w:val="uk-UA"/>
        </w:rPr>
        <w:t xml:space="preserve"> згідно з Порядком проведення конкурсу на право оренди майна комунальної власності територіальної громади міста Глухова, затвердженого рішенням міської ради від 21.12.2012 № 494,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caps/>
          <w:sz w:val="28"/>
          <w:szCs w:val="28"/>
          <w:lang w:val="uk-UA"/>
        </w:rPr>
        <w:t>вирішив</w:t>
      </w:r>
      <w:r>
        <w:rPr>
          <w:sz w:val="28"/>
          <w:szCs w:val="28"/>
          <w:lang w:val="uk-UA"/>
        </w:rPr>
        <w:t>:</w:t>
      </w:r>
    </w:p>
    <w:p w:rsidR="00994AEA" w:rsidRDefault="00994AEA" w:rsidP="00994AEA">
      <w:pPr>
        <w:jc w:val="both"/>
        <w:rPr>
          <w:sz w:val="28"/>
          <w:szCs w:val="28"/>
          <w:lang w:val="uk-UA"/>
        </w:rPr>
      </w:pPr>
    </w:p>
    <w:p w:rsidR="00994AEA" w:rsidRDefault="00994AEA" w:rsidP="00994AEA">
      <w:pPr>
        <w:numPr>
          <w:ilvl w:val="0"/>
          <w:numId w:val="3"/>
        </w:numPr>
        <w:tabs>
          <w:tab w:val="left" w:pos="851"/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Дати дозвіл Глухівській центральній районній лікарні (головний лікар - </w:t>
      </w:r>
      <w:proofErr w:type="spellStart"/>
      <w:r>
        <w:rPr>
          <w:sz w:val="28"/>
          <w:szCs w:val="28"/>
          <w:lang w:val="uk-UA"/>
        </w:rPr>
        <w:t>Кіяшко</w:t>
      </w:r>
      <w:proofErr w:type="spellEnd"/>
      <w:r>
        <w:rPr>
          <w:sz w:val="28"/>
          <w:szCs w:val="28"/>
          <w:lang w:val="uk-UA"/>
        </w:rPr>
        <w:t xml:space="preserve"> А.І.) на проведення відповідних процедур згідно з  вимогами чинного законодавства щодо передачі в оренду комунального майна – чотирьох гаражів загальною площею 88,8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за адресою: м. Глухів, вул. Інститутська,3, яке знаходиться на балансі Глухівської центральної районної лікарні, для зберігання автотранспорту.</w:t>
      </w:r>
    </w:p>
    <w:p w:rsidR="00994AEA" w:rsidRPr="00994AEA" w:rsidRDefault="00994AEA" w:rsidP="00994AEA">
      <w:pPr>
        <w:pStyle w:val="a5"/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 w:rsidRPr="00994AEA">
        <w:rPr>
          <w:sz w:val="28"/>
          <w:szCs w:val="28"/>
          <w:lang w:val="uk-UA"/>
        </w:rPr>
        <w:t xml:space="preserve">Контроль   за  виконанням   цього  рішення  покласти   на  начальника управління соціально-економічного розвитку міської ради </w:t>
      </w:r>
      <w:proofErr w:type="spellStart"/>
      <w:r w:rsidRPr="00994AEA">
        <w:rPr>
          <w:sz w:val="28"/>
          <w:szCs w:val="28"/>
          <w:lang w:val="uk-UA"/>
        </w:rPr>
        <w:t>Сухоручкіну</w:t>
      </w:r>
      <w:proofErr w:type="spellEnd"/>
      <w:r w:rsidRPr="00994AEA">
        <w:rPr>
          <w:sz w:val="28"/>
          <w:szCs w:val="28"/>
          <w:lang w:val="uk-UA"/>
        </w:rPr>
        <w:t xml:space="preserve"> Л.О.  </w:t>
      </w:r>
    </w:p>
    <w:p w:rsidR="00994AEA" w:rsidRDefault="00994AEA" w:rsidP="00994AEA">
      <w:pPr>
        <w:shd w:val="clear" w:color="auto" w:fill="FFFFFF"/>
        <w:tabs>
          <w:tab w:val="left" w:pos="7560"/>
        </w:tabs>
        <w:spacing w:line="240" w:lineRule="exact"/>
        <w:ind w:left="307" w:firstLine="1704"/>
        <w:jc w:val="both"/>
        <w:rPr>
          <w:sz w:val="28"/>
          <w:szCs w:val="28"/>
          <w:lang w:val="uk-UA"/>
        </w:rPr>
      </w:pPr>
    </w:p>
    <w:p w:rsidR="00994AEA" w:rsidRDefault="00994AEA" w:rsidP="00994AEA">
      <w:pPr>
        <w:shd w:val="clear" w:color="auto" w:fill="FFFFFF"/>
        <w:tabs>
          <w:tab w:val="left" w:pos="7560"/>
        </w:tabs>
        <w:spacing w:line="240" w:lineRule="exact"/>
        <w:ind w:left="307" w:firstLine="1704"/>
        <w:jc w:val="both"/>
        <w:rPr>
          <w:sz w:val="28"/>
          <w:szCs w:val="28"/>
          <w:lang w:val="uk-UA"/>
        </w:rPr>
      </w:pPr>
    </w:p>
    <w:p w:rsidR="00994AEA" w:rsidRDefault="00994AEA" w:rsidP="00994AEA">
      <w:pPr>
        <w:shd w:val="clear" w:color="auto" w:fill="FFFFFF"/>
        <w:tabs>
          <w:tab w:val="left" w:pos="7560"/>
        </w:tabs>
        <w:spacing w:line="240" w:lineRule="exact"/>
        <w:rPr>
          <w:b/>
          <w:bCs/>
          <w:spacing w:val="-9"/>
          <w:sz w:val="28"/>
          <w:szCs w:val="28"/>
          <w:lang w:val="uk-UA"/>
        </w:rPr>
      </w:pPr>
    </w:p>
    <w:p w:rsidR="00994AEA" w:rsidRDefault="00994AEA" w:rsidP="00994AEA">
      <w:pPr>
        <w:shd w:val="clear" w:color="auto" w:fill="FFFFFF"/>
        <w:tabs>
          <w:tab w:val="left" w:pos="7088"/>
          <w:tab w:val="left" w:pos="7560"/>
        </w:tabs>
        <w:spacing w:line="240" w:lineRule="exact"/>
        <w:rPr>
          <w:b/>
          <w:bCs/>
          <w:spacing w:val="-9"/>
          <w:sz w:val="28"/>
          <w:szCs w:val="28"/>
          <w:lang w:val="uk-UA"/>
        </w:rPr>
      </w:pPr>
      <w:r>
        <w:rPr>
          <w:b/>
          <w:bCs/>
          <w:spacing w:val="-9"/>
          <w:sz w:val="28"/>
          <w:szCs w:val="28"/>
          <w:lang w:val="uk-UA"/>
        </w:rPr>
        <w:t xml:space="preserve">Міський голова                                                                  </w:t>
      </w:r>
      <w:r>
        <w:rPr>
          <w:b/>
          <w:bCs/>
          <w:spacing w:val="-9"/>
          <w:sz w:val="28"/>
          <w:szCs w:val="28"/>
        </w:rPr>
        <w:t xml:space="preserve">           </w:t>
      </w:r>
      <w:r>
        <w:rPr>
          <w:b/>
          <w:bCs/>
          <w:spacing w:val="-9"/>
          <w:sz w:val="28"/>
          <w:szCs w:val="28"/>
          <w:lang w:val="uk-UA"/>
        </w:rPr>
        <w:t xml:space="preserve">       М. ТЕРЕЩЕНКО</w:t>
      </w:r>
    </w:p>
    <w:p w:rsidR="00994AEA" w:rsidRPr="00994AEA" w:rsidRDefault="00994AEA">
      <w:pPr>
        <w:rPr>
          <w:lang w:val="uk-UA"/>
        </w:rPr>
      </w:pPr>
    </w:p>
    <w:sectPr w:rsidR="00994AEA" w:rsidRPr="00994AEA" w:rsidSect="00994AE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D70DE"/>
    <w:multiLevelType w:val="hybridMultilevel"/>
    <w:tmpl w:val="A872CAA2"/>
    <w:lvl w:ilvl="0" w:tplc="7792A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D520ED"/>
    <w:multiLevelType w:val="hybridMultilevel"/>
    <w:tmpl w:val="A872CAA2"/>
    <w:lvl w:ilvl="0" w:tplc="7792A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AEA"/>
    <w:rsid w:val="000E251B"/>
    <w:rsid w:val="00250254"/>
    <w:rsid w:val="0099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4AEA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4AE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94A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A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94A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4AEA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4AE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94A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A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94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2019-05-21T11:16:00Z</cp:lastPrinted>
  <dcterms:created xsi:type="dcterms:W3CDTF">2019-05-21T11:12:00Z</dcterms:created>
  <dcterms:modified xsi:type="dcterms:W3CDTF">2019-05-28T06:44:00Z</dcterms:modified>
</cp:coreProperties>
</file>