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654" w:rsidRDefault="009B5654" w:rsidP="009B5654">
      <w:pPr>
        <w:ind w:left="5529"/>
        <w:jc w:val="both"/>
        <w:rPr>
          <w:sz w:val="28"/>
          <w:szCs w:val="28"/>
          <w:lang w:val="uk-UA"/>
        </w:rPr>
      </w:pPr>
      <w:r>
        <w:rPr>
          <w:sz w:val="28"/>
          <w:szCs w:val="28"/>
          <w:lang w:val="uk-UA"/>
        </w:rPr>
        <w:t>ЗАТВЕРДЖЕНО</w:t>
      </w:r>
    </w:p>
    <w:p w:rsidR="009B5654" w:rsidRDefault="009B5654" w:rsidP="009B5654">
      <w:pPr>
        <w:ind w:left="5529"/>
        <w:rPr>
          <w:sz w:val="28"/>
          <w:szCs w:val="28"/>
          <w:lang w:val="uk-UA"/>
        </w:rPr>
      </w:pPr>
      <w:r>
        <w:rPr>
          <w:sz w:val="28"/>
          <w:szCs w:val="28"/>
          <w:lang w:val="uk-UA"/>
        </w:rPr>
        <w:t>Рішення виконавчого комітету</w:t>
      </w:r>
    </w:p>
    <w:p w:rsidR="009B5654" w:rsidRPr="00D56DBE" w:rsidRDefault="009B5654" w:rsidP="009B5654">
      <w:pPr>
        <w:ind w:left="5529"/>
        <w:rPr>
          <w:b/>
          <w:sz w:val="24"/>
          <w:szCs w:val="28"/>
          <w:lang w:val="uk-UA"/>
        </w:rPr>
      </w:pPr>
      <w:r>
        <w:rPr>
          <w:sz w:val="28"/>
          <w:szCs w:val="28"/>
          <w:lang w:val="uk-UA"/>
        </w:rPr>
        <w:t xml:space="preserve">___________ № </w:t>
      </w:r>
      <w:r w:rsidRPr="00C64FED">
        <w:rPr>
          <w:sz w:val="28"/>
          <w:szCs w:val="24"/>
          <w:lang w:val="uk-UA"/>
        </w:rPr>
        <w:t>______</w:t>
      </w:r>
      <w:r>
        <w:rPr>
          <w:sz w:val="28"/>
          <w:szCs w:val="24"/>
          <w:lang w:val="uk-UA"/>
        </w:rPr>
        <w:t>___</w:t>
      </w:r>
      <w:r w:rsidRPr="00C64FED">
        <w:rPr>
          <w:sz w:val="28"/>
          <w:szCs w:val="24"/>
          <w:lang w:val="uk-UA"/>
        </w:rPr>
        <w:t>___</w:t>
      </w:r>
    </w:p>
    <w:p w:rsidR="009B5654" w:rsidRDefault="009B5654" w:rsidP="009B5654">
      <w:pPr>
        <w:pStyle w:val="a5"/>
        <w:jc w:val="center"/>
        <w:rPr>
          <w:b/>
          <w:sz w:val="28"/>
          <w:szCs w:val="28"/>
          <w:lang w:val="uk-UA"/>
        </w:rPr>
      </w:pPr>
    </w:p>
    <w:p w:rsidR="009B5654" w:rsidRPr="00CF661C" w:rsidRDefault="009B5654" w:rsidP="009B5654">
      <w:pPr>
        <w:pStyle w:val="a5"/>
        <w:jc w:val="center"/>
        <w:rPr>
          <w:b/>
          <w:sz w:val="28"/>
          <w:szCs w:val="28"/>
          <w:lang w:val="uk-UA"/>
        </w:rPr>
      </w:pPr>
      <w:r w:rsidRPr="00CF661C">
        <w:rPr>
          <w:b/>
          <w:sz w:val="28"/>
          <w:szCs w:val="28"/>
          <w:lang w:val="uk-UA"/>
        </w:rPr>
        <w:t>Доповідна записка</w:t>
      </w:r>
    </w:p>
    <w:p w:rsidR="009B5654" w:rsidRDefault="009B5654" w:rsidP="009B5654">
      <w:pPr>
        <w:pStyle w:val="a5"/>
        <w:jc w:val="center"/>
        <w:rPr>
          <w:b/>
          <w:spacing w:val="-4"/>
          <w:sz w:val="28"/>
          <w:szCs w:val="28"/>
          <w:lang w:val="uk-UA"/>
        </w:rPr>
      </w:pPr>
      <w:r w:rsidRPr="00CF661C">
        <w:rPr>
          <w:b/>
          <w:spacing w:val="-1"/>
          <w:sz w:val="28"/>
          <w:szCs w:val="28"/>
          <w:lang w:val="uk-UA"/>
        </w:rPr>
        <w:t xml:space="preserve">про виконання плану роботи </w:t>
      </w:r>
      <w:r w:rsidRPr="00CF661C">
        <w:rPr>
          <w:b/>
          <w:spacing w:val="-4"/>
          <w:sz w:val="28"/>
          <w:szCs w:val="28"/>
          <w:lang w:val="uk-UA"/>
        </w:rPr>
        <w:t>виконавчого комітету</w:t>
      </w:r>
      <w:r>
        <w:rPr>
          <w:b/>
          <w:spacing w:val="-4"/>
          <w:sz w:val="28"/>
          <w:szCs w:val="28"/>
          <w:lang w:val="uk-UA"/>
        </w:rPr>
        <w:t xml:space="preserve"> </w:t>
      </w:r>
    </w:p>
    <w:p w:rsidR="009B5654" w:rsidRDefault="009B5654" w:rsidP="009B5654">
      <w:pPr>
        <w:pStyle w:val="a5"/>
        <w:jc w:val="center"/>
        <w:rPr>
          <w:b/>
          <w:sz w:val="28"/>
          <w:szCs w:val="28"/>
          <w:lang w:val="uk-UA"/>
        </w:rPr>
      </w:pPr>
      <w:r>
        <w:rPr>
          <w:b/>
          <w:spacing w:val="-4"/>
          <w:sz w:val="28"/>
          <w:szCs w:val="28"/>
          <w:lang w:val="uk-UA"/>
        </w:rPr>
        <w:t xml:space="preserve">Глухівської </w:t>
      </w:r>
      <w:r w:rsidRPr="00CF661C">
        <w:rPr>
          <w:b/>
          <w:spacing w:val="-4"/>
          <w:sz w:val="28"/>
          <w:szCs w:val="28"/>
          <w:lang w:val="uk-UA"/>
        </w:rPr>
        <w:t>міської ради</w:t>
      </w:r>
      <w:r>
        <w:rPr>
          <w:b/>
          <w:spacing w:val="-4"/>
          <w:sz w:val="28"/>
          <w:szCs w:val="28"/>
          <w:lang w:val="uk-UA"/>
        </w:rPr>
        <w:t xml:space="preserve"> </w:t>
      </w:r>
      <w:r w:rsidRPr="003C30A9">
        <w:rPr>
          <w:b/>
          <w:sz w:val="28"/>
          <w:szCs w:val="28"/>
          <w:lang w:val="uk-UA"/>
        </w:rPr>
        <w:t xml:space="preserve">за </w:t>
      </w:r>
      <w:r>
        <w:rPr>
          <w:b/>
          <w:sz w:val="28"/>
          <w:szCs w:val="28"/>
          <w:lang w:val="uk-UA"/>
        </w:rPr>
        <w:t>ІІ</w:t>
      </w:r>
      <w:r w:rsidRPr="003C30A9">
        <w:rPr>
          <w:b/>
          <w:color w:val="000000"/>
          <w:spacing w:val="-5"/>
          <w:sz w:val="28"/>
          <w:szCs w:val="28"/>
          <w:lang w:val="uk-UA"/>
        </w:rPr>
        <w:t>І квартал 201</w:t>
      </w:r>
      <w:r>
        <w:rPr>
          <w:b/>
          <w:color w:val="000000"/>
          <w:spacing w:val="-5"/>
          <w:sz w:val="28"/>
          <w:szCs w:val="28"/>
          <w:lang w:val="uk-UA"/>
        </w:rPr>
        <w:t>8</w:t>
      </w:r>
      <w:r w:rsidRPr="003C30A9">
        <w:rPr>
          <w:b/>
          <w:color w:val="000000"/>
          <w:spacing w:val="-5"/>
          <w:sz w:val="28"/>
          <w:szCs w:val="28"/>
          <w:lang w:val="uk-UA"/>
        </w:rPr>
        <w:t xml:space="preserve"> року</w:t>
      </w:r>
    </w:p>
    <w:p w:rsidR="009B5654" w:rsidRPr="00A8765F" w:rsidRDefault="009B5654" w:rsidP="009B5654">
      <w:pPr>
        <w:pStyle w:val="a5"/>
        <w:jc w:val="center"/>
        <w:rPr>
          <w:b/>
          <w:sz w:val="22"/>
          <w:szCs w:val="28"/>
          <w:lang w:val="uk-UA"/>
        </w:rPr>
      </w:pPr>
    </w:p>
    <w:p w:rsidR="009B5654" w:rsidRDefault="009B5654" w:rsidP="009B5654">
      <w:pPr>
        <w:pStyle w:val="a5"/>
        <w:tabs>
          <w:tab w:val="left" w:pos="8364"/>
        </w:tabs>
        <w:ind w:firstLine="709"/>
        <w:jc w:val="both"/>
        <w:rPr>
          <w:bCs/>
          <w:spacing w:val="-4"/>
          <w:sz w:val="28"/>
          <w:lang w:val="uk-UA"/>
        </w:rPr>
      </w:pPr>
      <w:r w:rsidRPr="00E71DDC">
        <w:rPr>
          <w:sz w:val="28"/>
          <w:szCs w:val="28"/>
          <w:lang w:val="uk-UA"/>
        </w:rPr>
        <w:t xml:space="preserve">У </w:t>
      </w:r>
      <w:r>
        <w:rPr>
          <w:sz w:val="28"/>
          <w:szCs w:val="28"/>
          <w:lang w:val="uk-UA"/>
        </w:rPr>
        <w:t xml:space="preserve">ІІІ кварталі 2018 року діяльність виконавчих органів Глухівської міської ради спрямовувалась на </w:t>
      </w:r>
      <w:r w:rsidRPr="005254A9">
        <w:rPr>
          <w:sz w:val="28"/>
          <w:szCs w:val="28"/>
          <w:lang w:val="uk-UA"/>
        </w:rPr>
        <w:t xml:space="preserve">виконання </w:t>
      </w:r>
      <w:r>
        <w:rPr>
          <w:sz w:val="28"/>
          <w:szCs w:val="28"/>
          <w:lang w:val="uk-UA"/>
        </w:rPr>
        <w:t xml:space="preserve">власних та делегованих повноважень, </w:t>
      </w:r>
      <w:r w:rsidRPr="005254A9">
        <w:rPr>
          <w:sz w:val="28"/>
          <w:szCs w:val="28"/>
          <w:lang w:val="uk-UA"/>
        </w:rPr>
        <w:t xml:space="preserve">завдань, визначених </w:t>
      </w:r>
      <w:r>
        <w:rPr>
          <w:sz w:val="28"/>
          <w:szCs w:val="28"/>
          <w:lang w:val="uk-UA"/>
        </w:rPr>
        <w:t xml:space="preserve">Законом України «Про місцеве самоврядування в Україні», </w:t>
      </w:r>
      <w:r w:rsidRPr="005254A9">
        <w:rPr>
          <w:sz w:val="28"/>
          <w:szCs w:val="28"/>
          <w:lang w:val="uk-UA"/>
        </w:rPr>
        <w:t>Президентом України, Кабінетом Міністрів України, обл</w:t>
      </w:r>
      <w:r>
        <w:rPr>
          <w:sz w:val="28"/>
          <w:szCs w:val="28"/>
          <w:lang w:val="uk-UA"/>
        </w:rPr>
        <w:t>асною державною адміністрацією</w:t>
      </w:r>
      <w:r w:rsidRPr="005254A9">
        <w:rPr>
          <w:sz w:val="28"/>
          <w:szCs w:val="28"/>
          <w:lang w:val="uk-UA"/>
        </w:rPr>
        <w:t xml:space="preserve">, обласною радою, </w:t>
      </w:r>
      <w:r>
        <w:rPr>
          <w:sz w:val="28"/>
          <w:szCs w:val="28"/>
          <w:lang w:val="uk-UA"/>
        </w:rPr>
        <w:t xml:space="preserve">рішеннями міської ради та виконавчого комітету міської ради, </w:t>
      </w:r>
      <w:r w:rsidRPr="005254A9">
        <w:rPr>
          <w:sz w:val="28"/>
          <w:szCs w:val="28"/>
          <w:lang w:val="uk-UA"/>
        </w:rPr>
        <w:t xml:space="preserve">планом роботи виконавчого комітету Глухівської міської ради на </w:t>
      </w:r>
      <w:r>
        <w:rPr>
          <w:sz w:val="28"/>
          <w:szCs w:val="28"/>
          <w:lang w:val="uk-UA"/>
        </w:rPr>
        <w:t xml:space="preserve">ІІІ квартал 2018 року, затвердженим рішенням виконавчого комітету міської ради </w:t>
      </w:r>
      <w:r w:rsidRPr="00C64FED">
        <w:rPr>
          <w:sz w:val="28"/>
          <w:lang w:val="uk-UA"/>
        </w:rPr>
        <w:t xml:space="preserve">від 19.06.2018 </w:t>
      </w:r>
      <w:r w:rsidRPr="00C64FED">
        <w:rPr>
          <w:spacing w:val="14"/>
          <w:sz w:val="28"/>
          <w:lang w:val="uk-UA"/>
        </w:rPr>
        <w:t xml:space="preserve">№ </w:t>
      </w:r>
      <w:r w:rsidRPr="00C64FED">
        <w:rPr>
          <w:sz w:val="28"/>
          <w:lang w:val="uk-UA"/>
        </w:rPr>
        <w:t>155 «</w:t>
      </w:r>
      <w:r w:rsidRPr="00C64FED">
        <w:rPr>
          <w:bCs/>
          <w:spacing w:val="5"/>
          <w:sz w:val="28"/>
          <w:lang w:val="uk-UA"/>
        </w:rPr>
        <w:t xml:space="preserve">Про план роботи виконавчого комітету Глухівської міської ради на ІІІ квартал </w:t>
      </w:r>
      <w:r w:rsidRPr="00C64FED">
        <w:rPr>
          <w:bCs/>
          <w:iCs/>
          <w:spacing w:val="-4"/>
          <w:sz w:val="28"/>
          <w:lang w:val="uk-UA"/>
        </w:rPr>
        <w:t>2018 року</w:t>
      </w:r>
      <w:r w:rsidRPr="00C64FED">
        <w:rPr>
          <w:bCs/>
          <w:spacing w:val="-4"/>
          <w:sz w:val="28"/>
          <w:lang w:val="uk-UA"/>
        </w:rPr>
        <w:t>»</w:t>
      </w:r>
      <w:r>
        <w:rPr>
          <w:bCs/>
          <w:spacing w:val="-4"/>
          <w:sz w:val="28"/>
          <w:lang w:val="uk-UA"/>
        </w:rPr>
        <w:t>.</w:t>
      </w:r>
    </w:p>
    <w:p w:rsidR="009B5654" w:rsidRDefault="009B5654" w:rsidP="009B5654">
      <w:pPr>
        <w:pStyle w:val="a5"/>
        <w:tabs>
          <w:tab w:val="left" w:pos="8364"/>
        </w:tabs>
        <w:ind w:firstLine="709"/>
        <w:jc w:val="both"/>
        <w:rPr>
          <w:sz w:val="28"/>
          <w:szCs w:val="28"/>
          <w:lang w:val="uk-UA"/>
        </w:rPr>
      </w:pPr>
      <w:r>
        <w:rPr>
          <w:b/>
          <w:bCs/>
          <w:sz w:val="28"/>
          <w:szCs w:val="28"/>
          <w:lang w:val="uk-UA"/>
        </w:rPr>
        <w:t xml:space="preserve">Відповідно до розділів І, </w:t>
      </w:r>
      <w:r>
        <w:rPr>
          <w:b/>
          <w:bCs/>
          <w:sz w:val="28"/>
          <w:szCs w:val="28"/>
          <w:lang w:val="en-US"/>
        </w:rPr>
        <w:t>II</w:t>
      </w:r>
      <w:r w:rsidRPr="00365EBC">
        <w:rPr>
          <w:b/>
          <w:bCs/>
          <w:sz w:val="28"/>
          <w:szCs w:val="28"/>
          <w:lang w:val="uk-UA"/>
        </w:rPr>
        <w:t xml:space="preserve"> </w:t>
      </w:r>
      <w:r>
        <w:rPr>
          <w:b/>
          <w:bCs/>
          <w:sz w:val="28"/>
          <w:szCs w:val="28"/>
          <w:lang w:val="uk-UA"/>
        </w:rPr>
        <w:t xml:space="preserve">плану роботи </w:t>
      </w:r>
      <w:r>
        <w:rPr>
          <w:sz w:val="28"/>
          <w:szCs w:val="28"/>
          <w:lang w:val="uk-UA"/>
        </w:rPr>
        <w:t>виконавчого комітету Глухівської міської ради на ІІ</w:t>
      </w:r>
      <w:r>
        <w:rPr>
          <w:color w:val="000000"/>
          <w:spacing w:val="-5"/>
          <w:sz w:val="28"/>
          <w:szCs w:val="28"/>
          <w:lang w:val="uk-UA"/>
        </w:rPr>
        <w:t>І квартал 2018 року,</w:t>
      </w:r>
      <w:r>
        <w:rPr>
          <w:sz w:val="28"/>
          <w:szCs w:val="28"/>
          <w:lang w:val="uk-UA"/>
        </w:rPr>
        <w:t xml:space="preserve"> упродовж звітного періоду відбулось 4 </w:t>
      </w:r>
      <w:r>
        <w:rPr>
          <w:spacing w:val="-1"/>
          <w:sz w:val="28"/>
          <w:szCs w:val="28"/>
          <w:lang w:val="uk-UA"/>
        </w:rPr>
        <w:t xml:space="preserve">засідання виконавчого комітету міської ради, на яких </w:t>
      </w:r>
      <w:r w:rsidRPr="0027193E">
        <w:rPr>
          <w:spacing w:val="-1"/>
          <w:sz w:val="28"/>
          <w:szCs w:val="28"/>
          <w:lang w:val="uk-UA"/>
        </w:rPr>
        <w:t xml:space="preserve">розглянуто </w:t>
      </w:r>
      <w:r w:rsidRPr="001872CC">
        <w:rPr>
          <w:spacing w:val="-1"/>
          <w:sz w:val="28"/>
          <w:szCs w:val="28"/>
          <w:lang w:val="uk-UA"/>
        </w:rPr>
        <w:t xml:space="preserve">12 </w:t>
      </w:r>
      <w:r>
        <w:rPr>
          <w:spacing w:val="-1"/>
          <w:sz w:val="28"/>
          <w:szCs w:val="28"/>
          <w:lang w:val="uk-UA"/>
        </w:rPr>
        <w:t xml:space="preserve">планових питань, </w:t>
      </w:r>
      <w:r w:rsidRPr="0027193E">
        <w:rPr>
          <w:spacing w:val="-1"/>
          <w:sz w:val="28"/>
          <w:szCs w:val="28"/>
          <w:lang w:val="uk-UA"/>
        </w:rPr>
        <w:t>п</w:t>
      </w:r>
      <w:r w:rsidRPr="0027193E">
        <w:rPr>
          <w:sz w:val="28"/>
          <w:szCs w:val="28"/>
          <w:lang w:val="uk-UA"/>
        </w:rPr>
        <w:t xml:space="preserve">рийнято </w:t>
      </w:r>
      <w:r>
        <w:rPr>
          <w:sz w:val="28"/>
          <w:szCs w:val="28"/>
          <w:lang w:val="uk-UA"/>
        </w:rPr>
        <w:t>66 рішень.</w:t>
      </w:r>
    </w:p>
    <w:p w:rsidR="009B5654" w:rsidRDefault="009B5654" w:rsidP="009B5654">
      <w:pPr>
        <w:pStyle w:val="a5"/>
        <w:tabs>
          <w:tab w:val="left" w:pos="8364"/>
        </w:tabs>
        <w:ind w:firstLine="709"/>
        <w:jc w:val="both"/>
        <w:rPr>
          <w:sz w:val="28"/>
          <w:szCs w:val="28"/>
          <w:lang w:val="uk-UA"/>
        </w:rPr>
      </w:pPr>
      <w:r>
        <w:rPr>
          <w:spacing w:val="3"/>
          <w:sz w:val="28"/>
          <w:szCs w:val="28"/>
          <w:lang w:val="uk-UA"/>
        </w:rPr>
        <w:t>П</w:t>
      </w:r>
      <w:r w:rsidRPr="008431FA">
        <w:rPr>
          <w:spacing w:val="3"/>
          <w:sz w:val="28"/>
          <w:szCs w:val="28"/>
          <w:lang w:val="uk-UA"/>
        </w:rPr>
        <w:t>рийнято</w:t>
      </w:r>
      <w:r w:rsidRPr="004242FB">
        <w:rPr>
          <w:spacing w:val="3"/>
          <w:sz w:val="28"/>
          <w:szCs w:val="28"/>
          <w:lang w:val="uk-UA"/>
        </w:rPr>
        <w:t xml:space="preserve"> </w:t>
      </w:r>
      <w:r w:rsidRPr="008431FA">
        <w:rPr>
          <w:spacing w:val="3"/>
          <w:sz w:val="28"/>
          <w:szCs w:val="28"/>
          <w:lang w:val="uk-UA"/>
        </w:rPr>
        <w:t xml:space="preserve">розпоряджень міського голови: з основної діяльності </w:t>
      </w:r>
      <w:r>
        <w:rPr>
          <w:spacing w:val="3"/>
          <w:sz w:val="28"/>
          <w:szCs w:val="28"/>
          <w:lang w:val="uk-UA"/>
        </w:rPr>
        <w:t>–</w:t>
      </w:r>
      <w:r w:rsidRPr="008431FA">
        <w:rPr>
          <w:spacing w:val="3"/>
          <w:sz w:val="28"/>
          <w:szCs w:val="28"/>
          <w:lang w:val="uk-UA"/>
        </w:rPr>
        <w:t xml:space="preserve"> </w:t>
      </w:r>
      <w:r>
        <w:rPr>
          <w:spacing w:val="3"/>
          <w:sz w:val="28"/>
          <w:szCs w:val="28"/>
          <w:lang w:val="uk-UA"/>
        </w:rPr>
        <w:t>57</w:t>
      </w:r>
      <w:r w:rsidRPr="0027193E">
        <w:rPr>
          <w:spacing w:val="3"/>
          <w:sz w:val="28"/>
          <w:szCs w:val="28"/>
          <w:lang w:val="uk-UA"/>
        </w:rPr>
        <w:t>,</w:t>
      </w:r>
      <w:r>
        <w:rPr>
          <w:spacing w:val="3"/>
          <w:sz w:val="28"/>
          <w:szCs w:val="28"/>
          <w:lang w:val="uk-UA"/>
        </w:rPr>
        <w:t xml:space="preserve"> </w:t>
      </w:r>
      <w:r>
        <w:rPr>
          <w:sz w:val="28"/>
          <w:szCs w:val="28"/>
          <w:lang w:val="uk-UA"/>
        </w:rPr>
        <w:t>9</w:t>
      </w:r>
      <w:r w:rsidRPr="0027193E">
        <w:rPr>
          <w:sz w:val="28"/>
          <w:szCs w:val="28"/>
          <w:lang w:val="uk-UA"/>
        </w:rPr>
        <w:t xml:space="preserve"> -</w:t>
      </w:r>
      <w:r>
        <w:rPr>
          <w:sz w:val="28"/>
          <w:szCs w:val="28"/>
          <w:lang w:val="uk-UA"/>
        </w:rPr>
        <w:t xml:space="preserve"> </w:t>
      </w:r>
      <w:r w:rsidRPr="008431FA">
        <w:rPr>
          <w:spacing w:val="3"/>
          <w:sz w:val="28"/>
          <w:szCs w:val="28"/>
          <w:lang w:val="uk-UA"/>
        </w:rPr>
        <w:t>з</w:t>
      </w:r>
      <w:r w:rsidRPr="008431FA">
        <w:rPr>
          <w:sz w:val="28"/>
          <w:szCs w:val="28"/>
          <w:lang w:val="uk-UA"/>
        </w:rPr>
        <w:t xml:space="preserve"> адміністративно-господарських питань</w:t>
      </w:r>
      <w:r w:rsidRPr="00307E25">
        <w:rPr>
          <w:sz w:val="28"/>
          <w:szCs w:val="28"/>
          <w:lang w:val="uk-UA"/>
        </w:rPr>
        <w:t>, 3</w:t>
      </w:r>
      <w:r>
        <w:rPr>
          <w:sz w:val="28"/>
          <w:szCs w:val="28"/>
          <w:lang w:val="uk-UA"/>
        </w:rPr>
        <w:t>3</w:t>
      </w:r>
      <w:r w:rsidRPr="0027193E">
        <w:rPr>
          <w:sz w:val="28"/>
          <w:szCs w:val="28"/>
          <w:lang w:val="uk-UA"/>
        </w:rPr>
        <w:t xml:space="preserve"> -</w:t>
      </w:r>
      <w:r>
        <w:rPr>
          <w:sz w:val="28"/>
          <w:szCs w:val="28"/>
          <w:lang w:val="uk-UA"/>
        </w:rPr>
        <w:t xml:space="preserve"> </w:t>
      </w:r>
      <w:r w:rsidRPr="008431FA">
        <w:rPr>
          <w:sz w:val="28"/>
          <w:szCs w:val="28"/>
          <w:lang w:val="uk-UA"/>
        </w:rPr>
        <w:t>про відрядження</w:t>
      </w:r>
      <w:r>
        <w:rPr>
          <w:sz w:val="28"/>
          <w:szCs w:val="28"/>
          <w:lang w:val="uk-UA"/>
        </w:rPr>
        <w:t xml:space="preserve">, 56 - </w:t>
      </w:r>
      <w:r w:rsidRPr="008431FA">
        <w:rPr>
          <w:spacing w:val="3"/>
          <w:sz w:val="28"/>
          <w:szCs w:val="28"/>
          <w:lang w:val="uk-UA"/>
        </w:rPr>
        <w:t>з кадрових питань</w:t>
      </w:r>
      <w:r>
        <w:rPr>
          <w:spacing w:val="3"/>
          <w:sz w:val="28"/>
          <w:szCs w:val="28"/>
          <w:lang w:val="uk-UA"/>
        </w:rPr>
        <w:t xml:space="preserve">, </w:t>
      </w:r>
      <w:r>
        <w:rPr>
          <w:sz w:val="28"/>
          <w:szCs w:val="28"/>
          <w:lang w:val="uk-UA"/>
        </w:rPr>
        <w:t>80 - про відпустки; доручень міського голови – 2.</w:t>
      </w:r>
    </w:p>
    <w:p w:rsidR="009B5654" w:rsidRDefault="009B5654" w:rsidP="009B5654">
      <w:pPr>
        <w:ind w:firstLine="709"/>
        <w:jc w:val="both"/>
        <w:rPr>
          <w:sz w:val="28"/>
          <w:szCs w:val="28"/>
          <w:lang w:val="uk-UA"/>
        </w:rPr>
      </w:pPr>
      <w:r>
        <w:rPr>
          <w:sz w:val="28"/>
          <w:szCs w:val="28"/>
          <w:lang w:val="uk-UA"/>
        </w:rPr>
        <w:t xml:space="preserve">У звітному кварталі взято на контроль 9 документів: 5 рішень виконавчого </w:t>
      </w:r>
      <w:r w:rsidRPr="00DD0E5E">
        <w:rPr>
          <w:sz w:val="28"/>
          <w:szCs w:val="28"/>
          <w:lang w:val="uk-UA"/>
        </w:rPr>
        <w:t>комітету міської</w:t>
      </w:r>
      <w:r>
        <w:rPr>
          <w:sz w:val="28"/>
          <w:szCs w:val="28"/>
          <w:lang w:val="uk-UA"/>
        </w:rPr>
        <w:t xml:space="preserve"> ради, 4 розпорядження міського голови. </w:t>
      </w:r>
    </w:p>
    <w:p w:rsidR="009B5654" w:rsidRDefault="009B5654" w:rsidP="009B5654">
      <w:pPr>
        <w:ind w:firstLine="709"/>
        <w:jc w:val="both"/>
        <w:rPr>
          <w:sz w:val="28"/>
          <w:szCs w:val="28"/>
          <w:lang w:val="uk-UA"/>
        </w:rPr>
      </w:pPr>
      <w:r>
        <w:rPr>
          <w:sz w:val="28"/>
          <w:szCs w:val="28"/>
          <w:lang w:val="uk-UA"/>
        </w:rPr>
        <w:t xml:space="preserve">Знято з контролю 16 документів. На виконання нормативних актів органів влади вищого рівня </w:t>
      </w:r>
      <w:r w:rsidRPr="008B12F0">
        <w:rPr>
          <w:sz w:val="28"/>
          <w:szCs w:val="28"/>
          <w:lang w:val="uk-UA"/>
        </w:rPr>
        <w:t>прийнято 6 розпоряджень міського голови, 1 рішення міської ради</w:t>
      </w:r>
      <w:r>
        <w:rPr>
          <w:sz w:val="28"/>
          <w:szCs w:val="28"/>
          <w:lang w:val="uk-UA"/>
        </w:rPr>
        <w:t>.</w:t>
      </w:r>
    </w:p>
    <w:p w:rsidR="009B5654" w:rsidRDefault="009B5654" w:rsidP="009B5654">
      <w:pPr>
        <w:ind w:firstLine="705"/>
        <w:jc w:val="both"/>
        <w:rPr>
          <w:sz w:val="28"/>
          <w:lang w:val="uk-UA"/>
        </w:rPr>
      </w:pPr>
      <w:r>
        <w:rPr>
          <w:sz w:val="28"/>
          <w:lang w:val="uk-UA"/>
        </w:rPr>
        <w:t>У ІІІ кварталі 2018 року через відділ ЦНАП надано 2321 адміністративну послугу. З них: 1847 - з питань реєстрації/зняття з реєстрації місця проживання, вклеювання фотокарток до паспорта громадянина України, видачі довідок про місце реєстрації особи; 381 - із земельних питань; 35 – з видачі ордеру на видалення аварійних дерев; 30 - з питань архітектури та містобудування, 2 – з питань квартирного обліку; 15 – з присвоєння поштової адреси; 3 – з питань зовнішньої реклами; 217 – інформації з ДЗК; 64 – з питань нормативно-грошової оцінки; 4 – з питань приватизації житлового фонду; зареєстровано 2 громадських формування. Складено 104 протоколи про адміністративні правопорушення.</w:t>
      </w:r>
    </w:p>
    <w:p w:rsidR="009B5654" w:rsidRDefault="009B5654" w:rsidP="009B5654">
      <w:pPr>
        <w:ind w:firstLine="705"/>
        <w:jc w:val="both"/>
        <w:rPr>
          <w:sz w:val="28"/>
          <w:lang w:val="uk-UA"/>
        </w:rPr>
      </w:pPr>
      <w:r>
        <w:rPr>
          <w:sz w:val="28"/>
          <w:lang w:val="uk-UA"/>
        </w:rPr>
        <w:t>Також у звітному періоді надійшло письмових звернень громадян - 209, запитів на отримання публічної інформації – 16, звернень з УГА та СОКЦ – 16, електронних звернень – 6.</w:t>
      </w:r>
    </w:p>
    <w:p w:rsidR="009B5654" w:rsidRPr="0019604B" w:rsidRDefault="009B5654" w:rsidP="009B5654">
      <w:pPr>
        <w:ind w:firstLine="705"/>
        <w:jc w:val="both"/>
        <w:rPr>
          <w:sz w:val="28"/>
          <w:szCs w:val="28"/>
          <w:lang w:val="uk-UA"/>
        </w:rPr>
      </w:pPr>
      <w:r>
        <w:rPr>
          <w:sz w:val="28"/>
          <w:szCs w:val="28"/>
          <w:lang w:val="uk-UA"/>
        </w:rPr>
        <w:t>З</w:t>
      </w:r>
      <w:r w:rsidRPr="00800808">
        <w:rPr>
          <w:sz w:val="28"/>
          <w:szCs w:val="28"/>
          <w:lang w:val="uk-UA"/>
        </w:rPr>
        <w:t xml:space="preserve">дійснювався </w:t>
      </w:r>
      <w:r w:rsidRPr="0019604B">
        <w:rPr>
          <w:sz w:val="28"/>
          <w:szCs w:val="28"/>
          <w:lang w:val="uk-UA"/>
        </w:rPr>
        <w:t xml:space="preserve">постійний моніторинг виробництва промислової продукції підприємствами міста. Щомісячно проводився аналіз обсягів </w:t>
      </w:r>
      <w:r w:rsidRPr="0019604B">
        <w:rPr>
          <w:sz w:val="28"/>
          <w:szCs w:val="28"/>
          <w:lang w:val="uk-UA"/>
        </w:rPr>
        <w:lastRenderedPageBreak/>
        <w:t xml:space="preserve">промислового виробництва. Матеріали надавались департаменту економічного розвитку і торгівлі </w:t>
      </w:r>
      <w:r>
        <w:rPr>
          <w:sz w:val="28"/>
          <w:szCs w:val="28"/>
          <w:lang w:val="uk-UA"/>
        </w:rPr>
        <w:t xml:space="preserve">Сумської </w:t>
      </w:r>
      <w:r w:rsidRPr="0019604B">
        <w:rPr>
          <w:sz w:val="28"/>
          <w:szCs w:val="28"/>
          <w:lang w:val="uk-UA"/>
        </w:rPr>
        <w:t>обласної державної адміністрації</w:t>
      </w:r>
      <w:r>
        <w:rPr>
          <w:sz w:val="28"/>
          <w:szCs w:val="28"/>
          <w:lang w:val="uk-UA"/>
        </w:rPr>
        <w:t>.</w:t>
      </w:r>
    </w:p>
    <w:p w:rsidR="009B5654" w:rsidRDefault="009B5654" w:rsidP="009B5654">
      <w:pPr>
        <w:pStyle w:val="3"/>
        <w:keepNext w:val="0"/>
        <w:spacing w:before="0" w:after="0" w:line="235" w:lineRule="auto"/>
        <w:ind w:firstLine="709"/>
        <w:jc w:val="both"/>
        <w:rPr>
          <w:rFonts w:ascii="Times New Roman" w:hAnsi="Times New Roman"/>
          <w:b w:val="0"/>
          <w:sz w:val="28"/>
          <w:szCs w:val="28"/>
          <w:lang w:val="uk-UA"/>
        </w:rPr>
      </w:pPr>
      <w:r w:rsidRPr="00EB7C02">
        <w:rPr>
          <w:rFonts w:ascii="Times New Roman" w:hAnsi="Times New Roman"/>
          <w:b w:val="0"/>
          <w:sz w:val="28"/>
          <w:szCs w:val="28"/>
          <w:lang w:val="uk-UA"/>
        </w:rPr>
        <w:t>Основні промислові підприємства міста, які виробляють 65% промислової продукції</w:t>
      </w:r>
      <w:r>
        <w:rPr>
          <w:rFonts w:ascii="Times New Roman" w:hAnsi="Times New Roman"/>
          <w:b w:val="0"/>
          <w:sz w:val="28"/>
          <w:szCs w:val="28"/>
          <w:lang w:val="uk-UA"/>
        </w:rPr>
        <w:t>:</w:t>
      </w:r>
      <w:r w:rsidRPr="00EB7C02">
        <w:rPr>
          <w:rFonts w:ascii="Times New Roman" w:hAnsi="Times New Roman"/>
          <w:b w:val="0"/>
          <w:sz w:val="28"/>
          <w:szCs w:val="28"/>
          <w:lang w:val="uk-UA"/>
        </w:rPr>
        <w:t xml:space="preserve"> ПрАТ «Глухівський завод «</w:t>
      </w:r>
      <w:proofErr w:type="spellStart"/>
      <w:r w:rsidRPr="00EB7C02">
        <w:rPr>
          <w:rFonts w:ascii="Times New Roman" w:hAnsi="Times New Roman"/>
          <w:b w:val="0"/>
          <w:sz w:val="28"/>
          <w:szCs w:val="28"/>
          <w:lang w:val="uk-UA"/>
        </w:rPr>
        <w:t>Електропанель</w:t>
      </w:r>
      <w:proofErr w:type="spellEnd"/>
      <w:r w:rsidRPr="00EB7C02">
        <w:rPr>
          <w:rFonts w:ascii="Times New Roman" w:hAnsi="Times New Roman"/>
          <w:b w:val="0"/>
          <w:sz w:val="28"/>
          <w:szCs w:val="28"/>
          <w:lang w:val="uk-UA"/>
        </w:rPr>
        <w:t>», Глухівська філія НВФ «Модуль», ТДВ «Глухівський хлібокомбінат», ТОВ «</w:t>
      </w:r>
      <w:proofErr w:type="spellStart"/>
      <w:r w:rsidRPr="00EB7C02">
        <w:rPr>
          <w:rFonts w:ascii="Times New Roman" w:hAnsi="Times New Roman"/>
          <w:b w:val="0"/>
          <w:sz w:val="28"/>
          <w:szCs w:val="28"/>
          <w:lang w:val="uk-UA"/>
        </w:rPr>
        <w:t>Лінен</w:t>
      </w:r>
      <w:proofErr w:type="spellEnd"/>
      <w:r w:rsidRPr="00EB7C02">
        <w:rPr>
          <w:rFonts w:ascii="Times New Roman" w:hAnsi="Times New Roman"/>
          <w:b w:val="0"/>
          <w:sz w:val="28"/>
          <w:szCs w:val="28"/>
          <w:lang w:val="uk-UA"/>
        </w:rPr>
        <w:t xml:space="preserve"> оф Десна».</w:t>
      </w:r>
    </w:p>
    <w:p w:rsidR="009B5654" w:rsidRDefault="009B5654" w:rsidP="009B5654">
      <w:pPr>
        <w:pStyle w:val="3"/>
        <w:keepNext w:val="0"/>
        <w:spacing w:before="0" w:after="0" w:line="235" w:lineRule="auto"/>
        <w:ind w:firstLine="709"/>
        <w:jc w:val="both"/>
        <w:rPr>
          <w:rFonts w:ascii="Times New Roman" w:hAnsi="Times New Roman"/>
          <w:b w:val="0"/>
          <w:sz w:val="28"/>
          <w:szCs w:val="28"/>
          <w:lang w:val="uk-UA"/>
        </w:rPr>
      </w:pPr>
      <w:r w:rsidRPr="003B0BA1">
        <w:rPr>
          <w:rFonts w:ascii="Times New Roman" w:hAnsi="Times New Roman"/>
          <w:b w:val="0"/>
          <w:sz w:val="28"/>
          <w:szCs w:val="28"/>
          <w:lang w:val="uk-UA"/>
        </w:rPr>
        <w:t xml:space="preserve">Загальний </w:t>
      </w:r>
      <w:r>
        <w:rPr>
          <w:rFonts w:ascii="Times New Roman" w:hAnsi="Times New Roman"/>
          <w:b w:val="0"/>
          <w:sz w:val="28"/>
          <w:szCs w:val="28"/>
          <w:lang w:val="uk-UA"/>
        </w:rPr>
        <w:t>о</w:t>
      </w:r>
      <w:r w:rsidRPr="003B0BA1">
        <w:rPr>
          <w:rFonts w:ascii="Times New Roman" w:hAnsi="Times New Roman"/>
          <w:b w:val="0"/>
          <w:sz w:val="28"/>
          <w:szCs w:val="28"/>
          <w:lang w:val="uk-UA"/>
        </w:rPr>
        <w:t>бсяг реалізованої промислової продукції (робіт, послуг) за січень - липень 2018 року збільшився на 35,2% в порівнянні з відповідним періодом 2017 року і склав 107,2 тис. гривень.</w:t>
      </w:r>
    </w:p>
    <w:p w:rsidR="009B5654" w:rsidRDefault="009B5654" w:rsidP="009B5654">
      <w:pPr>
        <w:pStyle w:val="3"/>
        <w:keepNext w:val="0"/>
        <w:spacing w:before="0" w:after="0" w:line="235" w:lineRule="auto"/>
        <w:ind w:firstLine="709"/>
        <w:jc w:val="both"/>
        <w:rPr>
          <w:rFonts w:ascii="Times New Roman" w:hAnsi="Times New Roman"/>
          <w:b w:val="0"/>
          <w:sz w:val="28"/>
          <w:szCs w:val="28"/>
          <w:lang w:val="uk-UA"/>
        </w:rPr>
      </w:pPr>
      <w:r w:rsidRPr="00E701FB">
        <w:rPr>
          <w:rFonts w:ascii="Times New Roman" w:hAnsi="Times New Roman"/>
          <w:b w:val="0"/>
          <w:sz w:val="28"/>
          <w:szCs w:val="28"/>
          <w:lang w:val="uk-UA"/>
        </w:rPr>
        <w:t>За І півріччя 2018 року підприємствами та організаціями всіх форм власності освоєно 41,9 млн. грн. інвестицій в основний капітал, що на 5,3% більше ніж аналогічний період 2017 року.</w:t>
      </w:r>
    </w:p>
    <w:p w:rsidR="009B5654" w:rsidRDefault="009B5654" w:rsidP="009B5654">
      <w:pPr>
        <w:pStyle w:val="3"/>
        <w:keepNext w:val="0"/>
        <w:spacing w:before="0" w:after="0" w:line="235" w:lineRule="auto"/>
        <w:ind w:firstLine="709"/>
        <w:jc w:val="both"/>
        <w:rPr>
          <w:rFonts w:ascii="Times New Roman" w:hAnsi="Times New Roman"/>
          <w:b w:val="0"/>
          <w:sz w:val="28"/>
          <w:szCs w:val="28"/>
          <w:lang w:val="uk-UA"/>
        </w:rPr>
      </w:pPr>
      <w:r w:rsidRPr="00E701FB">
        <w:rPr>
          <w:rFonts w:ascii="Times New Roman" w:hAnsi="Times New Roman"/>
          <w:b w:val="0"/>
          <w:sz w:val="28"/>
          <w:szCs w:val="28"/>
        </w:rPr>
        <w:t xml:space="preserve">Станом на 01.07.2018 </w:t>
      </w:r>
      <w:proofErr w:type="spellStart"/>
      <w:r w:rsidRPr="00E701FB">
        <w:rPr>
          <w:rFonts w:ascii="Times New Roman" w:hAnsi="Times New Roman"/>
          <w:b w:val="0"/>
          <w:sz w:val="28"/>
          <w:szCs w:val="28"/>
        </w:rPr>
        <w:t>загальний</w:t>
      </w:r>
      <w:proofErr w:type="spellEnd"/>
      <w:r w:rsidRPr="00E701FB">
        <w:rPr>
          <w:rFonts w:ascii="Times New Roman" w:hAnsi="Times New Roman"/>
          <w:b w:val="0"/>
          <w:sz w:val="28"/>
          <w:szCs w:val="28"/>
        </w:rPr>
        <w:t xml:space="preserve"> </w:t>
      </w:r>
      <w:proofErr w:type="spellStart"/>
      <w:r w:rsidRPr="00E701FB">
        <w:rPr>
          <w:rFonts w:ascii="Times New Roman" w:hAnsi="Times New Roman"/>
          <w:b w:val="0"/>
          <w:sz w:val="28"/>
          <w:szCs w:val="28"/>
        </w:rPr>
        <w:t>обсяг</w:t>
      </w:r>
      <w:proofErr w:type="spellEnd"/>
      <w:r w:rsidRPr="00E701FB">
        <w:rPr>
          <w:rFonts w:ascii="Times New Roman" w:hAnsi="Times New Roman"/>
          <w:b w:val="0"/>
          <w:sz w:val="28"/>
          <w:szCs w:val="28"/>
        </w:rPr>
        <w:t xml:space="preserve"> </w:t>
      </w:r>
      <w:proofErr w:type="spellStart"/>
      <w:r w:rsidRPr="00E701FB">
        <w:rPr>
          <w:rFonts w:ascii="Times New Roman" w:hAnsi="Times New Roman"/>
          <w:b w:val="0"/>
          <w:sz w:val="28"/>
          <w:szCs w:val="28"/>
        </w:rPr>
        <w:t>прямих</w:t>
      </w:r>
      <w:proofErr w:type="spellEnd"/>
      <w:r w:rsidRPr="00E701FB">
        <w:rPr>
          <w:rFonts w:ascii="Times New Roman" w:hAnsi="Times New Roman"/>
          <w:b w:val="0"/>
          <w:sz w:val="28"/>
          <w:szCs w:val="28"/>
        </w:rPr>
        <w:t xml:space="preserve"> </w:t>
      </w:r>
      <w:proofErr w:type="spellStart"/>
      <w:r w:rsidRPr="00E701FB">
        <w:rPr>
          <w:rFonts w:ascii="Times New Roman" w:hAnsi="Times New Roman"/>
          <w:b w:val="0"/>
          <w:sz w:val="28"/>
          <w:szCs w:val="28"/>
        </w:rPr>
        <w:t>іноземних</w:t>
      </w:r>
      <w:proofErr w:type="spellEnd"/>
      <w:r w:rsidRPr="00E701FB">
        <w:rPr>
          <w:rFonts w:ascii="Times New Roman" w:hAnsi="Times New Roman"/>
          <w:b w:val="0"/>
          <w:sz w:val="28"/>
          <w:szCs w:val="28"/>
        </w:rPr>
        <w:t xml:space="preserve"> </w:t>
      </w:r>
      <w:proofErr w:type="spellStart"/>
      <w:r w:rsidRPr="00E701FB">
        <w:rPr>
          <w:rFonts w:ascii="Times New Roman" w:hAnsi="Times New Roman"/>
          <w:b w:val="0"/>
          <w:sz w:val="28"/>
          <w:szCs w:val="28"/>
        </w:rPr>
        <w:t>інвестицій</w:t>
      </w:r>
      <w:proofErr w:type="spellEnd"/>
      <w:r w:rsidRPr="00E701FB">
        <w:rPr>
          <w:rFonts w:ascii="Times New Roman" w:hAnsi="Times New Roman"/>
          <w:b w:val="0"/>
          <w:sz w:val="28"/>
          <w:szCs w:val="28"/>
        </w:rPr>
        <w:t xml:space="preserve"> </w:t>
      </w:r>
      <w:proofErr w:type="spellStart"/>
      <w:r w:rsidRPr="00E701FB">
        <w:rPr>
          <w:rFonts w:ascii="Times New Roman" w:hAnsi="Times New Roman"/>
          <w:b w:val="0"/>
          <w:sz w:val="28"/>
          <w:szCs w:val="28"/>
        </w:rPr>
        <w:t>склав</w:t>
      </w:r>
      <w:proofErr w:type="spellEnd"/>
      <w:r>
        <w:rPr>
          <w:rFonts w:ascii="Times New Roman" w:hAnsi="Times New Roman"/>
          <w:b w:val="0"/>
          <w:sz w:val="28"/>
          <w:szCs w:val="28"/>
          <w:lang w:val="uk-UA"/>
        </w:rPr>
        <w:t xml:space="preserve"> </w:t>
      </w:r>
      <w:r w:rsidRPr="00E701FB">
        <w:rPr>
          <w:rFonts w:ascii="Times New Roman" w:hAnsi="Times New Roman"/>
          <w:b w:val="0"/>
          <w:sz w:val="28"/>
          <w:szCs w:val="28"/>
        </w:rPr>
        <w:t xml:space="preserve">4,98 млн. </w:t>
      </w:r>
      <w:proofErr w:type="spellStart"/>
      <w:r w:rsidRPr="00E701FB">
        <w:rPr>
          <w:rFonts w:ascii="Times New Roman" w:hAnsi="Times New Roman"/>
          <w:b w:val="0"/>
          <w:sz w:val="28"/>
          <w:szCs w:val="28"/>
        </w:rPr>
        <w:t>доларів</w:t>
      </w:r>
      <w:proofErr w:type="spellEnd"/>
      <w:r w:rsidRPr="00E701FB">
        <w:rPr>
          <w:rFonts w:ascii="Times New Roman" w:hAnsi="Times New Roman"/>
          <w:b w:val="0"/>
          <w:sz w:val="28"/>
          <w:szCs w:val="28"/>
        </w:rPr>
        <w:t xml:space="preserve"> США.</w:t>
      </w:r>
    </w:p>
    <w:p w:rsidR="009B5654" w:rsidRPr="009E2DB6" w:rsidRDefault="009B5654" w:rsidP="009B5654">
      <w:pPr>
        <w:pStyle w:val="3"/>
        <w:keepNext w:val="0"/>
        <w:spacing w:before="0" w:after="0" w:line="235" w:lineRule="auto"/>
        <w:ind w:firstLine="709"/>
        <w:jc w:val="both"/>
        <w:rPr>
          <w:rFonts w:ascii="Times New Roman" w:hAnsi="Times New Roman"/>
          <w:b w:val="0"/>
          <w:sz w:val="28"/>
          <w:szCs w:val="28"/>
          <w:lang w:val="uk-UA"/>
        </w:rPr>
      </w:pPr>
      <w:r w:rsidRPr="009E2DB6">
        <w:rPr>
          <w:rFonts w:ascii="Times New Roman" w:hAnsi="Times New Roman"/>
          <w:b w:val="0"/>
          <w:sz w:val="28"/>
          <w:lang w:val="uk-UA"/>
        </w:rPr>
        <w:t>У</w:t>
      </w:r>
      <w:r w:rsidRPr="009E2DB6">
        <w:rPr>
          <w:rFonts w:ascii="Times New Roman" w:hAnsi="Times New Roman"/>
          <w:b w:val="0"/>
          <w:sz w:val="28"/>
          <w:szCs w:val="28"/>
          <w:lang w:val="uk-UA"/>
        </w:rPr>
        <w:t xml:space="preserve"> місті здійснюють виробничу діяльність чотири підприємства з іноземними інвестиціями, а саме: ТОВ «Глухівський елеватор», ТОВ «</w:t>
      </w:r>
      <w:proofErr w:type="spellStart"/>
      <w:r w:rsidRPr="009E2DB6">
        <w:rPr>
          <w:rFonts w:ascii="Times New Roman" w:hAnsi="Times New Roman"/>
          <w:b w:val="0"/>
          <w:sz w:val="28"/>
          <w:szCs w:val="28"/>
          <w:lang w:val="uk-UA"/>
        </w:rPr>
        <w:t>Бонтруп</w:t>
      </w:r>
      <w:proofErr w:type="spellEnd"/>
      <w:r w:rsidRPr="009E2DB6">
        <w:rPr>
          <w:rFonts w:ascii="Times New Roman" w:hAnsi="Times New Roman"/>
          <w:b w:val="0"/>
          <w:sz w:val="28"/>
          <w:szCs w:val="28"/>
          <w:lang w:val="uk-UA"/>
        </w:rPr>
        <w:t xml:space="preserve"> Україна», ТОВ «</w:t>
      </w:r>
      <w:proofErr w:type="spellStart"/>
      <w:r w:rsidRPr="009E2DB6">
        <w:rPr>
          <w:rFonts w:ascii="Times New Roman" w:hAnsi="Times New Roman"/>
          <w:b w:val="0"/>
          <w:sz w:val="28"/>
          <w:szCs w:val="28"/>
          <w:lang w:val="uk-UA"/>
        </w:rPr>
        <w:t>Лінен</w:t>
      </w:r>
      <w:proofErr w:type="spellEnd"/>
      <w:r w:rsidRPr="009E2DB6">
        <w:rPr>
          <w:rFonts w:ascii="Times New Roman" w:hAnsi="Times New Roman"/>
          <w:b w:val="0"/>
          <w:sz w:val="28"/>
          <w:szCs w:val="28"/>
          <w:lang w:val="uk-UA"/>
        </w:rPr>
        <w:t xml:space="preserve"> оф Десна», ТОВ «Еко Прайм».</w:t>
      </w:r>
    </w:p>
    <w:p w:rsidR="009B5654" w:rsidRDefault="009B5654" w:rsidP="009B5654">
      <w:pPr>
        <w:ind w:firstLine="709"/>
        <w:jc w:val="both"/>
        <w:rPr>
          <w:sz w:val="28"/>
          <w:szCs w:val="28"/>
          <w:lang w:val="uk-UA"/>
        </w:rPr>
      </w:pPr>
      <w:r w:rsidRPr="000C562E">
        <w:rPr>
          <w:color w:val="000000"/>
          <w:sz w:val="28"/>
          <w:szCs w:val="28"/>
          <w:lang w:val="uk-UA"/>
        </w:rPr>
        <w:t xml:space="preserve">Вживались заходи щодо розширення та вдосконалення мережі сфери обслуговування. </w:t>
      </w:r>
      <w:r>
        <w:rPr>
          <w:sz w:val="28"/>
          <w:szCs w:val="28"/>
          <w:lang w:val="uk-UA"/>
        </w:rPr>
        <w:t xml:space="preserve">Станом на 01.09.2018 </w:t>
      </w:r>
      <w:r w:rsidRPr="00577A07">
        <w:rPr>
          <w:sz w:val="28"/>
          <w:szCs w:val="28"/>
          <w:lang w:val="uk-UA"/>
        </w:rPr>
        <w:t xml:space="preserve">в місті відкрито 5 підприємств торгівлі загальною площею </w:t>
      </w:r>
      <w:r w:rsidRPr="00577A07">
        <w:rPr>
          <w:sz w:val="28"/>
          <w:szCs w:val="28"/>
        </w:rPr>
        <w:t>147,0 м</w:t>
      </w:r>
      <w:r w:rsidRPr="00577A07">
        <w:rPr>
          <w:sz w:val="28"/>
          <w:szCs w:val="28"/>
          <w:vertAlign w:val="superscript"/>
        </w:rPr>
        <w:t>2</w:t>
      </w:r>
      <w:r w:rsidRPr="00577A07">
        <w:rPr>
          <w:sz w:val="28"/>
          <w:szCs w:val="28"/>
        </w:rPr>
        <w:t xml:space="preserve">, 2 </w:t>
      </w:r>
      <w:proofErr w:type="spellStart"/>
      <w:r w:rsidRPr="00577A07">
        <w:rPr>
          <w:sz w:val="28"/>
          <w:szCs w:val="28"/>
        </w:rPr>
        <w:t>заклади</w:t>
      </w:r>
      <w:proofErr w:type="spellEnd"/>
      <w:r w:rsidRPr="00577A07">
        <w:rPr>
          <w:sz w:val="28"/>
          <w:szCs w:val="28"/>
        </w:rPr>
        <w:t xml:space="preserve"> ресторанного </w:t>
      </w:r>
      <w:proofErr w:type="spellStart"/>
      <w:r w:rsidRPr="00577A07">
        <w:rPr>
          <w:sz w:val="28"/>
          <w:szCs w:val="28"/>
        </w:rPr>
        <w:t>господарства</w:t>
      </w:r>
      <w:proofErr w:type="spellEnd"/>
      <w:r w:rsidRPr="00577A07">
        <w:rPr>
          <w:sz w:val="28"/>
          <w:szCs w:val="28"/>
        </w:rPr>
        <w:t xml:space="preserve"> та 2 </w:t>
      </w:r>
      <w:proofErr w:type="spellStart"/>
      <w:r w:rsidRPr="00577A07">
        <w:rPr>
          <w:sz w:val="28"/>
          <w:szCs w:val="28"/>
        </w:rPr>
        <w:t>підприємства</w:t>
      </w:r>
      <w:proofErr w:type="spellEnd"/>
      <w:r w:rsidRPr="00577A07">
        <w:rPr>
          <w:sz w:val="28"/>
          <w:szCs w:val="28"/>
        </w:rPr>
        <w:t xml:space="preserve"> </w:t>
      </w:r>
      <w:proofErr w:type="spellStart"/>
      <w:r w:rsidRPr="00577A07">
        <w:rPr>
          <w:sz w:val="28"/>
          <w:szCs w:val="28"/>
        </w:rPr>
        <w:t>побутового</w:t>
      </w:r>
      <w:proofErr w:type="spellEnd"/>
      <w:r w:rsidRPr="00577A07">
        <w:rPr>
          <w:sz w:val="28"/>
          <w:szCs w:val="28"/>
        </w:rPr>
        <w:t xml:space="preserve"> </w:t>
      </w:r>
      <w:proofErr w:type="spellStart"/>
      <w:r w:rsidRPr="00577A07">
        <w:rPr>
          <w:sz w:val="28"/>
          <w:szCs w:val="28"/>
        </w:rPr>
        <w:t>обслуговування</w:t>
      </w:r>
      <w:proofErr w:type="spellEnd"/>
      <w:r w:rsidRPr="00577A07">
        <w:rPr>
          <w:sz w:val="28"/>
          <w:szCs w:val="28"/>
        </w:rPr>
        <w:t xml:space="preserve"> </w:t>
      </w:r>
      <w:proofErr w:type="spellStart"/>
      <w:r w:rsidRPr="00577A07">
        <w:rPr>
          <w:sz w:val="28"/>
          <w:szCs w:val="28"/>
        </w:rPr>
        <w:t>населення</w:t>
      </w:r>
      <w:proofErr w:type="spellEnd"/>
      <w:r w:rsidRPr="00577A07">
        <w:rPr>
          <w:sz w:val="28"/>
          <w:szCs w:val="28"/>
        </w:rPr>
        <w:t>.</w:t>
      </w:r>
    </w:p>
    <w:p w:rsidR="009B5654" w:rsidRDefault="009B5654" w:rsidP="009B5654">
      <w:pPr>
        <w:ind w:firstLine="709"/>
        <w:jc w:val="both"/>
        <w:rPr>
          <w:sz w:val="28"/>
          <w:szCs w:val="28"/>
          <w:lang w:val="uk-UA"/>
        </w:rPr>
      </w:pPr>
      <w:r w:rsidRPr="00E701FB">
        <w:rPr>
          <w:sz w:val="28"/>
          <w:szCs w:val="28"/>
          <w:lang w:val="uk-UA"/>
        </w:rPr>
        <w:t>Забезпечу</w:t>
      </w:r>
      <w:r>
        <w:rPr>
          <w:sz w:val="28"/>
          <w:szCs w:val="28"/>
          <w:lang w:val="uk-UA"/>
        </w:rPr>
        <w:t>вався</w:t>
      </w:r>
      <w:r w:rsidRPr="00E701FB">
        <w:rPr>
          <w:sz w:val="28"/>
          <w:szCs w:val="28"/>
          <w:lang w:val="uk-UA"/>
        </w:rPr>
        <w:t xml:space="preserve"> контроль за дотриманням суб’єктами господарювання нормативно-правових актів </w:t>
      </w:r>
      <w:r>
        <w:rPr>
          <w:sz w:val="28"/>
          <w:szCs w:val="28"/>
          <w:lang w:val="uk-UA"/>
        </w:rPr>
        <w:t>у</w:t>
      </w:r>
      <w:r w:rsidRPr="00E701FB">
        <w:rPr>
          <w:sz w:val="28"/>
          <w:szCs w:val="28"/>
          <w:lang w:val="uk-UA"/>
        </w:rPr>
        <w:t xml:space="preserve"> сфері торгівлі шляхом проведення щомісячних обстежень суб’єктів господарювання, що здійснюють торговельну діяльність на споживчому ринку міста. </w:t>
      </w:r>
      <w:r>
        <w:rPr>
          <w:sz w:val="28"/>
          <w:szCs w:val="28"/>
          <w:lang w:val="uk-UA"/>
        </w:rPr>
        <w:t>У</w:t>
      </w:r>
      <w:r w:rsidRPr="00550B8D">
        <w:rPr>
          <w:sz w:val="28"/>
          <w:szCs w:val="28"/>
          <w:lang w:val="uk-UA"/>
        </w:rPr>
        <w:t>продовж звітного періоду здійснено 27 обстежень.</w:t>
      </w:r>
    </w:p>
    <w:p w:rsidR="009B5654" w:rsidRDefault="009B5654" w:rsidP="009B5654">
      <w:pPr>
        <w:ind w:firstLine="709"/>
        <w:jc w:val="both"/>
        <w:rPr>
          <w:sz w:val="28"/>
          <w:szCs w:val="28"/>
          <w:lang w:val="uk-UA"/>
        </w:rPr>
      </w:pPr>
      <w:r w:rsidRPr="00E701FB">
        <w:rPr>
          <w:sz w:val="28"/>
          <w:szCs w:val="28"/>
          <w:lang w:val="uk-UA"/>
        </w:rPr>
        <w:t>Відповідно до компетенції, передбаченої законодавством, здійснювався</w:t>
      </w:r>
      <w:r>
        <w:rPr>
          <w:sz w:val="28"/>
          <w:szCs w:val="28"/>
          <w:lang w:val="uk-UA"/>
        </w:rPr>
        <w:t xml:space="preserve"> </w:t>
      </w:r>
      <w:r w:rsidRPr="00E701FB">
        <w:rPr>
          <w:sz w:val="28"/>
          <w:szCs w:val="28"/>
          <w:lang w:val="uk-UA"/>
        </w:rPr>
        <w:t xml:space="preserve">контроль за дотриманням нормативних документів щодо захисту прав споживачів у сфері торгівлі, ресторанного господарства та побутового обслуговування. Забезпечувалась робота громадської приймальні при відділі </w:t>
      </w:r>
      <w:proofErr w:type="spellStart"/>
      <w:r w:rsidRPr="00E701FB">
        <w:rPr>
          <w:sz w:val="28"/>
          <w:szCs w:val="28"/>
          <w:lang w:val="uk-UA"/>
        </w:rPr>
        <w:t>енергоменеджменту</w:t>
      </w:r>
      <w:proofErr w:type="spellEnd"/>
      <w:r w:rsidRPr="00E701FB">
        <w:rPr>
          <w:sz w:val="28"/>
          <w:szCs w:val="28"/>
          <w:lang w:val="uk-UA"/>
        </w:rPr>
        <w:t xml:space="preserve"> та підтримки підприємництва з питань роз’яснення вимог законодавства щодо захисту прав споживачів. За звітний період до приймальні звернулося 18 мешканців міста та району щодо порушення прав споживачів </w:t>
      </w:r>
      <w:r>
        <w:rPr>
          <w:sz w:val="28"/>
          <w:szCs w:val="28"/>
          <w:lang w:val="uk-UA"/>
        </w:rPr>
        <w:t>(</w:t>
      </w:r>
      <w:r w:rsidRPr="00E701FB">
        <w:rPr>
          <w:sz w:val="28"/>
          <w:szCs w:val="28"/>
          <w:lang w:val="uk-UA"/>
        </w:rPr>
        <w:t>90 відсотків звернень вирішено на користь заявників</w:t>
      </w:r>
      <w:r>
        <w:rPr>
          <w:sz w:val="28"/>
          <w:szCs w:val="28"/>
          <w:lang w:val="uk-UA"/>
        </w:rPr>
        <w:t>).</w:t>
      </w:r>
    </w:p>
    <w:p w:rsidR="009B5654" w:rsidRDefault="009B5654" w:rsidP="009B5654">
      <w:pPr>
        <w:ind w:firstLine="709"/>
        <w:jc w:val="both"/>
        <w:rPr>
          <w:color w:val="000000"/>
          <w:sz w:val="28"/>
          <w:szCs w:val="28"/>
          <w:lang w:val="uk-UA"/>
        </w:rPr>
      </w:pPr>
      <w:r w:rsidRPr="0019604B">
        <w:rPr>
          <w:color w:val="000000"/>
          <w:sz w:val="28"/>
          <w:szCs w:val="28"/>
          <w:lang w:val="uk-UA"/>
        </w:rPr>
        <w:t xml:space="preserve">Здійснювався контроль за надходженнями коштів до міського бюджету за оренду комунального майна. </w:t>
      </w:r>
      <w:r>
        <w:rPr>
          <w:color w:val="000000"/>
          <w:sz w:val="28"/>
          <w:szCs w:val="28"/>
          <w:lang w:val="uk-UA"/>
        </w:rPr>
        <w:t>З</w:t>
      </w:r>
      <w:r>
        <w:rPr>
          <w:sz w:val="28"/>
          <w:szCs w:val="28"/>
          <w:lang w:val="uk-UA"/>
        </w:rPr>
        <w:t>а дев’ять</w:t>
      </w:r>
      <w:r w:rsidRPr="0019604B">
        <w:rPr>
          <w:sz w:val="28"/>
          <w:szCs w:val="28"/>
          <w:lang w:val="uk-UA"/>
        </w:rPr>
        <w:t xml:space="preserve"> місяців до бюджету міста надійшло </w:t>
      </w:r>
      <w:r>
        <w:rPr>
          <w:sz w:val="28"/>
          <w:szCs w:val="28"/>
          <w:lang w:val="uk-UA"/>
        </w:rPr>
        <w:t xml:space="preserve">424,6 тис грн. </w:t>
      </w:r>
      <w:r w:rsidRPr="0019604B">
        <w:rPr>
          <w:color w:val="000000"/>
          <w:sz w:val="28"/>
          <w:szCs w:val="28"/>
          <w:lang w:val="uk-UA"/>
        </w:rPr>
        <w:t>від оренди майна.</w:t>
      </w:r>
    </w:p>
    <w:p w:rsidR="009B5654" w:rsidRDefault="009B5654" w:rsidP="009B5654">
      <w:pPr>
        <w:ind w:firstLine="709"/>
        <w:jc w:val="both"/>
        <w:rPr>
          <w:sz w:val="28"/>
          <w:szCs w:val="28"/>
          <w:lang w:val="uk-UA"/>
        </w:rPr>
      </w:pPr>
      <w:r w:rsidRPr="000C562E">
        <w:rPr>
          <w:sz w:val="28"/>
          <w:szCs w:val="28"/>
          <w:lang w:val="uk-UA"/>
        </w:rPr>
        <w:t>Забезпечується встановлення зручного для населення режиму роботи у сфері транспорту та зв’язку. При складанні графіків та режиму руху пасажирського автобусного транспорту на міських маршрутах загального користування за результатами обстеження враховується оптимальн</w:t>
      </w:r>
      <w:r>
        <w:rPr>
          <w:sz w:val="28"/>
          <w:szCs w:val="28"/>
          <w:lang w:val="uk-UA"/>
        </w:rPr>
        <w:t>о</w:t>
      </w:r>
      <w:r w:rsidRPr="000C562E">
        <w:rPr>
          <w:sz w:val="28"/>
          <w:szCs w:val="28"/>
          <w:lang w:val="uk-UA"/>
        </w:rPr>
        <w:t xml:space="preserve"> зручний для населення розклад та режим руху. Забезпечується контроль за його дотриманням</w:t>
      </w:r>
      <w:r>
        <w:rPr>
          <w:sz w:val="28"/>
          <w:szCs w:val="28"/>
          <w:lang w:val="uk-UA"/>
        </w:rPr>
        <w:t>. У звітному періоді проведено 2</w:t>
      </w:r>
      <w:r w:rsidRPr="000C562E">
        <w:rPr>
          <w:sz w:val="28"/>
          <w:szCs w:val="28"/>
          <w:lang w:val="uk-UA"/>
        </w:rPr>
        <w:t xml:space="preserve"> обстеження з питань дотримання графіків та режиму руху маршрутних таксі.</w:t>
      </w:r>
    </w:p>
    <w:p w:rsidR="009B5654" w:rsidRDefault="009B5654" w:rsidP="009B5654">
      <w:pPr>
        <w:ind w:firstLine="709"/>
        <w:jc w:val="both"/>
        <w:rPr>
          <w:sz w:val="28"/>
          <w:szCs w:val="28"/>
          <w:lang w:val="uk-UA"/>
        </w:rPr>
      </w:pPr>
      <w:r w:rsidRPr="00414BDC">
        <w:rPr>
          <w:sz w:val="28"/>
          <w:szCs w:val="28"/>
          <w:lang w:val="uk-UA"/>
        </w:rPr>
        <w:t xml:space="preserve">З метою вдосконалення та розвитку інфраструктури міської автобусної </w:t>
      </w:r>
      <w:r w:rsidRPr="00414BDC">
        <w:rPr>
          <w:sz w:val="28"/>
          <w:szCs w:val="28"/>
          <w:lang w:val="uk-UA"/>
        </w:rPr>
        <w:lastRenderedPageBreak/>
        <w:t>мережі загального користування здійснено обстеження міських автобусних маршрутів № 1 «</w:t>
      </w:r>
      <w:proofErr w:type="spellStart"/>
      <w:r>
        <w:rPr>
          <w:sz w:val="28"/>
          <w:szCs w:val="28"/>
          <w:lang w:val="uk-UA"/>
        </w:rPr>
        <w:t>К</w:t>
      </w:r>
      <w:r w:rsidRPr="00414BDC">
        <w:rPr>
          <w:sz w:val="28"/>
          <w:szCs w:val="28"/>
          <w:lang w:val="uk-UA"/>
        </w:rPr>
        <w:t>орп</w:t>
      </w:r>
      <w:proofErr w:type="spellEnd"/>
      <w:r w:rsidRPr="00414BDC">
        <w:rPr>
          <w:sz w:val="28"/>
          <w:szCs w:val="28"/>
          <w:lang w:val="uk-UA"/>
        </w:rPr>
        <w:t xml:space="preserve">. </w:t>
      </w:r>
      <w:proofErr w:type="spellStart"/>
      <w:r w:rsidRPr="00414BDC">
        <w:rPr>
          <w:sz w:val="28"/>
          <w:szCs w:val="28"/>
          <w:lang w:val="uk-UA"/>
        </w:rPr>
        <w:t>Гумотекс</w:t>
      </w:r>
      <w:proofErr w:type="spellEnd"/>
      <w:r>
        <w:rPr>
          <w:sz w:val="28"/>
          <w:szCs w:val="28"/>
          <w:lang w:val="uk-UA"/>
        </w:rPr>
        <w:t xml:space="preserve"> </w:t>
      </w:r>
      <w:r w:rsidRPr="00414BDC">
        <w:rPr>
          <w:sz w:val="28"/>
          <w:szCs w:val="28"/>
          <w:lang w:val="uk-UA"/>
        </w:rPr>
        <w:t>- з/ст.</w:t>
      </w:r>
      <w:r>
        <w:rPr>
          <w:sz w:val="28"/>
          <w:szCs w:val="28"/>
          <w:lang w:val="uk-UA"/>
        </w:rPr>
        <w:t xml:space="preserve"> «</w:t>
      </w:r>
      <w:r w:rsidRPr="00414BDC">
        <w:rPr>
          <w:sz w:val="28"/>
          <w:szCs w:val="28"/>
          <w:lang w:val="uk-UA"/>
        </w:rPr>
        <w:t>Глухів», № 2 «ЦРЛ</w:t>
      </w:r>
      <w:r>
        <w:rPr>
          <w:sz w:val="28"/>
          <w:szCs w:val="28"/>
          <w:lang w:val="uk-UA"/>
        </w:rPr>
        <w:t xml:space="preserve"> </w:t>
      </w:r>
      <w:r w:rsidRPr="00414BDC">
        <w:rPr>
          <w:sz w:val="28"/>
          <w:szCs w:val="28"/>
          <w:lang w:val="uk-UA"/>
        </w:rPr>
        <w:t>- школа № 5», № 3 «</w:t>
      </w:r>
      <w:r>
        <w:rPr>
          <w:sz w:val="28"/>
          <w:szCs w:val="28"/>
          <w:lang w:val="uk-UA"/>
        </w:rPr>
        <w:t>В</w:t>
      </w:r>
      <w:r w:rsidRPr="00414BDC">
        <w:rPr>
          <w:sz w:val="28"/>
          <w:szCs w:val="28"/>
          <w:lang w:val="uk-UA"/>
        </w:rPr>
        <w:t>ул.</w:t>
      </w:r>
      <w:r>
        <w:rPr>
          <w:sz w:val="28"/>
          <w:szCs w:val="28"/>
          <w:lang w:val="uk-UA"/>
        </w:rPr>
        <w:t xml:space="preserve"> </w:t>
      </w:r>
      <w:r w:rsidRPr="00414BDC">
        <w:rPr>
          <w:sz w:val="28"/>
          <w:szCs w:val="28"/>
          <w:lang w:val="uk-UA"/>
        </w:rPr>
        <w:t>Заводська</w:t>
      </w:r>
      <w:r>
        <w:rPr>
          <w:sz w:val="28"/>
          <w:szCs w:val="28"/>
          <w:lang w:val="uk-UA"/>
        </w:rPr>
        <w:t xml:space="preserve"> </w:t>
      </w:r>
      <w:r w:rsidRPr="00414BDC">
        <w:rPr>
          <w:sz w:val="28"/>
          <w:szCs w:val="28"/>
          <w:lang w:val="uk-UA"/>
        </w:rPr>
        <w:t>- вул.</w:t>
      </w:r>
      <w:r>
        <w:rPr>
          <w:sz w:val="28"/>
          <w:szCs w:val="28"/>
          <w:lang w:val="uk-UA"/>
        </w:rPr>
        <w:t xml:space="preserve"> </w:t>
      </w:r>
      <w:r w:rsidRPr="00414BDC">
        <w:rPr>
          <w:sz w:val="28"/>
          <w:szCs w:val="28"/>
          <w:lang w:val="uk-UA"/>
        </w:rPr>
        <w:t>Пушкіна»,</w:t>
      </w:r>
      <w:r>
        <w:rPr>
          <w:sz w:val="28"/>
          <w:szCs w:val="28"/>
          <w:lang w:val="uk-UA"/>
        </w:rPr>
        <w:t xml:space="preserve"> </w:t>
      </w:r>
      <w:r w:rsidRPr="00414BDC">
        <w:rPr>
          <w:sz w:val="28"/>
          <w:szCs w:val="28"/>
          <w:lang w:val="uk-UA"/>
        </w:rPr>
        <w:t>№4 «</w:t>
      </w:r>
      <w:r>
        <w:rPr>
          <w:sz w:val="28"/>
          <w:szCs w:val="28"/>
          <w:lang w:val="uk-UA"/>
        </w:rPr>
        <w:t>В</w:t>
      </w:r>
      <w:r w:rsidRPr="00414BDC">
        <w:rPr>
          <w:sz w:val="28"/>
          <w:szCs w:val="28"/>
          <w:lang w:val="uk-UA"/>
        </w:rPr>
        <w:t>ул.</w:t>
      </w:r>
      <w:r>
        <w:rPr>
          <w:sz w:val="28"/>
          <w:szCs w:val="28"/>
          <w:lang w:val="uk-UA"/>
        </w:rPr>
        <w:t xml:space="preserve"> </w:t>
      </w:r>
      <w:r w:rsidRPr="00414BDC">
        <w:rPr>
          <w:sz w:val="28"/>
          <w:szCs w:val="28"/>
          <w:lang w:val="uk-UA"/>
        </w:rPr>
        <w:t>Джерельна - вул.</w:t>
      </w:r>
      <w:r>
        <w:rPr>
          <w:sz w:val="28"/>
          <w:szCs w:val="28"/>
          <w:lang w:val="uk-UA"/>
        </w:rPr>
        <w:t xml:space="preserve"> </w:t>
      </w:r>
      <w:r w:rsidRPr="00414BDC">
        <w:rPr>
          <w:sz w:val="28"/>
          <w:szCs w:val="28"/>
          <w:lang w:val="uk-UA"/>
        </w:rPr>
        <w:t>Некрасова»</w:t>
      </w:r>
      <w:r>
        <w:rPr>
          <w:sz w:val="28"/>
          <w:szCs w:val="28"/>
          <w:lang w:val="uk-UA"/>
        </w:rPr>
        <w:t>.</w:t>
      </w:r>
    </w:p>
    <w:p w:rsidR="009B5654" w:rsidRDefault="009B5654" w:rsidP="009B5654">
      <w:pPr>
        <w:ind w:firstLine="709"/>
        <w:jc w:val="both"/>
        <w:rPr>
          <w:sz w:val="28"/>
          <w:szCs w:val="28"/>
          <w:lang w:val="uk-UA"/>
        </w:rPr>
      </w:pPr>
      <w:r w:rsidRPr="000C562E">
        <w:rPr>
          <w:sz w:val="28"/>
          <w:szCs w:val="28"/>
          <w:lang w:val="uk-UA"/>
        </w:rPr>
        <w:t>За звітний період поп</w:t>
      </w:r>
      <w:r>
        <w:rPr>
          <w:sz w:val="28"/>
          <w:szCs w:val="28"/>
          <w:lang w:val="uk-UA"/>
        </w:rPr>
        <w:t xml:space="preserve">ередньо вивчені та розглянуті на </w:t>
      </w:r>
      <w:r w:rsidRPr="000C562E">
        <w:rPr>
          <w:sz w:val="28"/>
          <w:szCs w:val="28"/>
          <w:lang w:val="uk-UA"/>
        </w:rPr>
        <w:t xml:space="preserve">засіданні постійної комісії міської ради </w:t>
      </w:r>
      <w:r>
        <w:rPr>
          <w:sz w:val="28"/>
          <w:szCs w:val="28"/>
          <w:lang w:val="uk-UA"/>
        </w:rPr>
        <w:t>10</w:t>
      </w:r>
      <w:r w:rsidRPr="000C562E">
        <w:rPr>
          <w:sz w:val="28"/>
          <w:szCs w:val="28"/>
          <w:lang w:val="uk-UA"/>
        </w:rPr>
        <w:t>7 матеріалів із землеустрою з метою їх погодження в установленому законом порядку.</w:t>
      </w:r>
      <w:r>
        <w:rPr>
          <w:sz w:val="28"/>
          <w:szCs w:val="28"/>
          <w:lang w:val="uk-UA"/>
        </w:rPr>
        <w:t xml:space="preserve"> </w:t>
      </w:r>
    </w:p>
    <w:p w:rsidR="009B5654" w:rsidRDefault="009B5654" w:rsidP="009B5654">
      <w:pPr>
        <w:ind w:firstLine="510"/>
        <w:jc w:val="both"/>
        <w:rPr>
          <w:rFonts w:ascii="Times New Roman CYR" w:hAnsi="Times New Roman CYR" w:cs="Times New Roman CYR"/>
          <w:sz w:val="28"/>
          <w:szCs w:val="28"/>
          <w:lang w:val="uk-UA"/>
        </w:rPr>
      </w:pPr>
      <w:r w:rsidRPr="00FF1318">
        <w:rPr>
          <w:sz w:val="28"/>
          <w:szCs w:val="28"/>
          <w:lang w:val="uk-UA"/>
        </w:rPr>
        <w:t xml:space="preserve">Відділ ведення Реєстру територіальної громади міської ради </w:t>
      </w:r>
      <w:r w:rsidRPr="009B5654">
        <w:rPr>
          <w:sz w:val="28"/>
          <w:szCs w:val="28"/>
          <w:lang w:val="uk-UA"/>
        </w:rPr>
        <w:t>з</w:t>
      </w:r>
      <w:r w:rsidRPr="009B5654">
        <w:rPr>
          <w:spacing w:val="1"/>
          <w:sz w:val="28"/>
          <w:szCs w:val="28"/>
          <w:lang w:val="uk-UA"/>
        </w:rPr>
        <w:t>абезпечував</w:t>
      </w:r>
      <w:r w:rsidRPr="00FF1318">
        <w:rPr>
          <w:spacing w:val="1"/>
          <w:sz w:val="28"/>
          <w:szCs w:val="28"/>
          <w:lang w:val="uk-UA"/>
        </w:rPr>
        <w:t xml:space="preserve">  формування та ведення Реєстру територіальної громади міста Глухова.</w:t>
      </w:r>
      <w:r w:rsidRPr="00414BDC">
        <w:rPr>
          <w:color w:val="FF0000"/>
          <w:spacing w:val="1"/>
          <w:sz w:val="28"/>
          <w:szCs w:val="28"/>
          <w:lang w:val="uk-UA"/>
        </w:rPr>
        <w:t xml:space="preserve"> </w:t>
      </w:r>
      <w:r>
        <w:rPr>
          <w:rFonts w:ascii="Times New Roman CYR" w:hAnsi="Times New Roman CYR" w:cs="Times New Roman CYR"/>
          <w:sz w:val="28"/>
          <w:szCs w:val="28"/>
          <w:lang w:val="uk-UA"/>
        </w:rPr>
        <w:t>Зар</w:t>
      </w:r>
      <w:r>
        <w:rPr>
          <w:rFonts w:ascii="Times New Roman CYR" w:hAnsi="Times New Roman CYR" w:cs="Times New Roman CYR"/>
          <w:sz w:val="28"/>
          <w:szCs w:val="28"/>
          <w:lang w:val="uk-UA"/>
        </w:rPr>
        <w:t xml:space="preserve">еєстровано за місцем проживання </w:t>
      </w:r>
      <w:r>
        <w:rPr>
          <w:rFonts w:ascii="Times New Roman CYR" w:hAnsi="Times New Roman CYR" w:cs="Times New Roman CYR"/>
          <w:sz w:val="28"/>
          <w:szCs w:val="28"/>
          <w:lang w:val="uk-UA"/>
        </w:rPr>
        <w:t xml:space="preserve">-   </w:t>
      </w:r>
      <w:r w:rsidRPr="00FF1318">
        <w:rPr>
          <w:rFonts w:ascii="Times New Roman CYR" w:hAnsi="Times New Roman CYR" w:cs="Times New Roman CYR"/>
          <w:sz w:val="28"/>
          <w:szCs w:val="28"/>
          <w:lang w:val="uk-UA"/>
        </w:rPr>
        <w:t xml:space="preserve">805 осіб, в </w:t>
      </w:r>
      <w:proofErr w:type="spellStart"/>
      <w:r w:rsidRPr="00FF1318">
        <w:rPr>
          <w:rFonts w:ascii="Times New Roman CYR" w:hAnsi="Times New Roman CYR" w:cs="Times New Roman CYR"/>
          <w:sz w:val="28"/>
          <w:szCs w:val="28"/>
          <w:lang w:val="uk-UA"/>
        </w:rPr>
        <w:t>т.ч</w:t>
      </w:r>
      <w:proofErr w:type="spellEnd"/>
      <w:r>
        <w:rPr>
          <w:rFonts w:ascii="Times New Roman CYR" w:hAnsi="Times New Roman CYR" w:cs="Times New Roman CYR"/>
          <w:sz w:val="28"/>
          <w:szCs w:val="28"/>
          <w:lang w:val="uk-UA"/>
        </w:rPr>
        <w:t>.</w:t>
      </w:r>
      <w:r w:rsidRPr="00FF1318">
        <w:rPr>
          <w:rFonts w:ascii="Times New Roman CYR" w:hAnsi="Times New Roman CYR" w:cs="Times New Roman CYR"/>
          <w:sz w:val="28"/>
          <w:szCs w:val="28"/>
          <w:lang w:val="uk-UA"/>
        </w:rPr>
        <w:t xml:space="preserve"> неповнолітніх дітей - 127; знято з реєстрації місця проживання – 590</w:t>
      </w:r>
      <w:r>
        <w:rPr>
          <w:rFonts w:ascii="Times New Roman CYR" w:hAnsi="Times New Roman CYR" w:cs="Times New Roman CYR"/>
          <w:sz w:val="28"/>
          <w:szCs w:val="28"/>
          <w:lang w:val="uk-UA"/>
        </w:rPr>
        <w:t xml:space="preserve"> осіб. За звітний період до Реєстру внесені дані  про  фізичних осіб в кількості </w:t>
      </w:r>
      <w:r w:rsidRPr="00FF1318">
        <w:rPr>
          <w:rFonts w:ascii="Times New Roman CYR" w:hAnsi="Times New Roman CYR" w:cs="Times New Roman CYR"/>
          <w:b/>
          <w:sz w:val="28"/>
          <w:szCs w:val="28"/>
          <w:lang w:val="uk-UA"/>
        </w:rPr>
        <w:t xml:space="preserve"> -</w:t>
      </w:r>
      <w:r>
        <w:rPr>
          <w:rFonts w:ascii="Times New Roman CYR" w:hAnsi="Times New Roman CYR" w:cs="Times New Roman CYR"/>
          <w:sz w:val="28"/>
          <w:szCs w:val="28"/>
          <w:lang w:val="uk-UA"/>
        </w:rPr>
        <w:t xml:space="preserve">  </w:t>
      </w:r>
      <w:r w:rsidRPr="00FF1318">
        <w:rPr>
          <w:rFonts w:ascii="Times New Roman CYR" w:hAnsi="Times New Roman CYR" w:cs="Times New Roman CYR"/>
          <w:sz w:val="28"/>
          <w:szCs w:val="28"/>
          <w:lang w:val="uk-UA"/>
        </w:rPr>
        <w:t>3 715.</w:t>
      </w:r>
    </w:p>
    <w:p w:rsidR="009B5654" w:rsidRDefault="009B5654" w:rsidP="009B5654">
      <w:pPr>
        <w:ind w:firstLine="51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Відділ ведення реєстру територіальної громади оформляє і видає довідки про реєстрацію місця проживання дітям до 16 років та громадянам, які мають паспорт громадянина України у формі картки. Таких довідок видано – </w:t>
      </w:r>
      <w:r w:rsidRPr="00FF1318">
        <w:rPr>
          <w:rFonts w:ascii="Times New Roman CYR" w:hAnsi="Times New Roman CYR" w:cs="Times New Roman CYR"/>
          <w:sz w:val="28"/>
          <w:szCs w:val="28"/>
          <w:lang w:val="uk-UA"/>
        </w:rPr>
        <w:t>504.</w:t>
      </w:r>
      <w:r>
        <w:rPr>
          <w:rFonts w:ascii="Times New Roman CYR" w:hAnsi="Times New Roman CYR" w:cs="Times New Roman CYR"/>
          <w:sz w:val="28"/>
          <w:szCs w:val="28"/>
          <w:lang w:val="uk-UA"/>
        </w:rPr>
        <w:t xml:space="preserve"> </w:t>
      </w:r>
    </w:p>
    <w:p w:rsidR="009B5654" w:rsidRDefault="009B5654" w:rsidP="009B5654">
      <w:pPr>
        <w:ind w:firstLine="51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r w:rsidRPr="00FF1318">
        <w:rPr>
          <w:rFonts w:ascii="Times New Roman CYR" w:hAnsi="Times New Roman CYR" w:cs="Times New Roman CYR"/>
          <w:sz w:val="28"/>
          <w:szCs w:val="28"/>
          <w:lang w:val="uk-UA"/>
        </w:rPr>
        <w:t>27</w:t>
      </w:r>
      <w:r>
        <w:rPr>
          <w:rFonts w:ascii="Times New Roman CYR" w:hAnsi="Times New Roman CYR" w:cs="Times New Roman CYR"/>
          <w:sz w:val="28"/>
          <w:szCs w:val="28"/>
          <w:lang w:val="uk-UA"/>
        </w:rPr>
        <w:t xml:space="preserve"> особам внесені зміни по перейменуванню вулиць, зміни нумерації будинків та квартир.</w:t>
      </w:r>
      <w:r>
        <w:rPr>
          <w:rFonts w:ascii="Times New Roman CYR" w:hAnsi="Times New Roman CYR" w:cs="Times New Roman CYR"/>
          <w:sz w:val="28"/>
          <w:szCs w:val="28"/>
          <w:lang w:val="uk-UA"/>
        </w:rPr>
        <w:t xml:space="preserve"> </w:t>
      </w:r>
    </w:p>
    <w:p w:rsidR="009B5654" w:rsidRDefault="009B5654" w:rsidP="009B5654">
      <w:pPr>
        <w:ind w:firstLine="51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Підготовлено і надано </w:t>
      </w:r>
      <w:r w:rsidRPr="00FF1318">
        <w:rPr>
          <w:rFonts w:ascii="Times New Roman CYR" w:hAnsi="Times New Roman CYR" w:cs="Times New Roman CYR"/>
          <w:sz w:val="28"/>
          <w:szCs w:val="28"/>
          <w:lang w:val="uk-UA"/>
        </w:rPr>
        <w:t>212</w:t>
      </w:r>
      <w:r>
        <w:rPr>
          <w:rFonts w:ascii="Times New Roman CYR" w:hAnsi="Times New Roman CYR" w:cs="Times New Roman CYR"/>
          <w:sz w:val="28"/>
          <w:szCs w:val="28"/>
          <w:lang w:val="uk-UA"/>
        </w:rPr>
        <w:t xml:space="preserve"> інформацій на запити органів поліції, суддів, адвокатів та нотаріусів.</w:t>
      </w:r>
      <w:r>
        <w:rPr>
          <w:rFonts w:ascii="Times New Roman CYR" w:hAnsi="Times New Roman CYR" w:cs="Times New Roman CYR"/>
          <w:sz w:val="28"/>
          <w:szCs w:val="28"/>
          <w:lang w:val="uk-UA"/>
        </w:rPr>
        <w:t xml:space="preserve"> </w:t>
      </w:r>
    </w:p>
    <w:p w:rsidR="009B5654" w:rsidRPr="00FF1318" w:rsidRDefault="009B5654" w:rsidP="009B5654">
      <w:pPr>
        <w:ind w:firstLine="51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У разі здійснення реєстрації місця проживання одночасно із зняттям з реєстрації попереднього місця проживання в іншій адміністративно – територіальній одиниці до органу реєстрації, на території обслуговування якого було зареєстроване попереднє місце проживання особи, не пізніше наступного дня надсилається повідомлення про зняття з реєстрації місця проживання особи для внесення інформації до відповідного реєстру територіальної громади. </w:t>
      </w:r>
      <w:r w:rsidRPr="00FF1318">
        <w:rPr>
          <w:rFonts w:ascii="Times New Roman CYR" w:hAnsi="Times New Roman CYR" w:cs="Times New Roman CYR"/>
          <w:sz w:val="28"/>
          <w:szCs w:val="28"/>
          <w:lang w:val="uk-UA"/>
        </w:rPr>
        <w:t>З липня по жовтень 2018 року надіслано 169  повідомлень</w:t>
      </w:r>
      <w:r>
        <w:rPr>
          <w:rFonts w:ascii="Times New Roman CYR" w:hAnsi="Times New Roman CYR" w:cs="Times New Roman CYR"/>
          <w:sz w:val="28"/>
          <w:szCs w:val="28"/>
          <w:lang w:val="uk-UA"/>
        </w:rPr>
        <w:t xml:space="preserve">, </w:t>
      </w:r>
      <w:r w:rsidRPr="00FF1318">
        <w:rPr>
          <w:rFonts w:ascii="Times New Roman CYR" w:hAnsi="Times New Roman CYR" w:cs="Times New Roman CYR"/>
          <w:sz w:val="28"/>
          <w:szCs w:val="28"/>
          <w:lang w:val="uk-UA"/>
        </w:rPr>
        <w:t xml:space="preserve">отримано - 178. </w:t>
      </w:r>
    </w:p>
    <w:p w:rsidR="009B5654" w:rsidRDefault="009B5654" w:rsidP="009B5654">
      <w:pPr>
        <w:ind w:firstLine="708"/>
        <w:jc w:val="both"/>
        <w:rPr>
          <w:sz w:val="28"/>
          <w:szCs w:val="28"/>
          <w:lang w:val="uk-UA"/>
        </w:rPr>
      </w:pPr>
      <w:r>
        <w:rPr>
          <w:sz w:val="28"/>
          <w:szCs w:val="28"/>
          <w:lang w:val="uk-UA"/>
        </w:rPr>
        <w:t>Станом на 30 вересня 2018 року відділом ведення Державного реєстру виборців міської ради:</w:t>
      </w:r>
    </w:p>
    <w:p w:rsidR="009B5654" w:rsidRPr="009B5654" w:rsidRDefault="009B5654" w:rsidP="009B5654">
      <w:pPr>
        <w:pStyle w:val="a7"/>
        <w:numPr>
          <w:ilvl w:val="0"/>
          <w:numId w:val="1"/>
        </w:numPr>
        <w:tabs>
          <w:tab w:val="left" w:pos="709"/>
        </w:tabs>
        <w:ind w:left="1066" w:hanging="357"/>
        <w:jc w:val="both"/>
        <w:rPr>
          <w:sz w:val="28"/>
          <w:szCs w:val="28"/>
          <w:lang w:val="uk-UA"/>
        </w:rPr>
      </w:pPr>
      <w:r w:rsidRPr="009B5654">
        <w:rPr>
          <w:sz w:val="28"/>
          <w:szCs w:val="28"/>
          <w:lang w:val="uk-UA"/>
        </w:rPr>
        <w:t>прийнято, проаналізовано та оброблено 135 подань з відомостями, які містять 2561 записів про виборців;</w:t>
      </w:r>
    </w:p>
    <w:p w:rsidR="009B5654" w:rsidRPr="009B5654" w:rsidRDefault="009B5654" w:rsidP="009B5654">
      <w:pPr>
        <w:pStyle w:val="a7"/>
        <w:numPr>
          <w:ilvl w:val="0"/>
          <w:numId w:val="1"/>
        </w:numPr>
        <w:tabs>
          <w:tab w:val="left" w:pos="709"/>
        </w:tabs>
        <w:ind w:left="1066" w:hanging="357"/>
        <w:jc w:val="both"/>
        <w:rPr>
          <w:sz w:val="28"/>
          <w:szCs w:val="28"/>
          <w:lang w:val="uk-UA"/>
        </w:rPr>
      </w:pPr>
      <w:proofErr w:type="spellStart"/>
      <w:r w:rsidRPr="009B5654">
        <w:rPr>
          <w:sz w:val="28"/>
          <w:szCs w:val="28"/>
          <w:lang w:val="uk-UA"/>
        </w:rPr>
        <w:t>внесено</w:t>
      </w:r>
      <w:proofErr w:type="spellEnd"/>
      <w:r w:rsidRPr="009B5654">
        <w:rPr>
          <w:sz w:val="28"/>
          <w:szCs w:val="28"/>
          <w:lang w:val="uk-UA"/>
        </w:rPr>
        <w:t xml:space="preserve"> змін до персональних даних виборців - 3010;</w:t>
      </w:r>
    </w:p>
    <w:p w:rsidR="009B5654" w:rsidRPr="009B5654" w:rsidRDefault="009B5654" w:rsidP="009B5654">
      <w:pPr>
        <w:pStyle w:val="a7"/>
        <w:numPr>
          <w:ilvl w:val="0"/>
          <w:numId w:val="1"/>
        </w:numPr>
        <w:tabs>
          <w:tab w:val="left" w:pos="709"/>
        </w:tabs>
        <w:ind w:left="1066" w:hanging="357"/>
        <w:jc w:val="both"/>
        <w:rPr>
          <w:sz w:val="28"/>
          <w:szCs w:val="28"/>
          <w:lang w:val="uk-UA"/>
        </w:rPr>
      </w:pPr>
      <w:r w:rsidRPr="009B5654">
        <w:rPr>
          <w:sz w:val="28"/>
          <w:szCs w:val="28"/>
          <w:lang w:val="uk-UA"/>
        </w:rPr>
        <w:t>підготовлено та виконано 262 накази керівника відділу;</w:t>
      </w:r>
    </w:p>
    <w:p w:rsidR="009B5654" w:rsidRPr="009B5654" w:rsidRDefault="009B5654" w:rsidP="009B5654">
      <w:pPr>
        <w:pStyle w:val="a7"/>
        <w:numPr>
          <w:ilvl w:val="0"/>
          <w:numId w:val="1"/>
        </w:numPr>
        <w:tabs>
          <w:tab w:val="left" w:pos="709"/>
        </w:tabs>
        <w:ind w:left="1066" w:hanging="357"/>
        <w:jc w:val="both"/>
        <w:rPr>
          <w:sz w:val="28"/>
          <w:szCs w:val="28"/>
          <w:lang w:val="uk-UA"/>
        </w:rPr>
      </w:pPr>
      <w:r w:rsidRPr="009B5654">
        <w:rPr>
          <w:sz w:val="28"/>
          <w:szCs w:val="28"/>
          <w:lang w:val="uk-UA"/>
        </w:rPr>
        <w:t>проаналізовано та оброблено засобами автоматизованої інформаційно-телекомунікаційної системи «Державний реєстр виборців» 551 звернення інших відділів ведення ДРВ.</w:t>
      </w:r>
    </w:p>
    <w:p w:rsidR="009B5654" w:rsidRDefault="009B5654" w:rsidP="009B5654">
      <w:pPr>
        <w:ind w:firstLine="708"/>
        <w:jc w:val="both"/>
        <w:rPr>
          <w:sz w:val="28"/>
          <w:szCs w:val="28"/>
          <w:lang w:val="uk-UA"/>
        </w:rPr>
      </w:pPr>
      <w:r>
        <w:rPr>
          <w:sz w:val="28"/>
          <w:szCs w:val="28"/>
          <w:lang w:val="uk-UA"/>
        </w:rPr>
        <w:t>З метою внесення до бази даних ДРВ повних і коректних даних про виборців було підготовлено 13 запитів до суб’єктів надання відомостей щодо перевірки персональних даних виборців, які містять 290 записів про виборців. Прийнято та розглянуто 5 звернень виборців щодо змісту своїх даних.</w:t>
      </w:r>
    </w:p>
    <w:p w:rsidR="009B5654" w:rsidRDefault="009B5654" w:rsidP="009B5654">
      <w:pPr>
        <w:ind w:firstLine="708"/>
        <w:jc w:val="both"/>
        <w:rPr>
          <w:sz w:val="28"/>
          <w:szCs w:val="28"/>
          <w:lang w:val="uk-UA"/>
        </w:rPr>
      </w:pPr>
      <w:r>
        <w:rPr>
          <w:sz w:val="28"/>
          <w:szCs w:val="28"/>
          <w:lang w:val="uk-UA"/>
        </w:rPr>
        <w:t>Постійно проводиться робота з суб’єктами подання відомостей щодо покращення якості та повноти відомостей періодичного поновлення, надається методична допомога.</w:t>
      </w:r>
      <w:r>
        <w:rPr>
          <w:sz w:val="28"/>
          <w:szCs w:val="28"/>
          <w:lang w:val="uk-UA"/>
        </w:rPr>
        <w:t xml:space="preserve"> </w:t>
      </w:r>
    </w:p>
    <w:p w:rsidR="009B5654" w:rsidRDefault="009B5654" w:rsidP="009B5654">
      <w:pPr>
        <w:ind w:firstLine="708"/>
        <w:jc w:val="both"/>
        <w:rPr>
          <w:sz w:val="28"/>
          <w:szCs w:val="28"/>
          <w:lang w:val="uk-UA"/>
        </w:rPr>
      </w:pPr>
      <w:r w:rsidRPr="00CD4A21">
        <w:rPr>
          <w:sz w:val="28"/>
          <w:szCs w:val="28"/>
          <w:lang w:val="uk-UA"/>
        </w:rPr>
        <w:t xml:space="preserve">Відповідно до пункту 2 Порядку здійснення державного контролю за додержанням законодавства про працю, затвердженого постановою Кабінету Міністрів України від 26 квітня 2017 року №295 «Деякі питання реалізації </w:t>
      </w:r>
      <w:r w:rsidRPr="00CD4A21">
        <w:rPr>
          <w:sz w:val="28"/>
          <w:szCs w:val="28"/>
          <w:lang w:val="uk-UA"/>
        </w:rPr>
        <w:lastRenderedPageBreak/>
        <w:t>статті 259 Кодексу законів про працю України», державний контроль за додержанням законодавства про працю здійснюється у формі проведення інспекційних відвідувань та невиїзних інспектувань інспекторами праці.</w:t>
      </w:r>
    </w:p>
    <w:p w:rsidR="009B5654" w:rsidRDefault="009B5654" w:rsidP="009B5654">
      <w:pPr>
        <w:ind w:firstLine="708"/>
        <w:jc w:val="both"/>
        <w:rPr>
          <w:sz w:val="28"/>
          <w:szCs w:val="28"/>
          <w:lang w:val="uk-UA"/>
        </w:rPr>
      </w:pPr>
      <w:r>
        <w:rPr>
          <w:sz w:val="28"/>
          <w:szCs w:val="28"/>
          <w:lang w:val="uk-UA"/>
        </w:rPr>
        <w:t>В</w:t>
      </w:r>
      <w:r w:rsidRPr="00CD4A21">
        <w:rPr>
          <w:sz w:val="28"/>
          <w:szCs w:val="28"/>
          <w:lang w:val="uk-UA"/>
        </w:rPr>
        <w:t xml:space="preserve">ідділом з питань додержання законодавства про працю </w:t>
      </w:r>
      <w:r>
        <w:rPr>
          <w:sz w:val="28"/>
          <w:szCs w:val="28"/>
          <w:lang w:val="uk-UA"/>
        </w:rPr>
        <w:t xml:space="preserve">міської ради у </w:t>
      </w:r>
      <w:r>
        <w:rPr>
          <w:sz w:val="28"/>
          <w:szCs w:val="28"/>
          <w:lang w:val="en-US"/>
        </w:rPr>
        <w:t>I</w:t>
      </w:r>
      <w:r>
        <w:rPr>
          <w:sz w:val="28"/>
          <w:szCs w:val="28"/>
          <w:lang w:val="uk-UA"/>
        </w:rPr>
        <w:t>ІІ кварталі 2018 року:</w:t>
      </w:r>
    </w:p>
    <w:p w:rsidR="009B5654" w:rsidRDefault="009B5654" w:rsidP="009B5654">
      <w:pPr>
        <w:ind w:firstLine="708"/>
        <w:jc w:val="both"/>
        <w:rPr>
          <w:sz w:val="28"/>
          <w:szCs w:val="28"/>
          <w:lang w:val="uk-UA"/>
        </w:rPr>
      </w:pPr>
      <w:r>
        <w:rPr>
          <w:sz w:val="28"/>
          <w:szCs w:val="28"/>
          <w:lang w:val="uk-UA"/>
        </w:rPr>
        <w:t>проведено 3 інспекційних відвідування суб’єктів господарювання та накладено на суб’єктів господарювання штраф у розмірі 383469,00 грн;</w:t>
      </w:r>
    </w:p>
    <w:p w:rsidR="009B5654" w:rsidRDefault="009B5654" w:rsidP="009B5654">
      <w:pPr>
        <w:widowControl/>
        <w:tabs>
          <w:tab w:val="left" w:pos="709"/>
        </w:tabs>
        <w:autoSpaceDE/>
        <w:autoSpaceDN/>
        <w:adjustRightInd/>
        <w:ind w:firstLine="709"/>
        <w:jc w:val="both"/>
        <w:rPr>
          <w:sz w:val="28"/>
          <w:szCs w:val="28"/>
          <w:lang w:val="uk-UA"/>
        </w:rPr>
      </w:pPr>
      <w:r>
        <w:rPr>
          <w:sz w:val="28"/>
          <w:szCs w:val="28"/>
          <w:lang w:val="uk-UA"/>
        </w:rPr>
        <w:t>проведено інформаційних роз’яснень суб’єктів господарювання про найбільш ефективні способи дотримання законодавства про працю, моніторинг стану його дотримання - 6;</w:t>
      </w:r>
    </w:p>
    <w:p w:rsidR="009B5654" w:rsidRDefault="009B5654" w:rsidP="009B5654">
      <w:pPr>
        <w:widowControl/>
        <w:autoSpaceDE/>
        <w:autoSpaceDN/>
        <w:adjustRightInd/>
        <w:ind w:firstLine="709"/>
        <w:jc w:val="both"/>
        <w:rPr>
          <w:sz w:val="28"/>
          <w:szCs w:val="28"/>
          <w:lang w:val="uk-UA"/>
        </w:rPr>
      </w:pPr>
      <w:r>
        <w:rPr>
          <w:sz w:val="28"/>
          <w:szCs w:val="28"/>
          <w:lang w:val="uk-UA"/>
        </w:rPr>
        <w:t>взято участь у засіданнях робочої групи з питань легалізації виплати заробітної плати та зайнятості населення;</w:t>
      </w:r>
    </w:p>
    <w:p w:rsidR="009B5654" w:rsidRDefault="009B5654" w:rsidP="009B5654">
      <w:pPr>
        <w:widowControl/>
        <w:tabs>
          <w:tab w:val="left" w:pos="0"/>
        </w:tabs>
        <w:autoSpaceDE/>
        <w:autoSpaceDN/>
        <w:adjustRightInd/>
        <w:ind w:firstLine="709"/>
        <w:jc w:val="both"/>
        <w:rPr>
          <w:sz w:val="28"/>
          <w:szCs w:val="28"/>
          <w:lang w:val="uk-UA"/>
        </w:rPr>
      </w:pPr>
      <w:r>
        <w:rPr>
          <w:sz w:val="28"/>
          <w:szCs w:val="28"/>
          <w:lang w:val="uk-UA"/>
        </w:rPr>
        <w:t>на особистому прийомі громадян надано інформаційні роз’яснення з питань законодавства про працю 10 громадянам;</w:t>
      </w:r>
    </w:p>
    <w:p w:rsidR="009B5654" w:rsidRDefault="009B5654" w:rsidP="009B5654">
      <w:pPr>
        <w:widowControl/>
        <w:tabs>
          <w:tab w:val="left" w:pos="0"/>
        </w:tabs>
        <w:autoSpaceDE/>
        <w:autoSpaceDN/>
        <w:adjustRightInd/>
        <w:ind w:firstLine="709"/>
        <w:jc w:val="both"/>
        <w:rPr>
          <w:sz w:val="28"/>
          <w:szCs w:val="28"/>
          <w:lang w:val="uk-UA"/>
        </w:rPr>
      </w:pPr>
      <w:r>
        <w:rPr>
          <w:sz w:val="28"/>
          <w:szCs w:val="28"/>
          <w:lang w:val="uk-UA"/>
        </w:rPr>
        <w:t>взято участь у 2 судових засіданнях справ, які стосуються компетенції відділу.</w:t>
      </w:r>
    </w:p>
    <w:p w:rsidR="009B5654" w:rsidRDefault="009B5654" w:rsidP="009B5654">
      <w:pPr>
        <w:widowControl/>
        <w:tabs>
          <w:tab w:val="left" w:pos="0"/>
        </w:tabs>
        <w:autoSpaceDE/>
        <w:autoSpaceDN/>
        <w:adjustRightInd/>
        <w:ind w:firstLine="709"/>
        <w:jc w:val="both"/>
        <w:rPr>
          <w:sz w:val="28"/>
          <w:szCs w:val="28"/>
          <w:lang w:val="uk-UA"/>
        </w:rPr>
      </w:pPr>
      <w:r w:rsidRPr="00CD4A21">
        <w:rPr>
          <w:sz w:val="28"/>
          <w:szCs w:val="28"/>
          <w:lang w:val="uk-UA"/>
        </w:rPr>
        <w:t xml:space="preserve">Відділом з питань державної реєстрації міської ради </w:t>
      </w:r>
      <w:r>
        <w:rPr>
          <w:sz w:val="28"/>
          <w:szCs w:val="28"/>
          <w:lang w:val="uk-UA"/>
        </w:rPr>
        <w:t>у</w:t>
      </w:r>
      <w:r w:rsidRPr="00970728">
        <w:rPr>
          <w:sz w:val="28"/>
          <w:szCs w:val="28"/>
          <w:lang w:val="uk-UA"/>
        </w:rPr>
        <w:t xml:space="preserve"> </w:t>
      </w:r>
      <w:r w:rsidRPr="00970728">
        <w:rPr>
          <w:sz w:val="28"/>
          <w:szCs w:val="28"/>
          <w:lang w:val="en-US"/>
        </w:rPr>
        <w:t>I</w:t>
      </w:r>
      <w:r>
        <w:rPr>
          <w:sz w:val="28"/>
          <w:szCs w:val="28"/>
          <w:lang w:val="uk-UA"/>
        </w:rPr>
        <w:t>ІІ кварталі 2018</w:t>
      </w:r>
      <w:r w:rsidRPr="00970728">
        <w:rPr>
          <w:sz w:val="28"/>
          <w:szCs w:val="28"/>
          <w:lang w:val="uk-UA"/>
        </w:rPr>
        <w:t xml:space="preserve"> року</w:t>
      </w:r>
      <w:r>
        <w:rPr>
          <w:sz w:val="28"/>
          <w:szCs w:val="28"/>
          <w:lang w:val="uk-UA"/>
        </w:rPr>
        <w:t xml:space="preserve"> надано 1481 адміністративну послугу</w:t>
      </w:r>
      <w:r w:rsidRPr="00970728">
        <w:rPr>
          <w:sz w:val="28"/>
          <w:szCs w:val="28"/>
          <w:lang w:val="uk-UA"/>
        </w:rPr>
        <w:t>:</w:t>
      </w:r>
    </w:p>
    <w:p w:rsidR="009B5654" w:rsidRDefault="009B5654" w:rsidP="009B5654">
      <w:pPr>
        <w:widowControl/>
        <w:tabs>
          <w:tab w:val="left" w:pos="0"/>
        </w:tabs>
        <w:autoSpaceDE/>
        <w:autoSpaceDN/>
        <w:adjustRightInd/>
        <w:ind w:firstLine="709"/>
        <w:jc w:val="both"/>
        <w:rPr>
          <w:sz w:val="28"/>
          <w:szCs w:val="28"/>
          <w:lang w:val="uk-UA"/>
        </w:rPr>
      </w:pPr>
      <w:r w:rsidRPr="00970728">
        <w:rPr>
          <w:sz w:val="28"/>
          <w:szCs w:val="28"/>
          <w:lang w:val="uk-UA"/>
        </w:rPr>
        <w:t xml:space="preserve">державна реєстрація права власності – </w:t>
      </w:r>
      <w:r>
        <w:rPr>
          <w:sz w:val="28"/>
          <w:szCs w:val="28"/>
          <w:lang w:val="uk-UA"/>
        </w:rPr>
        <w:t>641</w:t>
      </w:r>
      <w:r w:rsidRPr="00970728">
        <w:rPr>
          <w:sz w:val="28"/>
          <w:szCs w:val="28"/>
          <w:lang w:val="uk-UA"/>
        </w:rPr>
        <w:t>;</w:t>
      </w:r>
    </w:p>
    <w:p w:rsidR="009B5654" w:rsidRDefault="009B5654" w:rsidP="009B5654">
      <w:pPr>
        <w:widowControl/>
        <w:tabs>
          <w:tab w:val="left" w:pos="0"/>
        </w:tabs>
        <w:autoSpaceDE/>
        <w:autoSpaceDN/>
        <w:adjustRightInd/>
        <w:ind w:firstLine="709"/>
        <w:jc w:val="both"/>
        <w:rPr>
          <w:sz w:val="28"/>
          <w:szCs w:val="28"/>
          <w:lang w:val="uk-UA"/>
        </w:rPr>
      </w:pPr>
      <w:r w:rsidRPr="00970728">
        <w:rPr>
          <w:sz w:val="28"/>
          <w:szCs w:val="28"/>
          <w:lang w:val="uk-UA"/>
        </w:rPr>
        <w:t xml:space="preserve">державна реєстрація іншого речового права (оренда, безстрокове користування) – </w:t>
      </w:r>
      <w:r>
        <w:rPr>
          <w:sz w:val="28"/>
          <w:szCs w:val="28"/>
          <w:lang w:val="uk-UA"/>
        </w:rPr>
        <w:t>632</w:t>
      </w:r>
      <w:r w:rsidRPr="00970728">
        <w:rPr>
          <w:sz w:val="28"/>
          <w:szCs w:val="28"/>
          <w:lang w:val="uk-UA"/>
        </w:rPr>
        <w:t>;</w:t>
      </w:r>
    </w:p>
    <w:p w:rsidR="009B5654" w:rsidRDefault="009B5654" w:rsidP="009B5654">
      <w:pPr>
        <w:widowControl/>
        <w:tabs>
          <w:tab w:val="left" w:pos="0"/>
        </w:tabs>
        <w:autoSpaceDE/>
        <w:autoSpaceDN/>
        <w:adjustRightInd/>
        <w:ind w:firstLine="709"/>
        <w:jc w:val="both"/>
        <w:rPr>
          <w:sz w:val="28"/>
          <w:szCs w:val="28"/>
          <w:lang w:val="uk-UA"/>
        </w:rPr>
      </w:pPr>
      <w:r w:rsidRPr="00970728">
        <w:rPr>
          <w:sz w:val="28"/>
          <w:szCs w:val="28"/>
          <w:lang w:val="uk-UA"/>
        </w:rPr>
        <w:t>державна реєстрація внесення</w:t>
      </w:r>
      <w:r>
        <w:rPr>
          <w:sz w:val="28"/>
          <w:szCs w:val="28"/>
          <w:lang w:val="uk-UA"/>
        </w:rPr>
        <w:t xml:space="preserve"> змін до відомостей в ДРРП - 17</w:t>
      </w:r>
      <w:r w:rsidRPr="00970728">
        <w:rPr>
          <w:sz w:val="28"/>
          <w:szCs w:val="28"/>
          <w:lang w:val="uk-UA"/>
        </w:rPr>
        <w:t>;</w:t>
      </w:r>
    </w:p>
    <w:p w:rsidR="009B5654" w:rsidRDefault="009B5654" w:rsidP="009B5654">
      <w:pPr>
        <w:widowControl/>
        <w:tabs>
          <w:tab w:val="left" w:pos="0"/>
        </w:tabs>
        <w:autoSpaceDE/>
        <w:autoSpaceDN/>
        <w:adjustRightInd/>
        <w:ind w:firstLine="709"/>
        <w:jc w:val="both"/>
        <w:rPr>
          <w:sz w:val="28"/>
          <w:szCs w:val="28"/>
          <w:lang w:val="uk-UA"/>
        </w:rPr>
      </w:pPr>
      <w:r w:rsidRPr="00970728">
        <w:rPr>
          <w:sz w:val="28"/>
          <w:szCs w:val="28"/>
          <w:lang w:val="uk-UA"/>
        </w:rPr>
        <w:t xml:space="preserve">надано інформації в паперовій формі – </w:t>
      </w:r>
      <w:r>
        <w:rPr>
          <w:sz w:val="28"/>
          <w:szCs w:val="28"/>
          <w:lang w:val="uk-UA"/>
        </w:rPr>
        <w:t>47</w:t>
      </w:r>
      <w:r w:rsidRPr="00970728">
        <w:rPr>
          <w:sz w:val="28"/>
          <w:szCs w:val="28"/>
          <w:lang w:val="uk-UA"/>
        </w:rPr>
        <w:t>;</w:t>
      </w:r>
    </w:p>
    <w:p w:rsidR="009B5654" w:rsidRPr="00970728" w:rsidRDefault="009B5654" w:rsidP="009B5654">
      <w:pPr>
        <w:widowControl/>
        <w:tabs>
          <w:tab w:val="left" w:pos="0"/>
        </w:tabs>
        <w:autoSpaceDE/>
        <w:autoSpaceDN/>
        <w:adjustRightInd/>
        <w:ind w:firstLine="709"/>
        <w:jc w:val="both"/>
        <w:rPr>
          <w:sz w:val="28"/>
          <w:szCs w:val="28"/>
          <w:lang w:val="uk-UA"/>
        </w:rPr>
      </w:pPr>
      <w:r w:rsidRPr="00970728">
        <w:rPr>
          <w:sz w:val="28"/>
          <w:szCs w:val="28"/>
          <w:lang w:val="uk-UA"/>
        </w:rPr>
        <w:t xml:space="preserve">державна реєстрація фізичної особи-підприємця – </w:t>
      </w:r>
      <w:r>
        <w:rPr>
          <w:sz w:val="28"/>
          <w:szCs w:val="28"/>
          <w:lang w:val="uk-UA"/>
        </w:rPr>
        <w:t>зареєстровано 54, припинено - 34</w:t>
      </w:r>
      <w:r w:rsidRPr="00970728">
        <w:rPr>
          <w:sz w:val="28"/>
          <w:szCs w:val="28"/>
          <w:lang w:val="uk-UA"/>
        </w:rPr>
        <w:t>;</w:t>
      </w:r>
      <w:r>
        <w:rPr>
          <w:sz w:val="28"/>
          <w:szCs w:val="28"/>
          <w:lang w:val="uk-UA"/>
        </w:rPr>
        <w:t xml:space="preserve"> зміни до відомостей - 34; </w:t>
      </w:r>
      <w:proofErr w:type="spellStart"/>
      <w:r>
        <w:rPr>
          <w:sz w:val="28"/>
          <w:szCs w:val="28"/>
          <w:lang w:val="uk-UA"/>
        </w:rPr>
        <w:t>внесено</w:t>
      </w:r>
      <w:proofErr w:type="spellEnd"/>
      <w:r>
        <w:rPr>
          <w:sz w:val="28"/>
          <w:szCs w:val="28"/>
          <w:lang w:val="uk-UA"/>
        </w:rPr>
        <w:t xml:space="preserve"> рішення про припинення – 1;</w:t>
      </w:r>
    </w:p>
    <w:p w:rsidR="009B5654" w:rsidRDefault="009B5654" w:rsidP="009B5654">
      <w:pPr>
        <w:ind w:firstLine="709"/>
        <w:jc w:val="both"/>
        <w:rPr>
          <w:sz w:val="28"/>
          <w:szCs w:val="28"/>
          <w:lang w:val="uk-UA"/>
        </w:rPr>
      </w:pPr>
      <w:r w:rsidRPr="00970728">
        <w:rPr>
          <w:sz w:val="28"/>
          <w:szCs w:val="28"/>
          <w:lang w:val="uk-UA"/>
        </w:rPr>
        <w:t>державна реєстрація юридичної особи – зареєстровано 7,</w:t>
      </w:r>
      <w:r>
        <w:rPr>
          <w:sz w:val="28"/>
          <w:szCs w:val="28"/>
          <w:lang w:val="uk-UA"/>
        </w:rPr>
        <w:t xml:space="preserve"> припинено - 2, зміни до відомостей - 12.</w:t>
      </w:r>
    </w:p>
    <w:p w:rsidR="009B5654" w:rsidRPr="00FF1318" w:rsidRDefault="009B5654" w:rsidP="009B5654">
      <w:pPr>
        <w:ind w:firstLine="720"/>
        <w:jc w:val="both"/>
        <w:rPr>
          <w:sz w:val="28"/>
          <w:szCs w:val="28"/>
          <w:lang w:val="uk-UA"/>
        </w:rPr>
      </w:pPr>
      <w:r w:rsidRPr="00FF1318">
        <w:rPr>
          <w:sz w:val="28"/>
          <w:szCs w:val="28"/>
          <w:lang w:val="uk-UA"/>
        </w:rPr>
        <w:t xml:space="preserve">Протягом ІІІ кварталу 2018 року </w:t>
      </w:r>
      <w:r>
        <w:rPr>
          <w:sz w:val="28"/>
          <w:szCs w:val="28"/>
          <w:lang w:val="uk-UA"/>
        </w:rPr>
        <w:t>в</w:t>
      </w:r>
      <w:r w:rsidRPr="00FF1318">
        <w:rPr>
          <w:sz w:val="28"/>
          <w:szCs w:val="28"/>
          <w:lang w:val="uk-UA"/>
        </w:rPr>
        <w:t xml:space="preserve">зято на квартирний облік 2 сім’ї, із них занесено до списків </w:t>
      </w:r>
      <w:proofErr w:type="spellStart"/>
      <w:r w:rsidRPr="00FF1318">
        <w:rPr>
          <w:sz w:val="28"/>
          <w:szCs w:val="28"/>
          <w:lang w:val="uk-UA"/>
        </w:rPr>
        <w:t>першочерговиків</w:t>
      </w:r>
      <w:proofErr w:type="spellEnd"/>
      <w:r w:rsidRPr="00FF1318">
        <w:rPr>
          <w:sz w:val="28"/>
          <w:szCs w:val="28"/>
          <w:lang w:val="uk-UA"/>
        </w:rPr>
        <w:t xml:space="preserve"> 1 сім’ю, відмовлено у взятті на облік 1 сім’ї та знято з обліку 1 сім’ю.</w:t>
      </w:r>
    </w:p>
    <w:p w:rsidR="009B5654" w:rsidRPr="00FF1318" w:rsidRDefault="009B5654" w:rsidP="009B5654">
      <w:pPr>
        <w:ind w:firstLine="720"/>
        <w:jc w:val="both"/>
        <w:rPr>
          <w:sz w:val="28"/>
          <w:szCs w:val="28"/>
          <w:lang w:val="uk-UA"/>
        </w:rPr>
      </w:pPr>
      <w:r w:rsidRPr="00FF1318">
        <w:rPr>
          <w:sz w:val="28"/>
          <w:szCs w:val="28"/>
          <w:lang w:val="uk-UA"/>
        </w:rPr>
        <w:t>Виписано ордерів на видалення зелених насаджень – 20.</w:t>
      </w:r>
    </w:p>
    <w:p w:rsidR="009B5654" w:rsidRPr="00FF1318" w:rsidRDefault="009B5654" w:rsidP="009B5654">
      <w:pPr>
        <w:ind w:firstLine="720"/>
        <w:jc w:val="both"/>
        <w:rPr>
          <w:sz w:val="28"/>
          <w:szCs w:val="28"/>
          <w:lang w:val="uk-UA"/>
        </w:rPr>
      </w:pPr>
      <w:r w:rsidRPr="00FF1318">
        <w:rPr>
          <w:sz w:val="28"/>
          <w:szCs w:val="28"/>
          <w:lang w:val="uk-UA"/>
        </w:rPr>
        <w:t xml:space="preserve">Проведено поточний ремонт автомобільних доріг міста на суму </w:t>
      </w:r>
      <w:r w:rsidRPr="00FF1318">
        <w:rPr>
          <w:rStyle w:val="xfm23743510"/>
          <w:sz w:val="28"/>
          <w:szCs w:val="28"/>
          <w:lang w:val="uk-UA"/>
        </w:rPr>
        <w:t>875,48</w:t>
      </w:r>
      <w:r>
        <w:rPr>
          <w:rStyle w:val="xfm23743510"/>
          <w:sz w:val="28"/>
          <w:szCs w:val="28"/>
          <w:lang w:val="uk-UA"/>
        </w:rPr>
        <w:t xml:space="preserve"> </w:t>
      </w:r>
      <w:r w:rsidRPr="00FF1318">
        <w:rPr>
          <w:sz w:val="28"/>
          <w:szCs w:val="28"/>
          <w:lang w:val="uk-UA"/>
        </w:rPr>
        <w:t>тис.</w:t>
      </w:r>
      <w:r>
        <w:rPr>
          <w:sz w:val="28"/>
          <w:szCs w:val="28"/>
          <w:lang w:val="uk-UA"/>
        </w:rPr>
        <w:t xml:space="preserve"> </w:t>
      </w:r>
      <w:r w:rsidRPr="00FF1318">
        <w:rPr>
          <w:sz w:val="28"/>
          <w:szCs w:val="28"/>
          <w:lang w:val="uk-UA"/>
        </w:rPr>
        <w:t xml:space="preserve">грн, </w:t>
      </w:r>
      <w:r>
        <w:rPr>
          <w:sz w:val="28"/>
          <w:szCs w:val="28"/>
          <w:lang w:val="uk-UA"/>
        </w:rPr>
        <w:t>у</w:t>
      </w:r>
      <w:r w:rsidRPr="00FF1318">
        <w:rPr>
          <w:sz w:val="28"/>
          <w:szCs w:val="28"/>
          <w:lang w:val="uk-UA"/>
        </w:rPr>
        <w:t xml:space="preserve"> тому числі виконано відновлення або нанесення нової горизонтальної розмітки фарбою та скляними кульками на суму 219,1 тис.</w:t>
      </w:r>
      <w:r>
        <w:rPr>
          <w:sz w:val="28"/>
          <w:szCs w:val="28"/>
          <w:lang w:val="uk-UA"/>
        </w:rPr>
        <w:t xml:space="preserve"> </w:t>
      </w:r>
      <w:r w:rsidRPr="00FF1318">
        <w:rPr>
          <w:sz w:val="28"/>
          <w:szCs w:val="28"/>
          <w:lang w:val="uk-UA"/>
        </w:rPr>
        <w:t>грн.</w:t>
      </w:r>
    </w:p>
    <w:p w:rsidR="009B5654" w:rsidRPr="00FF1318" w:rsidRDefault="009B5654" w:rsidP="009B5654">
      <w:pPr>
        <w:ind w:firstLine="720"/>
        <w:jc w:val="both"/>
        <w:rPr>
          <w:sz w:val="28"/>
          <w:szCs w:val="28"/>
          <w:lang w:val="uk-UA"/>
        </w:rPr>
      </w:pPr>
      <w:r w:rsidRPr="00FF1318">
        <w:rPr>
          <w:sz w:val="28"/>
          <w:szCs w:val="28"/>
          <w:lang w:val="uk-UA"/>
        </w:rPr>
        <w:t xml:space="preserve">На благоустрій міста витрачено </w:t>
      </w:r>
      <w:r w:rsidRPr="00FF1318">
        <w:rPr>
          <w:rStyle w:val="xfm23743510"/>
          <w:sz w:val="28"/>
          <w:szCs w:val="28"/>
          <w:lang w:val="uk-UA"/>
        </w:rPr>
        <w:t xml:space="preserve">1129,4 </w:t>
      </w:r>
      <w:r w:rsidRPr="00FF1318">
        <w:rPr>
          <w:sz w:val="28"/>
          <w:szCs w:val="28"/>
          <w:lang w:val="uk-UA"/>
        </w:rPr>
        <w:t xml:space="preserve">тис. </w:t>
      </w:r>
      <w:r>
        <w:rPr>
          <w:sz w:val="28"/>
          <w:szCs w:val="28"/>
          <w:lang w:val="uk-UA"/>
        </w:rPr>
        <w:t xml:space="preserve">грн., у </w:t>
      </w:r>
      <w:r w:rsidRPr="00FF1318">
        <w:rPr>
          <w:sz w:val="28"/>
          <w:szCs w:val="28"/>
          <w:lang w:val="uk-UA"/>
        </w:rPr>
        <w:t>тому числі: на вуличне освітлення –</w:t>
      </w:r>
      <w:r>
        <w:rPr>
          <w:sz w:val="28"/>
          <w:szCs w:val="28"/>
          <w:lang w:val="uk-UA"/>
        </w:rPr>
        <w:t xml:space="preserve"> </w:t>
      </w:r>
      <w:r w:rsidRPr="00FF1318">
        <w:rPr>
          <w:rStyle w:val="xfm23743510"/>
          <w:sz w:val="28"/>
          <w:szCs w:val="28"/>
          <w:lang w:val="uk-UA"/>
        </w:rPr>
        <w:t>207,74</w:t>
      </w:r>
      <w:r w:rsidRPr="00FF1318">
        <w:rPr>
          <w:sz w:val="28"/>
          <w:szCs w:val="28"/>
          <w:lang w:val="uk-UA"/>
        </w:rPr>
        <w:t xml:space="preserve"> тис.</w:t>
      </w:r>
      <w:r>
        <w:rPr>
          <w:sz w:val="28"/>
          <w:szCs w:val="28"/>
          <w:lang w:val="uk-UA"/>
        </w:rPr>
        <w:t xml:space="preserve"> </w:t>
      </w:r>
      <w:r w:rsidRPr="00FF1318">
        <w:rPr>
          <w:sz w:val="28"/>
          <w:szCs w:val="28"/>
          <w:lang w:val="uk-UA"/>
        </w:rPr>
        <w:t>грн; на проведення поточного ремонту вуличного освітлення – 56,1 тис.</w:t>
      </w:r>
      <w:r>
        <w:rPr>
          <w:sz w:val="28"/>
          <w:szCs w:val="28"/>
          <w:lang w:val="uk-UA"/>
        </w:rPr>
        <w:t xml:space="preserve"> </w:t>
      </w:r>
      <w:r w:rsidRPr="00FF1318">
        <w:rPr>
          <w:sz w:val="28"/>
          <w:szCs w:val="28"/>
          <w:lang w:val="uk-UA"/>
        </w:rPr>
        <w:t>грн.</w:t>
      </w:r>
    </w:p>
    <w:p w:rsidR="009B5654" w:rsidRDefault="009B5654" w:rsidP="009B5654">
      <w:pPr>
        <w:tabs>
          <w:tab w:val="left" w:pos="709"/>
        </w:tabs>
        <w:ind w:firstLine="709"/>
        <w:jc w:val="both"/>
        <w:rPr>
          <w:sz w:val="28"/>
          <w:szCs w:val="28"/>
          <w:lang w:val="uk-UA"/>
        </w:rPr>
      </w:pPr>
      <w:r w:rsidRPr="00FF1318">
        <w:rPr>
          <w:sz w:val="28"/>
          <w:szCs w:val="28"/>
          <w:lang w:val="uk-UA"/>
        </w:rPr>
        <w:t>Відділом</w:t>
      </w:r>
      <w:r w:rsidRPr="005F38A7">
        <w:rPr>
          <w:sz w:val="28"/>
          <w:szCs w:val="28"/>
          <w:lang w:val="uk-UA"/>
        </w:rPr>
        <w:t xml:space="preserve"> містобудування та архітектури міської ради</w:t>
      </w:r>
      <w:r w:rsidRPr="00307E25">
        <w:rPr>
          <w:color w:val="FF0000"/>
          <w:sz w:val="28"/>
          <w:szCs w:val="28"/>
          <w:lang w:val="uk-UA"/>
        </w:rPr>
        <w:t xml:space="preserve"> </w:t>
      </w:r>
      <w:r w:rsidRPr="0017248F">
        <w:rPr>
          <w:sz w:val="28"/>
          <w:szCs w:val="28"/>
          <w:lang w:val="uk-UA"/>
        </w:rPr>
        <w:t xml:space="preserve">розроблено та видано </w:t>
      </w:r>
      <w:r>
        <w:rPr>
          <w:sz w:val="28"/>
          <w:szCs w:val="28"/>
          <w:lang w:val="uk-UA"/>
        </w:rPr>
        <w:t xml:space="preserve">7 </w:t>
      </w:r>
      <w:r w:rsidRPr="0017248F">
        <w:rPr>
          <w:sz w:val="28"/>
          <w:szCs w:val="28"/>
          <w:lang w:val="uk-UA"/>
        </w:rPr>
        <w:t>містобудівн</w:t>
      </w:r>
      <w:r>
        <w:rPr>
          <w:sz w:val="28"/>
          <w:szCs w:val="28"/>
          <w:lang w:val="uk-UA"/>
        </w:rPr>
        <w:t>их</w:t>
      </w:r>
      <w:r w:rsidRPr="0017248F">
        <w:rPr>
          <w:sz w:val="28"/>
          <w:szCs w:val="28"/>
          <w:lang w:val="uk-UA"/>
        </w:rPr>
        <w:t xml:space="preserve"> умов та обмежен</w:t>
      </w:r>
      <w:r>
        <w:rPr>
          <w:sz w:val="28"/>
          <w:szCs w:val="28"/>
          <w:lang w:val="uk-UA"/>
        </w:rPr>
        <w:t>ь</w:t>
      </w:r>
      <w:r w:rsidRPr="0017248F">
        <w:rPr>
          <w:sz w:val="28"/>
          <w:szCs w:val="28"/>
          <w:lang w:val="uk-UA"/>
        </w:rPr>
        <w:t xml:space="preserve">, </w:t>
      </w:r>
      <w:r>
        <w:rPr>
          <w:sz w:val="28"/>
          <w:szCs w:val="28"/>
          <w:lang w:val="uk-UA"/>
        </w:rPr>
        <w:t>20</w:t>
      </w:r>
      <w:r w:rsidRPr="0017248F">
        <w:rPr>
          <w:sz w:val="28"/>
          <w:szCs w:val="28"/>
          <w:lang w:val="uk-UA"/>
        </w:rPr>
        <w:t xml:space="preserve"> будівельн</w:t>
      </w:r>
      <w:r>
        <w:rPr>
          <w:sz w:val="28"/>
          <w:szCs w:val="28"/>
          <w:lang w:val="uk-UA"/>
        </w:rPr>
        <w:t>их паспортів</w:t>
      </w:r>
      <w:r w:rsidRPr="0017248F">
        <w:rPr>
          <w:sz w:val="28"/>
          <w:szCs w:val="28"/>
          <w:lang w:val="uk-UA"/>
        </w:rPr>
        <w:t xml:space="preserve"> забудови земельної ділянки.</w:t>
      </w:r>
    </w:p>
    <w:p w:rsidR="009B5654" w:rsidRDefault="009B5654" w:rsidP="009B5654">
      <w:pPr>
        <w:tabs>
          <w:tab w:val="left" w:pos="709"/>
        </w:tabs>
        <w:ind w:firstLine="709"/>
        <w:jc w:val="both"/>
        <w:rPr>
          <w:bCs/>
          <w:sz w:val="28"/>
          <w:szCs w:val="28"/>
          <w:lang w:val="uk-UA"/>
        </w:rPr>
      </w:pPr>
      <w:r w:rsidRPr="00BC3959">
        <w:rPr>
          <w:bCs/>
          <w:sz w:val="28"/>
          <w:szCs w:val="28"/>
          <w:lang w:val="uk-UA"/>
        </w:rPr>
        <w:t>Відповідно до рішень міської ради від 18.07.2016 №102 щодо надання дозволу на актуалізацію та внесення змін до генерального плану міста та від 26.08.2016 №170 щодо міської програми актуалізації та внесення змін до генерального плану міста Глух</w:t>
      </w:r>
      <w:r>
        <w:rPr>
          <w:bCs/>
          <w:sz w:val="28"/>
          <w:szCs w:val="28"/>
          <w:lang w:val="uk-UA"/>
        </w:rPr>
        <w:t>ова</w:t>
      </w:r>
      <w:r w:rsidRPr="00BC3959">
        <w:rPr>
          <w:bCs/>
          <w:sz w:val="28"/>
          <w:szCs w:val="28"/>
          <w:lang w:val="uk-UA"/>
        </w:rPr>
        <w:t xml:space="preserve"> на 2016-2019 роки відділом </w:t>
      </w:r>
      <w:r w:rsidRPr="005F38A7">
        <w:rPr>
          <w:sz w:val="28"/>
          <w:szCs w:val="28"/>
          <w:lang w:val="uk-UA"/>
        </w:rPr>
        <w:t xml:space="preserve">містобудування </w:t>
      </w:r>
      <w:r w:rsidRPr="005F38A7">
        <w:rPr>
          <w:sz w:val="28"/>
          <w:szCs w:val="28"/>
          <w:lang w:val="uk-UA"/>
        </w:rPr>
        <w:lastRenderedPageBreak/>
        <w:t xml:space="preserve">та архітектури </w:t>
      </w:r>
      <w:r w:rsidRPr="00BC3959">
        <w:rPr>
          <w:bCs/>
          <w:sz w:val="28"/>
          <w:szCs w:val="28"/>
          <w:lang w:val="uk-UA"/>
        </w:rPr>
        <w:t>продовжуються роботи по збору вихідних даних для проектування ДП «Український</w:t>
      </w:r>
      <w:r>
        <w:rPr>
          <w:bCs/>
          <w:sz w:val="28"/>
          <w:szCs w:val="28"/>
          <w:lang w:val="uk-UA"/>
        </w:rPr>
        <w:t xml:space="preserve"> науково-дослідний і проектний інститут цивільного будівництва».</w:t>
      </w:r>
    </w:p>
    <w:p w:rsidR="009B5654" w:rsidRDefault="009B5654" w:rsidP="009B5654">
      <w:pPr>
        <w:tabs>
          <w:tab w:val="left" w:pos="0"/>
        </w:tabs>
        <w:ind w:firstLine="709"/>
        <w:jc w:val="both"/>
        <w:rPr>
          <w:sz w:val="28"/>
          <w:szCs w:val="28"/>
          <w:lang w:val="uk-UA"/>
        </w:rPr>
      </w:pPr>
      <w:r w:rsidRPr="00EF6A66">
        <w:rPr>
          <w:sz w:val="28"/>
          <w:szCs w:val="28"/>
          <w:lang w:val="uk-UA"/>
        </w:rPr>
        <w:t>Значна робота проводиться по виконанню статті 40 Закону України «Про регулювання містобудівної діяльності» та рішення міської ради від 18.05.2012 №379 «</w:t>
      </w:r>
      <w:r w:rsidRPr="00EF6A66">
        <w:rPr>
          <w:iCs/>
          <w:sz w:val="28"/>
          <w:szCs w:val="28"/>
          <w:lang w:val="uk-UA"/>
        </w:rPr>
        <w:t>Про затвердження Порядку залучення, розрахунку розміру і використання коштів пайової участі замовників будівництва у розвитку інфраструктури міста Глухів</w:t>
      </w:r>
      <w:r w:rsidRPr="00EF6A66">
        <w:rPr>
          <w:sz w:val="28"/>
          <w:szCs w:val="28"/>
          <w:lang w:val="uk-UA"/>
        </w:rPr>
        <w:t xml:space="preserve">» щодо </w:t>
      </w:r>
      <w:r w:rsidRPr="00EF6A66">
        <w:rPr>
          <w:iCs/>
          <w:sz w:val="28"/>
          <w:szCs w:val="28"/>
          <w:lang w:val="uk-UA"/>
        </w:rPr>
        <w:t xml:space="preserve">залучення </w:t>
      </w:r>
      <w:r w:rsidRPr="00EF6A66">
        <w:rPr>
          <w:sz w:val="28"/>
          <w:szCs w:val="28"/>
          <w:lang w:val="uk-UA"/>
        </w:rPr>
        <w:t>замовників будівництва по сплаті пайової участі у розвитку інфраструктури м. Глухова. За ІІІ квартал сплачено до міського бюджету 3,429 тис. гривень.</w:t>
      </w:r>
    </w:p>
    <w:p w:rsidR="009B5654" w:rsidRDefault="009B5654" w:rsidP="009B5654">
      <w:pPr>
        <w:tabs>
          <w:tab w:val="left" w:pos="0"/>
        </w:tabs>
        <w:ind w:firstLine="709"/>
        <w:jc w:val="both"/>
        <w:rPr>
          <w:bCs/>
          <w:sz w:val="28"/>
          <w:szCs w:val="28"/>
          <w:lang w:val="uk-UA"/>
        </w:rPr>
      </w:pPr>
      <w:r w:rsidRPr="00DB1514">
        <w:rPr>
          <w:sz w:val="28"/>
          <w:szCs w:val="28"/>
          <w:lang w:val="uk-UA"/>
        </w:rPr>
        <w:t>Відповідно до Закону України «Про рекламу» та рішення міської ради від 05</w:t>
      </w:r>
      <w:r>
        <w:rPr>
          <w:sz w:val="28"/>
          <w:szCs w:val="28"/>
          <w:lang w:val="uk-UA"/>
        </w:rPr>
        <w:t>.04.</w:t>
      </w:r>
      <w:r w:rsidRPr="00DB1514">
        <w:rPr>
          <w:sz w:val="28"/>
          <w:szCs w:val="28"/>
          <w:lang w:val="uk-UA"/>
        </w:rPr>
        <w:t>2012 №351 «</w:t>
      </w:r>
      <w:r w:rsidRPr="00DB1514">
        <w:rPr>
          <w:bCs/>
          <w:sz w:val="28"/>
          <w:szCs w:val="28"/>
          <w:lang w:val="uk-UA"/>
        </w:rPr>
        <w:t>Про затвердження правил розміщення зовнішньої реклами та п</w:t>
      </w:r>
      <w:r w:rsidRPr="00DB1514">
        <w:rPr>
          <w:bCs/>
          <w:sz w:val="28"/>
          <w:szCs w:val="28"/>
          <w:lang w:val="uk-UA"/>
        </w:rPr>
        <w:t>о</w:t>
      </w:r>
      <w:r w:rsidRPr="00DB1514">
        <w:rPr>
          <w:bCs/>
          <w:sz w:val="28"/>
          <w:szCs w:val="28"/>
          <w:lang w:val="uk-UA"/>
        </w:rPr>
        <w:t>рядку оплати за тимчасове користування місцями розташування рекламних засобів у місті Глухові</w:t>
      </w:r>
      <w:r w:rsidRPr="00DB1514">
        <w:rPr>
          <w:sz w:val="28"/>
          <w:szCs w:val="28"/>
          <w:lang w:val="uk-UA"/>
        </w:rPr>
        <w:t xml:space="preserve">» відділом містобудування та архітектури проводиться робота по оформленню дозволів на </w:t>
      </w:r>
      <w:r w:rsidRPr="00DB1514">
        <w:rPr>
          <w:bCs/>
          <w:sz w:val="28"/>
          <w:szCs w:val="28"/>
          <w:lang w:val="uk-UA"/>
        </w:rPr>
        <w:t>розміщення зовнішньої реклами та стягнення сплати за користування місцями розташування рекламних засобів у місті Глухові</w:t>
      </w:r>
      <w:r>
        <w:rPr>
          <w:bCs/>
          <w:sz w:val="28"/>
          <w:szCs w:val="28"/>
          <w:lang w:val="uk-UA"/>
        </w:rPr>
        <w:t xml:space="preserve"> (</w:t>
      </w:r>
      <w:r w:rsidRPr="00DB1514">
        <w:rPr>
          <w:bCs/>
          <w:sz w:val="28"/>
          <w:szCs w:val="28"/>
          <w:lang w:val="uk-UA"/>
        </w:rPr>
        <w:t xml:space="preserve">сплачено до </w:t>
      </w:r>
      <w:r>
        <w:rPr>
          <w:bCs/>
          <w:sz w:val="28"/>
          <w:szCs w:val="28"/>
          <w:lang w:val="uk-UA"/>
        </w:rPr>
        <w:t xml:space="preserve">міського </w:t>
      </w:r>
      <w:r w:rsidRPr="00DB1514">
        <w:rPr>
          <w:bCs/>
          <w:sz w:val="28"/>
          <w:szCs w:val="28"/>
          <w:lang w:val="uk-UA"/>
        </w:rPr>
        <w:t xml:space="preserve">бюджету </w:t>
      </w:r>
      <w:r>
        <w:rPr>
          <w:bCs/>
          <w:sz w:val="28"/>
          <w:szCs w:val="28"/>
          <w:lang w:val="uk-UA"/>
        </w:rPr>
        <w:t>3,169</w:t>
      </w:r>
      <w:r w:rsidRPr="00DB1514">
        <w:rPr>
          <w:bCs/>
          <w:sz w:val="28"/>
          <w:szCs w:val="28"/>
          <w:lang w:val="uk-UA"/>
        </w:rPr>
        <w:t xml:space="preserve"> тис. </w:t>
      </w:r>
      <w:r>
        <w:rPr>
          <w:bCs/>
          <w:sz w:val="28"/>
          <w:szCs w:val="28"/>
          <w:lang w:val="uk-UA"/>
        </w:rPr>
        <w:t>грн.)</w:t>
      </w:r>
      <w:r w:rsidRPr="00DB1514">
        <w:rPr>
          <w:bCs/>
          <w:sz w:val="28"/>
          <w:szCs w:val="28"/>
          <w:lang w:val="uk-UA"/>
        </w:rPr>
        <w:t>.</w:t>
      </w:r>
    </w:p>
    <w:p w:rsidR="009B5654" w:rsidRPr="0017248F" w:rsidRDefault="009B5654" w:rsidP="009B5654">
      <w:pPr>
        <w:tabs>
          <w:tab w:val="left" w:pos="0"/>
        </w:tabs>
        <w:ind w:firstLine="709"/>
        <w:jc w:val="both"/>
        <w:rPr>
          <w:sz w:val="28"/>
          <w:szCs w:val="28"/>
          <w:lang w:val="uk-UA"/>
        </w:rPr>
      </w:pPr>
      <w:r w:rsidRPr="0017248F">
        <w:rPr>
          <w:sz w:val="28"/>
          <w:szCs w:val="28"/>
          <w:lang w:val="uk-UA"/>
        </w:rPr>
        <w:t xml:space="preserve">До електронної бази архіву містобудівного кадастру </w:t>
      </w:r>
      <w:r>
        <w:rPr>
          <w:sz w:val="28"/>
          <w:szCs w:val="28"/>
          <w:lang w:val="uk-UA"/>
        </w:rPr>
        <w:t xml:space="preserve">всього </w:t>
      </w:r>
      <w:r w:rsidRPr="0017248F">
        <w:rPr>
          <w:sz w:val="28"/>
          <w:szCs w:val="28"/>
          <w:lang w:val="uk-UA"/>
        </w:rPr>
        <w:t xml:space="preserve">закладено </w:t>
      </w:r>
      <w:r>
        <w:rPr>
          <w:sz w:val="28"/>
          <w:szCs w:val="28"/>
          <w:lang w:val="uk-UA"/>
        </w:rPr>
        <w:t>1432</w:t>
      </w:r>
      <w:r w:rsidRPr="0017248F">
        <w:rPr>
          <w:sz w:val="28"/>
          <w:szCs w:val="28"/>
          <w:lang w:val="uk-UA"/>
        </w:rPr>
        <w:t xml:space="preserve"> документів містобудівного характеру, 3 детальних плани території, 37 паспортів пам’яток культурної спадщини.</w:t>
      </w:r>
    </w:p>
    <w:p w:rsidR="009B5654" w:rsidRPr="0017248F" w:rsidRDefault="009B5654" w:rsidP="009B5654">
      <w:pPr>
        <w:tabs>
          <w:tab w:val="left" w:pos="709"/>
        </w:tabs>
        <w:ind w:firstLine="709"/>
        <w:jc w:val="both"/>
        <w:rPr>
          <w:sz w:val="28"/>
          <w:szCs w:val="28"/>
          <w:lang w:val="uk-UA"/>
        </w:rPr>
      </w:pPr>
      <w:r w:rsidRPr="0017248F">
        <w:rPr>
          <w:sz w:val="28"/>
          <w:szCs w:val="28"/>
          <w:lang w:val="uk-UA"/>
        </w:rPr>
        <w:t xml:space="preserve">Складено </w:t>
      </w:r>
      <w:r>
        <w:rPr>
          <w:sz w:val="28"/>
          <w:szCs w:val="28"/>
          <w:lang w:val="uk-UA"/>
        </w:rPr>
        <w:t>3</w:t>
      </w:r>
      <w:r w:rsidRPr="0017248F">
        <w:rPr>
          <w:sz w:val="28"/>
          <w:szCs w:val="28"/>
          <w:lang w:val="uk-UA"/>
        </w:rPr>
        <w:t xml:space="preserve"> акт</w:t>
      </w:r>
      <w:r>
        <w:rPr>
          <w:sz w:val="28"/>
          <w:szCs w:val="28"/>
          <w:lang w:val="uk-UA"/>
        </w:rPr>
        <w:t>и</w:t>
      </w:r>
      <w:r w:rsidRPr="0017248F">
        <w:rPr>
          <w:sz w:val="28"/>
          <w:szCs w:val="28"/>
          <w:lang w:val="uk-UA"/>
        </w:rPr>
        <w:t xml:space="preserve"> по обстеженню технічного стану житлового фонду та приміщень нежитлового призначення.</w:t>
      </w:r>
    </w:p>
    <w:p w:rsidR="009B5654" w:rsidRDefault="009B5654" w:rsidP="009B5654">
      <w:pPr>
        <w:tabs>
          <w:tab w:val="left" w:pos="709"/>
        </w:tabs>
        <w:ind w:firstLine="709"/>
        <w:jc w:val="both"/>
        <w:rPr>
          <w:sz w:val="28"/>
          <w:szCs w:val="28"/>
          <w:lang w:val="uk-UA"/>
        </w:rPr>
      </w:pPr>
      <w:r w:rsidRPr="0017248F">
        <w:rPr>
          <w:sz w:val="28"/>
          <w:szCs w:val="28"/>
          <w:lang w:val="uk-UA"/>
        </w:rPr>
        <w:t xml:space="preserve">Розглянуто </w:t>
      </w:r>
      <w:r>
        <w:rPr>
          <w:sz w:val="28"/>
          <w:szCs w:val="28"/>
          <w:lang w:val="uk-UA"/>
        </w:rPr>
        <w:t>39</w:t>
      </w:r>
      <w:r w:rsidRPr="0017248F">
        <w:rPr>
          <w:sz w:val="28"/>
          <w:szCs w:val="28"/>
          <w:lang w:val="uk-UA"/>
        </w:rPr>
        <w:t xml:space="preserve"> заяв та </w:t>
      </w:r>
      <w:r>
        <w:rPr>
          <w:sz w:val="28"/>
          <w:szCs w:val="28"/>
          <w:lang w:val="uk-UA"/>
        </w:rPr>
        <w:t>21 лист</w:t>
      </w:r>
      <w:r w:rsidRPr="0017248F">
        <w:rPr>
          <w:sz w:val="28"/>
          <w:szCs w:val="28"/>
          <w:lang w:val="uk-UA"/>
        </w:rPr>
        <w:t xml:space="preserve"> з питань містобудівної діяльності. Видано </w:t>
      </w:r>
      <w:r>
        <w:rPr>
          <w:sz w:val="28"/>
          <w:szCs w:val="28"/>
          <w:lang w:val="uk-UA"/>
        </w:rPr>
        <w:t>27</w:t>
      </w:r>
      <w:r w:rsidRPr="0017248F">
        <w:rPr>
          <w:sz w:val="28"/>
          <w:szCs w:val="28"/>
          <w:lang w:val="uk-UA"/>
        </w:rPr>
        <w:t xml:space="preserve"> </w:t>
      </w:r>
      <w:r>
        <w:rPr>
          <w:sz w:val="28"/>
          <w:szCs w:val="28"/>
          <w:lang w:val="uk-UA"/>
        </w:rPr>
        <w:t>довідок</w:t>
      </w:r>
      <w:r w:rsidRPr="0017248F">
        <w:rPr>
          <w:sz w:val="28"/>
          <w:szCs w:val="28"/>
          <w:lang w:val="uk-UA"/>
        </w:rPr>
        <w:t xml:space="preserve"> з питань містобудівної діяльності.</w:t>
      </w:r>
    </w:p>
    <w:p w:rsidR="009B5654" w:rsidRDefault="009B5654" w:rsidP="009B5654">
      <w:pPr>
        <w:pStyle w:val="a5"/>
        <w:ind w:firstLine="709"/>
        <w:jc w:val="both"/>
        <w:rPr>
          <w:sz w:val="28"/>
          <w:szCs w:val="26"/>
          <w:lang w:val="uk-UA"/>
        </w:rPr>
      </w:pPr>
      <w:r w:rsidRPr="00C00619">
        <w:rPr>
          <w:sz w:val="28"/>
          <w:szCs w:val="26"/>
          <w:lang w:val="uk-UA"/>
        </w:rPr>
        <w:t xml:space="preserve">На обліку служби у справах дітей </w:t>
      </w:r>
      <w:r>
        <w:rPr>
          <w:sz w:val="28"/>
          <w:szCs w:val="26"/>
          <w:lang w:val="uk-UA"/>
        </w:rPr>
        <w:t xml:space="preserve">міської ради </w:t>
      </w:r>
      <w:r w:rsidRPr="00C00619">
        <w:rPr>
          <w:color w:val="000000"/>
          <w:spacing w:val="-2"/>
          <w:sz w:val="28"/>
          <w:szCs w:val="26"/>
          <w:lang w:val="uk-UA"/>
        </w:rPr>
        <w:t>перебуває 16</w:t>
      </w:r>
      <w:r w:rsidRPr="00C00619">
        <w:rPr>
          <w:sz w:val="28"/>
          <w:szCs w:val="26"/>
          <w:lang w:val="uk-UA"/>
        </w:rPr>
        <w:t xml:space="preserve"> дітей, які вихову</w:t>
      </w:r>
      <w:r>
        <w:rPr>
          <w:sz w:val="28"/>
          <w:szCs w:val="26"/>
          <w:lang w:val="uk-UA"/>
        </w:rPr>
        <w:t>ю</w:t>
      </w:r>
      <w:r w:rsidRPr="00C00619">
        <w:rPr>
          <w:sz w:val="28"/>
          <w:szCs w:val="26"/>
          <w:lang w:val="uk-UA"/>
        </w:rPr>
        <w:t>ться в 10</w:t>
      </w:r>
      <w:r w:rsidRPr="00C00619">
        <w:rPr>
          <w:i/>
          <w:sz w:val="28"/>
          <w:szCs w:val="26"/>
          <w:lang w:val="uk-UA"/>
        </w:rPr>
        <w:t xml:space="preserve"> </w:t>
      </w:r>
      <w:r w:rsidRPr="00C00619">
        <w:rPr>
          <w:sz w:val="28"/>
          <w:szCs w:val="26"/>
          <w:lang w:val="uk-UA"/>
        </w:rPr>
        <w:t>неспроможних сім’ях. З метою надання соціального захисту дітям з вищезазначених сімей, їх тимчасового влаштування, визначення статусу та подальшого місця проживання використовуються можливості центрів соціально-психологічної реабілітації дітей (м. Суми та м. Шостка). Протягом звітного періоду у в</w:t>
      </w:r>
      <w:r>
        <w:rPr>
          <w:sz w:val="28"/>
          <w:szCs w:val="26"/>
          <w:lang w:val="uk-UA"/>
        </w:rPr>
        <w:t>казаних</w:t>
      </w:r>
      <w:r w:rsidRPr="00C00619">
        <w:rPr>
          <w:sz w:val="28"/>
          <w:szCs w:val="26"/>
          <w:lang w:val="uk-UA"/>
        </w:rPr>
        <w:t xml:space="preserve"> </w:t>
      </w:r>
      <w:r w:rsidRPr="007B6FA3">
        <w:rPr>
          <w:spacing w:val="-20"/>
          <w:sz w:val="28"/>
          <w:szCs w:val="26"/>
          <w:lang w:val="uk-UA"/>
        </w:rPr>
        <w:t>закладах перебувало 6</w:t>
      </w:r>
      <w:r w:rsidRPr="00835FBC">
        <w:rPr>
          <w:bCs/>
          <w:sz w:val="28"/>
          <w:szCs w:val="26"/>
          <w:lang w:val="uk-UA"/>
        </w:rPr>
        <w:t xml:space="preserve"> </w:t>
      </w:r>
      <w:r w:rsidRPr="00C00619">
        <w:rPr>
          <w:sz w:val="28"/>
          <w:szCs w:val="26"/>
          <w:lang w:val="uk-UA"/>
        </w:rPr>
        <w:t>дітей різних вікових категорій.</w:t>
      </w:r>
    </w:p>
    <w:p w:rsidR="009B5654" w:rsidRPr="002D26AF" w:rsidRDefault="009B5654" w:rsidP="009B5654">
      <w:pPr>
        <w:pStyle w:val="a5"/>
        <w:ind w:firstLine="709"/>
        <w:jc w:val="both"/>
        <w:rPr>
          <w:sz w:val="28"/>
          <w:szCs w:val="26"/>
          <w:lang w:val="uk-UA"/>
        </w:rPr>
      </w:pPr>
      <w:r w:rsidRPr="002D26AF">
        <w:rPr>
          <w:sz w:val="28"/>
          <w:szCs w:val="26"/>
          <w:lang w:val="uk-UA"/>
        </w:rPr>
        <w:t>За невиконання батьківських обов’язків, порушення прав дітей, жорстоке поводження з ними до адміністративної відповідальності притягнуто 6 осіб, 10 батькам, які не виконують належним чином обов’язків по вихованню дітей</w:t>
      </w:r>
      <w:r>
        <w:rPr>
          <w:sz w:val="28"/>
          <w:szCs w:val="26"/>
          <w:lang w:val="uk-UA"/>
        </w:rPr>
        <w:t>,</w:t>
      </w:r>
      <w:r w:rsidRPr="002D26AF">
        <w:rPr>
          <w:sz w:val="28"/>
          <w:szCs w:val="26"/>
          <w:lang w:val="uk-UA"/>
        </w:rPr>
        <w:t xml:space="preserve"> винесено попередження; направлено 3 позовні заяви про позбавлення батьківських прав.</w:t>
      </w:r>
    </w:p>
    <w:p w:rsidR="009B5654" w:rsidRPr="00C00619" w:rsidRDefault="009B5654" w:rsidP="009B5654">
      <w:pPr>
        <w:pStyle w:val="a5"/>
        <w:ind w:firstLine="709"/>
        <w:jc w:val="both"/>
        <w:rPr>
          <w:sz w:val="28"/>
          <w:szCs w:val="26"/>
          <w:lang w:val="uk-UA"/>
        </w:rPr>
      </w:pPr>
      <w:r w:rsidRPr="00C00619">
        <w:rPr>
          <w:sz w:val="28"/>
          <w:szCs w:val="26"/>
          <w:lang w:val="uk-UA"/>
        </w:rPr>
        <w:t xml:space="preserve">З метою попередження бездоглядності, профілактики правопорушень проводяться щомісячно спільні рейди – перевірки місць масового відпочинку молоді, підприємств торгівлі, територій ринків, цільові рейди </w:t>
      </w:r>
      <w:r>
        <w:rPr>
          <w:sz w:val="28"/>
          <w:szCs w:val="26"/>
          <w:lang w:val="uk-UA"/>
        </w:rPr>
        <w:t>«</w:t>
      </w:r>
      <w:r w:rsidRPr="00C00619">
        <w:rPr>
          <w:sz w:val="28"/>
          <w:szCs w:val="26"/>
          <w:lang w:val="uk-UA"/>
        </w:rPr>
        <w:t>Сім'я</w:t>
      </w:r>
      <w:r>
        <w:rPr>
          <w:sz w:val="28"/>
          <w:szCs w:val="26"/>
          <w:lang w:val="uk-UA"/>
        </w:rPr>
        <w:t>»</w:t>
      </w:r>
      <w:r w:rsidRPr="00C00619">
        <w:rPr>
          <w:sz w:val="28"/>
          <w:szCs w:val="26"/>
          <w:lang w:val="uk-UA"/>
        </w:rPr>
        <w:t xml:space="preserve">, </w:t>
      </w:r>
      <w:r>
        <w:rPr>
          <w:sz w:val="28"/>
          <w:szCs w:val="26"/>
          <w:lang w:val="uk-UA"/>
        </w:rPr>
        <w:t>«</w:t>
      </w:r>
      <w:r w:rsidRPr="00C00619">
        <w:rPr>
          <w:sz w:val="28"/>
          <w:szCs w:val="26"/>
          <w:lang w:val="uk-UA"/>
        </w:rPr>
        <w:t>Діти вулиці</w:t>
      </w:r>
      <w:r>
        <w:rPr>
          <w:sz w:val="28"/>
          <w:szCs w:val="26"/>
          <w:lang w:val="uk-UA"/>
        </w:rPr>
        <w:t>»</w:t>
      </w:r>
      <w:r w:rsidRPr="00C00619">
        <w:rPr>
          <w:sz w:val="28"/>
          <w:szCs w:val="26"/>
          <w:lang w:val="uk-UA"/>
        </w:rPr>
        <w:t xml:space="preserve">, </w:t>
      </w:r>
      <w:r>
        <w:rPr>
          <w:sz w:val="28"/>
          <w:szCs w:val="26"/>
          <w:lang w:val="uk-UA"/>
        </w:rPr>
        <w:t>«</w:t>
      </w:r>
      <w:r w:rsidRPr="00C00619">
        <w:rPr>
          <w:sz w:val="28"/>
          <w:szCs w:val="26"/>
          <w:lang w:val="uk-UA"/>
        </w:rPr>
        <w:t>Гуртожиток</w:t>
      </w:r>
      <w:r>
        <w:rPr>
          <w:sz w:val="28"/>
          <w:szCs w:val="26"/>
          <w:lang w:val="uk-UA"/>
        </w:rPr>
        <w:t>»</w:t>
      </w:r>
      <w:r w:rsidRPr="00C00619">
        <w:rPr>
          <w:sz w:val="28"/>
          <w:szCs w:val="26"/>
          <w:lang w:val="uk-UA"/>
        </w:rPr>
        <w:t xml:space="preserve">, </w:t>
      </w:r>
      <w:r>
        <w:rPr>
          <w:sz w:val="28"/>
          <w:szCs w:val="26"/>
          <w:lang w:val="uk-UA"/>
        </w:rPr>
        <w:t>«</w:t>
      </w:r>
      <w:r w:rsidRPr="00C00619">
        <w:rPr>
          <w:sz w:val="28"/>
          <w:szCs w:val="26"/>
          <w:lang w:val="uk-UA"/>
        </w:rPr>
        <w:t>Канікули</w:t>
      </w:r>
      <w:r>
        <w:rPr>
          <w:sz w:val="28"/>
          <w:szCs w:val="26"/>
          <w:lang w:val="uk-UA"/>
        </w:rPr>
        <w:t>»</w:t>
      </w:r>
      <w:r w:rsidRPr="00C00619">
        <w:rPr>
          <w:sz w:val="28"/>
          <w:szCs w:val="26"/>
          <w:lang w:val="uk-UA"/>
        </w:rPr>
        <w:t>,</w:t>
      </w:r>
      <w:r>
        <w:rPr>
          <w:sz w:val="28"/>
          <w:szCs w:val="26"/>
          <w:lang w:val="uk-UA"/>
        </w:rPr>
        <w:t xml:space="preserve"> «</w:t>
      </w:r>
      <w:r w:rsidRPr="00C00619">
        <w:rPr>
          <w:sz w:val="28"/>
          <w:szCs w:val="26"/>
          <w:lang w:val="uk-UA"/>
        </w:rPr>
        <w:t>Урок</w:t>
      </w:r>
      <w:r>
        <w:rPr>
          <w:sz w:val="28"/>
          <w:szCs w:val="26"/>
          <w:lang w:val="uk-UA"/>
        </w:rPr>
        <w:t>»</w:t>
      </w:r>
      <w:r w:rsidRPr="00C00619">
        <w:rPr>
          <w:sz w:val="28"/>
          <w:szCs w:val="26"/>
          <w:lang w:val="uk-UA"/>
        </w:rPr>
        <w:t xml:space="preserve"> тощо. Здійснюється контроль за змістом діяльності культурно – розважальних закладів, не допускається продаж дітям алкогольних напоїв, тютюнових виробів, психотропних речовин. </w:t>
      </w:r>
    </w:p>
    <w:p w:rsidR="009B5654" w:rsidRPr="00C00619" w:rsidRDefault="009B5654" w:rsidP="009B5654">
      <w:pPr>
        <w:pStyle w:val="a5"/>
        <w:ind w:firstLine="709"/>
        <w:jc w:val="both"/>
        <w:rPr>
          <w:sz w:val="28"/>
          <w:szCs w:val="26"/>
          <w:lang w:val="uk-UA"/>
        </w:rPr>
      </w:pPr>
      <w:r w:rsidRPr="00C00619">
        <w:rPr>
          <w:sz w:val="28"/>
          <w:szCs w:val="26"/>
          <w:lang w:val="uk-UA"/>
        </w:rPr>
        <w:t xml:space="preserve">Протягом звітного періоду проведено 5 спільних рейдів-перевірок, </w:t>
      </w:r>
      <w:r>
        <w:rPr>
          <w:sz w:val="28"/>
          <w:szCs w:val="26"/>
          <w:lang w:val="uk-UA"/>
        </w:rPr>
        <w:t>у</w:t>
      </w:r>
      <w:r w:rsidRPr="00C00619">
        <w:rPr>
          <w:sz w:val="28"/>
          <w:szCs w:val="26"/>
          <w:lang w:val="uk-UA"/>
        </w:rPr>
        <w:t xml:space="preserve"> </w:t>
      </w:r>
      <w:r w:rsidRPr="00C00619">
        <w:rPr>
          <w:sz w:val="28"/>
          <w:szCs w:val="26"/>
          <w:lang w:val="uk-UA"/>
        </w:rPr>
        <w:lastRenderedPageBreak/>
        <w:t xml:space="preserve">ході яких було виявлено 6 дітей. Із загальної чисельності виявлених дітей: вилучено з </w:t>
      </w:r>
      <w:proofErr w:type="spellStart"/>
      <w:r w:rsidRPr="00C00619">
        <w:rPr>
          <w:sz w:val="28"/>
          <w:szCs w:val="26"/>
          <w:lang w:val="uk-UA"/>
        </w:rPr>
        <w:t>сім</w:t>
      </w:r>
      <w:r>
        <w:rPr>
          <w:sz w:val="28"/>
          <w:szCs w:val="26"/>
          <w:lang w:val="uk-UA"/>
        </w:rPr>
        <w:t>ʼ</w:t>
      </w:r>
      <w:r w:rsidRPr="00C00619">
        <w:rPr>
          <w:sz w:val="28"/>
          <w:szCs w:val="26"/>
          <w:lang w:val="uk-UA"/>
        </w:rPr>
        <w:t>ї</w:t>
      </w:r>
      <w:proofErr w:type="spellEnd"/>
      <w:r w:rsidRPr="00C00619">
        <w:rPr>
          <w:sz w:val="28"/>
          <w:szCs w:val="26"/>
          <w:lang w:val="uk-UA"/>
        </w:rPr>
        <w:t xml:space="preserve"> – 4 </w:t>
      </w:r>
      <w:proofErr w:type="spellStart"/>
      <w:r w:rsidRPr="00C00619">
        <w:rPr>
          <w:sz w:val="28"/>
          <w:szCs w:val="26"/>
          <w:lang w:val="uk-UA"/>
        </w:rPr>
        <w:t>чол</w:t>
      </w:r>
      <w:proofErr w:type="spellEnd"/>
      <w:r w:rsidRPr="00C00619">
        <w:rPr>
          <w:sz w:val="28"/>
          <w:szCs w:val="26"/>
          <w:lang w:val="uk-UA"/>
        </w:rPr>
        <w:t>.; з вулиці, тобто безпритульних дітей, схильних до бродяжництва та жебрацтва – 1 дитина (іногородня). За розпивання спиртних напоїв у громадських місцях та появ</w:t>
      </w:r>
      <w:r>
        <w:rPr>
          <w:sz w:val="28"/>
          <w:szCs w:val="26"/>
          <w:lang w:val="uk-UA"/>
        </w:rPr>
        <w:t>у</w:t>
      </w:r>
      <w:r w:rsidRPr="00C00619">
        <w:rPr>
          <w:sz w:val="28"/>
          <w:szCs w:val="26"/>
          <w:lang w:val="uk-UA"/>
        </w:rPr>
        <w:t xml:space="preserve"> в громадських місцях у п’яному вигляді до адміністративної відповідальності за ст. 178 притягнуто 5 підлітків; за втягнення до пияцтва неповнолітніх притягнуто до адміністративної відповідальності 3 особи, за ст.175-1 – 8 підлітків. В</w:t>
      </w:r>
      <w:r w:rsidRPr="00C00619">
        <w:rPr>
          <w:spacing w:val="-3"/>
          <w:sz w:val="28"/>
          <w:szCs w:val="26"/>
          <w:lang w:val="uk-UA"/>
        </w:rPr>
        <w:t xml:space="preserve">иявлено 2 випадки порушень </w:t>
      </w:r>
      <w:proofErr w:type="spellStart"/>
      <w:r w:rsidRPr="00C00619">
        <w:rPr>
          <w:spacing w:val="-3"/>
          <w:sz w:val="28"/>
          <w:szCs w:val="26"/>
          <w:lang w:val="uk-UA"/>
        </w:rPr>
        <w:t>суб</w:t>
      </w:r>
      <w:r>
        <w:rPr>
          <w:spacing w:val="-3"/>
          <w:sz w:val="28"/>
          <w:szCs w:val="26"/>
          <w:lang w:val="uk-UA"/>
        </w:rPr>
        <w:t>ʼ</w:t>
      </w:r>
      <w:r w:rsidRPr="00C00619">
        <w:rPr>
          <w:spacing w:val="-3"/>
          <w:sz w:val="28"/>
          <w:szCs w:val="26"/>
          <w:lang w:val="uk-UA"/>
        </w:rPr>
        <w:t>єктами</w:t>
      </w:r>
      <w:proofErr w:type="spellEnd"/>
      <w:r w:rsidRPr="00C00619">
        <w:rPr>
          <w:spacing w:val="-3"/>
          <w:sz w:val="28"/>
          <w:szCs w:val="26"/>
          <w:lang w:val="uk-UA"/>
        </w:rPr>
        <w:t xml:space="preserve"> підприємницької діяльності; особи, винні в скоєнні зазначених порушень</w:t>
      </w:r>
      <w:r>
        <w:rPr>
          <w:spacing w:val="-3"/>
          <w:sz w:val="28"/>
          <w:szCs w:val="26"/>
          <w:lang w:val="uk-UA"/>
        </w:rPr>
        <w:t>,</w:t>
      </w:r>
      <w:r w:rsidRPr="00C00619">
        <w:rPr>
          <w:spacing w:val="-3"/>
          <w:sz w:val="28"/>
          <w:szCs w:val="26"/>
          <w:lang w:val="uk-UA"/>
        </w:rPr>
        <w:t xml:space="preserve"> притягнуті до адміністративної відповідальності</w:t>
      </w:r>
      <w:r>
        <w:rPr>
          <w:spacing w:val="-3"/>
          <w:sz w:val="28"/>
          <w:szCs w:val="26"/>
          <w:lang w:val="uk-UA"/>
        </w:rPr>
        <w:t>.</w:t>
      </w:r>
    </w:p>
    <w:p w:rsidR="009B5654" w:rsidRPr="00C00619" w:rsidRDefault="009B5654" w:rsidP="009B5654">
      <w:pPr>
        <w:pStyle w:val="a5"/>
        <w:ind w:firstLine="709"/>
        <w:jc w:val="both"/>
        <w:rPr>
          <w:sz w:val="28"/>
          <w:szCs w:val="26"/>
          <w:lang w:val="uk-UA"/>
        </w:rPr>
      </w:pPr>
      <w:r w:rsidRPr="00C00619">
        <w:rPr>
          <w:sz w:val="28"/>
          <w:szCs w:val="26"/>
          <w:lang w:val="uk-UA"/>
        </w:rPr>
        <w:t>Для представлення прав та інтересів дітей у суді протягом звітного періоду служб</w:t>
      </w:r>
      <w:r>
        <w:rPr>
          <w:sz w:val="28"/>
          <w:szCs w:val="26"/>
          <w:lang w:val="uk-UA"/>
        </w:rPr>
        <w:t>ою</w:t>
      </w:r>
      <w:r w:rsidRPr="00C00619">
        <w:rPr>
          <w:sz w:val="28"/>
          <w:szCs w:val="26"/>
          <w:lang w:val="uk-UA"/>
        </w:rPr>
        <w:t xml:space="preserve"> </w:t>
      </w:r>
      <w:r>
        <w:rPr>
          <w:sz w:val="28"/>
          <w:szCs w:val="26"/>
          <w:lang w:val="uk-UA"/>
        </w:rPr>
        <w:t>у справах дітей взято</w:t>
      </w:r>
      <w:r w:rsidRPr="00C00619">
        <w:rPr>
          <w:sz w:val="28"/>
          <w:szCs w:val="26"/>
          <w:lang w:val="uk-UA"/>
        </w:rPr>
        <w:t xml:space="preserve"> участь у 12 судових засіданнях:</w:t>
      </w:r>
    </w:p>
    <w:p w:rsidR="009B5654" w:rsidRPr="00C00619" w:rsidRDefault="009B5654" w:rsidP="009B5654">
      <w:pPr>
        <w:pStyle w:val="a5"/>
        <w:widowControl/>
        <w:autoSpaceDE/>
        <w:autoSpaceDN/>
        <w:adjustRightInd/>
        <w:ind w:firstLine="709"/>
        <w:jc w:val="both"/>
        <w:rPr>
          <w:sz w:val="28"/>
          <w:szCs w:val="26"/>
          <w:lang w:val="uk-UA"/>
        </w:rPr>
      </w:pPr>
      <w:r w:rsidRPr="00C00619">
        <w:rPr>
          <w:sz w:val="28"/>
          <w:szCs w:val="26"/>
          <w:lang w:val="uk-UA"/>
        </w:rPr>
        <w:t>цивільні справи про позбавлення батьківських прав – 4</w:t>
      </w:r>
      <w:r>
        <w:rPr>
          <w:sz w:val="28"/>
          <w:szCs w:val="26"/>
          <w:lang w:val="uk-UA"/>
        </w:rPr>
        <w:t>;</w:t>
      </w:r>
    </w:p>
    <w:p w:rsidR="009B5654" w:rsidRPr="00C00619" w:rsidRDefault="009B5654" w:rsidP="009B5654">
      <w:pPr>
        <w:pStyle w:val="a5"/>
        <w:widowControl/>
        <w:autoSpaceDE/>
        <w:autoSpaceDN/>
        <w:adjustRightInd/>
        <w:ind w:firstLine="709"/>
        <w:jc w:val="both"/>
        <w:rPr>
          <w:sz w:val="28"/>
          <w:szCs w:val="26"/>
          <w:lang w:val="uk-UA"/>
        </w:rPr>
      </w:pPr>
      <w:r w:rsidRPr="00C00619">
        <w:rPr>
          <w:sz w:val="28"/>
          <w:szCs w:val="26"/>
          <w:lang w:val="uk-UA"/>
        </w:rPr>
        <w:t xml:space="preserve">цивільні справи щодо </w:t>
      </w:r>
      <w:proofErr w:type="spellStart"/>
      <w:r w:rsidRPr="00C00619">
        <w:rPr>
          <w:sz w:val="28"/>
          <w:szCs w:val="26"/>
          <w:lang w:val="uk-UA"/>
        </w:rPr>
        <w:t>розв</w:t>
      </w:r>
      <w:r>
        <w:rPr>
          <w:sz w:val="28"/>
          <w:szCs w:val="26"/>
          <w:lang w:val="uk-UA"/>
        </w:rPr>
        <w:t>ʼ</w:t>
      </w:r>
      <w:r w:rsidRPr="00C00619">
        <w:rPr>
          <w:sz w:val="28"/>
          <w:szCs w:val="26"/>
          <w:lang w:val="uk-UA"/>
        </w:rPr>
        <w:t>язання</w:t>
      </w:r>
      <w:proofErr w:type="spellEnd"/>
      <w:r w:rsidRPr="00C00619">
        <w:rPr>
          <w:sz w:val="28"/>
          <w:szCs w:val="26"/>
          <w:lang w:val="uk-UA"/>
        </w:rPr>
        <w:t xml:space="preserve"> суперечок між батьками – 2</w:t>
      </w:r>
      <w:r>
        <w:rPr>
          <w:sz w:val="28"/>
          <w:szCs w:val="26"/>
          <w:lang w:val="uk-UA"/>
        </w:rPr>
        <w:t>;</w:t>
      </w:r>
      <w:r w:rsidRPr="00C00619">
        <w:rPr>
          <w:sz w:val="28"/>
          <w:szCs w:val="26"/>
          <w:lang w:val="uk-UA"/>
        </w:rPr>
        <w:t xml:space="preserve"> </w:t>
      </w:r>
    </w:p>
    <w:p w:rsidR="009B5654" w:rsidRPr="00C00619" w:rsidRDefault="009B5654" w:rsidP="009B5654">
      <w:pPr>
        <w:pStyle w:val="a5"/>
        <w:widowControl/>
        <w:autoSpaceDE/>
        <w:autoSpaceDN/>
        <w:adjustRightInd/>
        <w:ind w:firstLine="709"/>
        <w:jc w:val="both"/>
        <w:rPr>
          <w:sz w:val="28"/>
          <w:szCs w:val="26"/>
          <w:lang w:val="uk-UA"/>
        </w:rPr>
      </w:pPr>
      <w:r w:rsidRPr="00C00619">
        <w:rPr>
          <w:sz w:val="28"/>
          <w:szCs w:val="26"/>
          <w:lang w:val="uk-UA"/>
        </w:rPr>
        <w:t xml:space="preserve">кримінальні справи </w:t>
      </w:r>
      <w:r>
        <w:rPr>
          <w:sz w:val="28"/>
          <w:szCs w:val="26"/>
          <w:lang w:val="uk-UA"/>
        </w:rPr>
        <w:t>–</w:t>
      </w:r>
      <w:r w:rsidRPr="00C00619">
        <w:rPr>
          <w:sz w:val="28"/>
          <w:szCs w:val="26"/>
          <w:lang w:val="uk-UA"/>
        </w:rPr>
        <w:t xml:space="preserve"> 6</w:t>
      </w:r>
      <w:r>
        <w:rPr>
          <w:sz w:val="28"/>
          <w:szCs w:val="26"/>
          <w:lang w:val="uk-UA"/>
        </w:rPr>
        <w:t>.</w:t>
      </w:r>
    </w:p>
    <w:p w:rsidR="009B5654" w:rsidRDefault="009B5654" w:rsidP="009B5654">
      <w:pPr>
        <w:pStyle w:val="a5"/>
        <w:ind w:firstLine="708"/>
        <w:jc w:val="both"/>
        <w:rPr>
          <w:sz w:val="28"/>
          <w:lang w:val="uk-UA"/>
        </w:rPr>
      </w:pPr>
      <w:r w:rsidRPr="002D26AF">
        <w:rPr>
          <w:sz w:val="28"/>
          <w:lang w:val="uk-UA"/>
        </w:rPr>
        <w:t xml:space="preserve">Постійно проводиться індивідуальна профілактична робота з дітьми, які перебувають на обліку та їх батьками; працівники служби у справах дітей беруть участь </w:t>
      </w:r>
      <w:r>
        <w:rPr>
          <w:sz w:val="28"/>
          <w:lang w:val="uk-UA"/>
        </w:rPr>
        <w:t>у</w:t>
      </w:r>
      <w:r w:rsidRPr="002D26AF">
        <w:rPr>
          <w:sz w:val="28"/>
          <w:lang w:val="uk-UA"/>
        </w:rPr>
        <w:t xml:space="preserve"> роботі рад профілактики закладів освіти міста. </w:t>
      </w:r>
    </w:p>
    <w:p w:rsidR="009B5654" w:rsidRDefault="009B5654" w:rsidP="009B5654">
      <w:pPr>
        <w:pStyle w:val="a5"/>
        <w:ind w:firstLine="708"/>
        <w:jc w:val="both"/>
        <w:rPr>
          <w:sz w:val="28"/>
          <w:lang w:val="uk-UA"/>
        </w:rPr>
      </w:pPr>
      <w:r w:rsidRPr="002D26AF">
        <w:rPr>
          <w:sz w:val="28"/>
          <w:lang w:val="uk-UA"/>
        </w:rPr>
        <w:t>З метою перевірки організації виховної роботи в навчальних закладах та за місцем проживання за звітний період службою у справах дітей перевірено 2 заклад</w:t>
      </w:r>
      <w:r>
        <w:rPr>
          <w:sz w:val="28"/>
          <w:lang w:val="uk-UA"/>
        </w:rPr>
        <w:t>и освіти</w:t>
      </w:r>
      <w:r w:rsidRPr="002D26AF">
        <w:rPr>
          <w:sz w:val="28"/>
          <w:lang w:val="uk-UA"/>
        </w:rPr>
        <w:t>, 4 гуртожитк</w:t>
      </w:r>
      <w:r>
        <w:rPr>
          <w:sz w:val="28"/>
          <w:lang w:val="uk-UA"/>
        </w:rPr>
        <w:t xml:space="preserve">и, </w:t>
      </w:r>
      <w:r w:rsidRPr="002D26AF">
        <w:rPr>
          <w:sz w:val="28"/>
          <w:lang w:val="uk-UA"/>
        </w:rPr>
        <w:t>про що складені довідки, в яких керівникам вказано на недоліки, надані рекомендації.</w:t>
      </w:r>
      <w:r>
        <w:rPr>
          <w:sz w:val="28"/>
          <w:lang w:val="uk-UA"/>
        </w:rPr>
        <w:t xml:space="preserve"> </w:t>
      </w:r>
    </w:p>
    <w:p w:rsidR="009B5654" w:rsidRPr="002D26AF" w:rsidRDefault="009B5654" w:rsidP="009B5654">
      <w:pPr>
        <w:pStyle w:val="a5"/>
        <w:ind w:firstLine="708"/>
        <w:jc w:val="both"/>
        <w:rPr>
          <w:sz w:val="28"/>
          <w:szCs w:val="28"/>
          <w:lang w:val="uk-UA"/>
        </w:rPr>
      </w:pPr>
      <w:r w:rsidRPr="002D26AF">
        <w:rPr>
          <w:sz w:val="28"/>
          <w:lang w:val="uk-UA"/>
        </w:rPr>
        <w:t xml:space="preserve">На первинному обліку перебуває 93 дітей-сиріт та дітей, позбавлених батьківського піклування. З них: 84 – перебувають під опікою та піклуванням; 4 дітей влаштовані до дитячих будинків сімейного типу та прийомних сімей, 1 – перебуває в </w:t>
      </w:r>
      <w:proofErr w:type="spellStart"/>
      <w:r w:rsidRPr="002D26AF">
        <w:rPr>
          <w:sz w:val="28"/>
          <w:lang w:val="uk-UA"/>
        </w:rPr>
        <w:t>Ульянівській</w:t>
      </w:r>
      <w:proofErr w:type="spellEnd"/>
      <w:r w:rsidRPr="002D26AF">
        <w:rPr>
          <w:sz w:val="28"/>
          <w:lang w:val="uk-UA"/>
        </w:rPr>
        <w:t xml:space="preserve"> допоміжній школі-інтернаті, 2 – </w:t>
      </w:r>
      <w:r>
        <w:rPr>
          <w:sz w:val="28"/>
          <w:lang w:val="uk-UA"/>
        </w:rPr>
        <w:t xml:space="preserve">в </w:t>
      </w:r>
      <w:r w:rsidRPr="002D26AF">
        <w:rPr>
          <w:sz w:val="28"/>
          <w:lang w:val="uk-UA"/>
        </w:rPr>
        <w:t>будинк</w:t>
      </w:r>
      <w:r>
        <w:rPr>
          <w:sz w:val="28"/>
          <w:lang w:val="uk-UA"/>
        </w:rPr>
        <w:t>ах</w:t>
      </w:r>
      <w:r w:rsidRPr="002D26AF">
        <w:rPr>
          <w:sz w:val="28"/>
          <w:lang w:val="uk-UA"/>
        </w:rPr>
        <w:t>-</w:t>
      </w:r>
      <w:r w:rsidRPr="002D26AF">
        <w:rPr>
          <w:sz w:val="28"/>
          <w:szCs w:val="28"/>
          <w:lang w:val="uk-UA"/>
        </w:rPr>
        <w:t>інтернат</w:t>
      </w:r>
      <w:r>
        <w:rPr>
          <w:sz w:val="28"/>
          <w:szCs w:val="28"/>
          <w:lang w:val="uk-UA"/>
        </w:rPr>
        <w:t>ах</w:t>
      </w:r>
      <w:r w:rsidRPr="002D26AF">
        <w:rPr>
          <w:sz w:val="28"/>
          <w:szCs w:val="28"/>
          <w:lang w:val="uk-UA"/>
        </w:rPr>
        <w:t xml:space="preserve"> для дітей-інвалідів, 2 – у </w:t>
      </w:r>
      <w:r>
        <w:rPr>
          <w:sz w:val="28"/>
          <w:szCs w:val="28"/>
          <w:lang w:val="uk-UA"/>
        </w:rPr>
        <w:t>Б</w:t>
      </w:r>
      <w:r w:rsidRPr="002D26AF">
        <w:rPr>
          <w:sz w:val="28"/>
          <w:szCs w:val="28"/>
          <w:lang w:val="uk-UA"/>
        </w:rPr>
        <w:t xml:space="preserve">удинку дитини. На території міста створено та функціонує 4 прийомні сім’ї, в яких виховується 10 дітей. </w:t>
      </w:r>
    </w:p>
    <w:p w:rsidR="009B5654" w:rsidRPr="00C00619" w:rsidRDefault="009B5654" w:rsidP="009B5654">
      <w:pPr>
        <w:pStyle w:val="a5"/>
        <w:ind w:firstLine="708"/>
        <w:jc w:val="both"/>
        <w:rPr>
          <w:sz w:val="28"/>
          <w:szCs w:val="26"/>
          <w:lang w:val="uk-UA"/>
        </w:rPr>
      </w:pPr>
      <w:r w:rsidRPr="00C00619">
        <w:rPr>
          <w:sz w:val="28"/>
          <w:szCs w:val="26"/>
          <w:lang w:val="uk-UA"/>
        </w:rPr>
        <w:t>За ІІІ квартал 2018 року отримали статус дітей – сиріт та дітей, позбавлених батьківського піклування</w:t>
      </w:r>
      <w:r>
        <w:rPr>
          <w:sz w:val="28"/>
          <w:szCs w:val="26"/>
          <w:lang w:val="uk-UA"/>
        </w:rPr>
        <w:t>,</w:t>
      </w:r>
      <w:r w:rsidRPr="00C00619">
        <w:rPr>
          <w:sz w:val="28"/>
          <w:szCs w:val="26"/>
          <w:lang w:val="uk-UA"/>
        </w:rPr>
        <w:t xml:space="preserve"> 8 </w:t>
      </w:r>
      <w:proofErr w:type="spellStart"/>
      <w:r w:rsidRPr="00C00619">
        <w:rPr>
          <w:sz w:val="28"/>
          <w:szCs w:val="26"/>
          <w:lang w:val="uk-UA"/>
        </w:rPr>
        <w:t>чол</w:t>
      </w:r>
      <w:proofErr w:type="spellEnd"/>
      <w:r w:rsidRPr="00C00619">
        <w:rPr>
          <w:sz w:val="28"/>
          <w:szCs w:val="26"/>
          <w:lang w:val="uk-UA"/>
        </w:rPr>
        <w:t xml:space="preserve">., з них: передані під опіку близьким та родичам – 7. </w:t>
      </w:r>
    </w:p>
    <w:p w:rsidR="009B5654" w:rsidRPr="00C00619" w:rsidRDefault="009B5654" w:rsidP="009B5654">
      <w:pPr>
        <w:pStyle w:val="a5"/>
        <w:ind w:firstLine="709"/>
        <w:jc w:val="both"/>
        <w:rPr>
          <w:sz w:val="28"/>
          <w:szCs w:val="26"/>
          <w:lang w:val="uk-UA"/>
        </w:rPr>
      </w:pPr>
      <w:r w:rsidRPr="00C00619">
        <w:rPr>
          <w:sz w:val="28"/>
          <w:szCs w:val="26"/>
          <w:lang w:val="uk-UA"/>
        </w:rPr>
        <w:t>У вересні проведено прямий телефонний зв’язок з жителями міста на тему</w:t>
      </w:r>
      <w:r>
        <w:rPr>
          <w:sz w:val="28"/>
          <w:szCs w:val="26"/>
          <w:lang w:val="uk-UA"/>
        </w:rPr>
        <w:t>:</w:t>
      </w:r>
      <w:r w:rsidRPr="00C00619">
        <w:rPr>
          <w:sz w:val="28"/>
          <w:szCs w:val="26"/>
          <w:lang w:val="uk-UA"/>
        </w:rPr>
        <w:t xml:space="preserve"> «Що робити, я</w:t>
      </w:r>
      <w:r w:rsidRPr="00C00619">
        <w:rPr>
          <w:bCs/>
          <w:sz w:val="28"/>
          <w:szCs w:val="26"/>
          <w:lang w:val="uk-UA"/>
        </w:rPr>
        <w:t>кщо Ви хочете прийняти дитину-сироту чи дитину, позбавлену батьківського піклування</w:t>
      </w:r>
      <w:r>
        <w:rPr>
          <w:bCs/>
          <w:sz w:val="28"/>
          <w:szCs w:val="26"/>
          <w:lang w:val="uk-UA"/>
        </w:rPr>
        <w:t>,</w:t>
      </w:r>
      <w:r w:rsidRPr="00C00619">
        <w:rPr>
          <w:bCs/>
          <w:sz w:val="28"/>
          <w:szCs w:val="26"/>
          <w:lang w:val="uk-UA"/>
        </w:rPr>
        <w:t xml:space="preserve"> в сім’ю…»</w:t>
      </w:r>
    </w:p>
    <w:p w:rsidR="009B5654" w:rsidRPr="00605D9E" w:rsidRDefault="009B5654" w:rsidP="009B5654">
      <w:pPr>
        <w:ind w:firstLine="709"/>
        <w:jc w:val="both"/>
        <w:rPr>
          <w:sz w:val="28"/>
          <w:szCs w:val="28"/>
          <w:lang w:val="uk-UA"/>
        </w:rPr>
      </w:pPr>
      <w:r w:rsidRPr="00605D9E">
        <w:rPr>
          <w:b/>
          <w:bCs/>
          <w:sz w:val="28"/>
          <w:szCs w:val="28"/>
          <w:lang w:val="uk-UA"/>
        </w:rPr>
        <w:t xml:space="preserve">Відповідно до </w:t>
      </w:r>
      <w:r w:rsidRPr="00605D9E">
        <w:rPr>
          <w:b/>
          <w:bCs/>
          <w:sz w:val="28"/>
          <w:szCs w:val="28"/>
          <w:lang w:val="en-US"/>
        </w:rPr>
        <w:t>III</w:t>
      </w:r>
      <w:r w:rsidRPr="00605D9E">
        <w:rPr>
          <w:b/>
          <w:bCs/>
          <w:sz w:val="28"/>
          <w:szCs w:val="28"/>
          <w:lang w:val="uk-UA"/>
        </w:rPr>
        <w:t xml:space="preserve"> розділу плану</w:t>
      </w:r>
      <w:r w:rsidRPr="00605D9E">
        <w:rPr>
          <w:sz w:val="28"/>
          <w:szCs w:val="28"/>
          <w:lang w:val="uk-UA"/>
        </w:rPr>
        <w:t xml:space="preserve"> виконавчий комітет Глухівської міської ради працював над виконанням постанови Кабінету Міністрів України від 09 березня 1999 р. №339 «Про затвердження Порядку контролю за здійсненням органами місцевого самоврядування делегованих повноважень органами виконавчої влади»,</w:t>
      </w:r>
      <w:r w:rsidRPr="00EF6A66">
        <w:rPr>
          <w:sz w:val="28"/>
          <w:szCs w:val="28"/>
          <w:lang w:val="uk-UA"/>
        </w:rPr>
        <w:t xml:space="preserve"> </w:t>
      </w:r>
      <w:r w:rsidRPr="00605D9E">
        <w:rPr>
          <w:sz w:val="28"/>
          <w:szCs w:val="28"/>
          <w:lang w:val="uk-UA"/>
        </w:rPr>
        <w:t>розпорядження голови Сумської обласної державної адміністрації від 10.02.2016 № 55-ОД «Про контроль за здійсненням органами місцевого самоврядування Сумської області делегованих повноважень органів виконавчої влади», розпорядження міського голови від 03.03.2016 № 61-ОД «Про контроль за здійсненням виконавчими органами Глухівської міської ради делегованих повноважень органів виконавчої влади».</w:t>
      </w:r>
    </w:p>
    <w:p w:rsidR="009B5654" w:rsidRDefault="009B5654" w:rsidP="009B5654">
      <w:pPr>
        <w:ind w:firstLine="709"/>
        <w:jc w:val="both"/>
        <w:rPr>
          <w:sz w:val="28"/>
          <w:szCs w:val="28"/>
          <w:lang w:val="uk-UA"/>
        </w:rPr>
      </w:pPr>
      <w:r w:rsidRPr="00605D9E">
        <w:rPr>
          <w:sz w:val="28"/>
          <w:lang w:val="uk-UA"/>
        </w:rPr>
        <w:t xml:space="preserve">Виконавчими органами міської ради </w:t>
      </w:r>
      <w:r w:rsidRPr="00605D9E">
        <w:rPr>
          <w:sz w:val="28"/>
          <w:szCs w:val="28"/>
          <w:lang w:val="uk-UA"/>
        </w:rPr>
        <w:t xml:space="preserve">виконувались делеговані повноваження органів виконавчої влади, посилювався контроль за їх </w:t>
      </w:r>
      <w:r w:rsidRPr="00605D9E">
        <w:rPr>
          <w:sz w:val="28"/>
          <w:szCs w:val="28"/>
          <w:lang w:val="uk-UA"/>
        </w:rPr>
        <w:lastRenderedPageBreak/>
        <w:t>здійсненням.</w:t>
      </w:r>
      <w:r>
        <w:rPr>
          <w:sz w:val="28"/>
          <w:szCs w:val="28"/>
          <w:lang w:val="uk-UA"/>
        </w:rPr>
        <w:t xml:space="preserve"> </w:t>
      </w:r>
      <w:r w:rsidRPr="00605D9E">
        <w:rPr>
          <w:sz w:val="28"/>
          <w:szCs w:val="28"/>
          <w:lang w:val="uk-UA"/>
        </w:rPr>
        <w:t>Порядок та періодичність подання звітів виконавчими органами міської ради по виконанню делегованих повноважень у розрізі статей Закону України «Про місцеве самоврядування в Україні» повністю забезпечені.</w:t>
      </w:r>
    </w:p>
    <w:p w:rsidR="009B5654" w:rsidRPr="00BB3C68" w:rsidRDefault="009B5654" w:rsidP="009B5654">
      <w:pPr>
        <w:ind w:firstLine="709"/>
        <w:jc w:val="both"/>
        <w:rPr>
          <w:sz w:val="28"/>
          <w:szCs w:val="28"/>
          <w:lang w:val="uk-UA"/>
        </w:rPr>
      </w:pPr>
      <w:r>
        <w:rPr>
          <w:sz w:val="28"/>
          <w:lang w:val="uk-UA"/>
        </w:rPr>
        <w:t xml:space="preserve">У липні 2018 року на засіданні виконавчого комітету міської ради розглянуто звіт про роботу </w:t>
      </w:r>
      <w:r w:rsidRPr="00482D06">
        <w:rPr>
          <w:sz w:val="28"/>
          <w:lang w:val="uk-UA"/>
        </w:rPr>
        <w:t xml:space="preserve">виконавчих органів міської ради </w:t>
      </w:r>
      <w:r>
        <w:rPr>
          <w:sz w:val="28"/>
          <w:lang w:val="uk-UA"/>
        </w:rPr>
        <w:t xml:space="preserve">з виконання </w:t>
      </w:r>
      <w:r w:rsidRPr="00482D06">
        <w:rPr>
          <w:sz w:val="28"/>
          <w:lang w:val="uk-UA"/>
        </w:rPr>
        <w:t xml:space="preserve">        </w:t>
      </w:r>
      <w:r>
        <w:rPr>
          <w:sz w:val="28"/>
          <w:lang w:val="uk-UA"/>
        </w:rPr>
        <w:t xml:space="preserve">делегованих повноважень органів виконавчої влади </w:t>
      </w:r>
      <w:r w:rsidRPr="00482D06">
        <w:rPr>
          <w:sz w:val="28"/>
          <w:lang w:val="uk-UA"/>
        </w:rPr>
        <w:t>у І півріччі 201</w:t>
      </w:r>
      <w:r>
        <w:rPr>
          <w:sz w:val="28"/>
          <w:lang w:val="uk-UA"/>
        </w:rPr>
        <w:t>8</w:t>
      </w:r>
      <w:r w:rsidRPr="00482D06">
        <w:rPr>
          <w:sz w:val="28"/>
          <w:lang w:val="uk-UA"/>
        </w:rPr>
        <w:t xml:space="preserve"> року</w:t>
      </w:r>
      <w:r>
        <w:rPr>
          <w:sz w:val="28"/>
          <w:lang w:val="uk-UA"/>
        </w:rPr>
        <w:t>.</w:t>
      </w:r>
    </w:p>
    <w:p w:rsidR="009B5654" w:rsidRDefault="009B5654" w:rsidP="009B5654">
      <w:pPr>
        <w:ind w:firstLine="709"/>
        <w:jc w:val="both"/>
        <w:rPr>
          <w:sz w:val="28"/>
          <w:szCs w:val="28"/>
          <w:lang w:val="uk-UA"/>
        </w:rPr>
      </w:pPr>
      <w:r w:rsidRPr="00CA62FC">
        <w:rPr>
          <w:b/>
          <w:sz w:val="28"/>
          <w:szCs w:val="28"/>
          <w:lang w:val="uk-UA"/>
        </w:rPr>
        <w:t>Відповідно до розділу ІV плану роботи</w:t>
      </w:r>
      <w:r w:rsidRPr="00CA62FC">
        <w:rPr>
          <w:sz w:val="28"/>
          <w:szCs w:val="28"/>
          <w:lang w:val="uk-UA"/>
        </w:rPr>
        <w:t xml:space="preserve"> у </w:t>
      </w:r>
      <w:r>
        <w:rPr>
          <w:sz w:val="28"/>
          <w:szCs w:val="28"/>
          <w:lang w:val="uk-UA"/>
        </w:rPr>
        <w:t>І</w:t>
      </w:r>
      <w:r w:rsidRPr="00CA62FC">
        <w:rPr>
          <w:sz w:val="28"/>
          <w:szCs w:val="28"/>
          <w:lang w:val="uk-UA"/>
        </w:rPr>
        <w:t>І</w:t>
      </w:r>
      <w:r>
        <w:rPr>
          <w:sz w:val="28"/>
          <w:szCs w:val="28"/>
          <w:lang w:val="uk-UA"/>
        </w:rPr>
        <w:t>І</w:t>
      </w:r>
      <w:r w:rsidRPr="00CA62FC">
        <w:rPr>
          <w:sz w:val="28"/>
          <w:szCs w:val="28"/>
          <w:lang w:val="uk-UA"/>
        </w:rPr>
        <w:t xml:space="preserve"> </w:t>
      </w:r>
      <w:r w:rsidRPr="00BC3ADB">
        <w:rPr>
          <w:sz w:val="28"/>
          <w:szCs w:val="28"/>
          <w:lang w:val="uk-UA"/>
        </w:rPr>
        <w:t xml:space="preserve">кварталі 2018 року  </w:t>
      </w:r>
      <w:r w:rsidRPr="00BC3ADB">
        <w:rPr>
          <w:spacing w:val="-2"/>
          <w:sz w:val="28"/>
          <w:szCs w:val="28"/>
          <w:lang w:val="uk-UA"/>
        </w:rPr>
        <w:t xml:space="preserve">проведено більше 60 планових та позапланових </w:t>
      </w:r>
      <w:r w:rsidRPr="00BC3ADB">
        <w:rPr>
          <w:sz w:val="28"/>
          <w:szCs w:val="28"/>
          <w:lang w:val="uk-UA"/>
        </w:rPr>
        <w:t>загальноміських культурно-масових, фізкультурно-спортивних та громадсько-політичних заходів.</w:t>
      </w:r>
    </w:p>
    <w:p w:rsidR="009B5654" w:rsidRDefault="009B5654" w:rsidP="009B5654">
      <w:pPr>
        <w:ind w:firstLine="709"/>
        <w:jc w:val="both"/>
        <w:rPr>
          <w:sz w:val="28"/>
          <w:szCs w:val="28"/>
          <w:lang w:val="uk-UA"/>
        </w:rPr>
      </w:pPr>
      <w:r w:rsidRPr="00585C99">
        <w:rPr>
          <w:spacing w:val="1"/>
          <w:sz w:val="28"/>
          <w:szCs w:val="28"/>
          <w:lang w:val="uk-UA"/>
        </w:rPr>
        <w:t xml:space="preserve">Так, наприклад, проведено </w:t>
      </w:r>
      <w:r>
        <w:rPr>
          <w:sz w:val="28"/>
          <w:lang w:val="uk-UA"/>
        </w:rPr>
        <w:t>е</w:t>
      </w:r>
      <w:r w:rsidRPr="005570CA">
        <w:rPr>
          <w:sz w:val="28"/>
          <w:lang w:val="uk-UA"/>
        </w:rPr>
        <w:t>кспрес-виставк</w:t>
      </w:r>
      <w:r>
        <w:rPr>
          <w:sz w:val="28"/>
          <w:lang w:val="uk-UA"/>
        </w:rPr>
        <w:t>у</w:t>
      </w:r>
      <w:r w:rsidRPr="005570CA">
        <w:rPr>
          <w:sz w:val="28"/>
          <w:lang w:val="uk-UA"/>
        </w:rPr>
        <w:t xml:space="preserve"> до дня перемоги в Конотопській битві «Славна сторінка козацької історії»</w:t>
      </w:r>
      <w:r>
        <w:rPr>
          <w:sz w:val="28"/>
          <w:lang w:val="uk-UA"/>
        </w:rPr>
        <w:t xml:space="preserve">, </w:t>
      </w:r>
      <w:r w:rsidRPr="005570CA">
        <w:rPr>
          <w:sz w:val="28"/>
          <w:lang w:val="uk-UA"/>
        </w:rPr>
        <w:t>Фестиваль «Льон Фест-2018»</w:t>
      </w:r>
      <w:r>
        <w:rPr>
          <w:sz w:val="28"/>
          <w:lang w:val="uk-UA"/>
        </w:rPr>
        <w:t>, е</w:t>
      </w:r>
      <w:r w:rsidRPr="005570CA">
        <w:rPr>
          <w:sz w:val="28"/>
          <w:lang w:val="uk-UA"/>
        </w:rPr>
        <w:t>кспонування фотодокументальної виставки «УПА</w:t>
      </w:r>
      <w:r>
        <w:rPr>
          <w:sz w:val="28"/>
          <w:lang w:val="uk-UA"/>
        </w:rPr>
        <w:t xml:space="preserve"> </w:t>
      </w:r>
      <w:r w:rsidRPr="005570CA">
        <w:rPr>
          <w:sz w:val="28"/>
          <w:lang w:val="uk-UA"/>
        </w:rPr>
        <w:t>-</w:t>
      </w:r>
      <w:r>
        <w:rPr>
          <w:sz w:val="28"/>
          <w:lang w:val="uk-UA"/>
        </w:rPr>
        <w:t xml:space="preserve"> </w:t>
      </w:r>
      <w:r w:rsidRPr="005570CA">
        <w:rPr>
          <w:sz w:val="28"/>
          <w:lang w:val="uk-UA"/>
        </w:rPr>
        <w:t>відповідь нескореного народу. Повстанці проти нацизму і комунізму»</w:t>
      </w:r>
      <w:r>
        <w:rPr>
          <w:sz w:val="28"/>
          <w:lang w:val="uk-UA"/>
        </w:rPr>
        <w:t xml:space="preserve">, заходи з нагоди </w:t>
      </w:r>
      <w:r>
        <w:rPr>
          <w:sz w:val="28"/>
          <w:szCs w:val="28"/>
          <w:lang w:val="uk-UA"/>
        </w:rPr>
        <w:t xml:space="preserve">Дня Національної поліції України, Дня партизанської слави, </w:t>
      </w:r>
      <w:r>
        <w:rPr>
          <w:sz w:val="28"/>
          <w:lang w:val="uk-UA"/>
        </w:rPr>
        <w:t>м</w:t>
      </w:r>
      <w:r w:rsidRPr="005570CA">
        <w:rPr>
          <w:sz w:val="28"/>
          <w:lang w:val="uk-UA"/>
        </w:rPr>
        <w:t>айстер-клас з танцю для літніх людей «Танець - поема, в ньому кожен рух</w:t>
      </w:r>
      <w:r>
        <w:rPr>
          <w:sz w:val="28"/>
          <w:lang w:val="uk-UA"/>
        </w:rPr>
        <w:t xml:space="preserve"> </w:t>
      </w:r>
      <w:r w:rsidRPr="005570CA">
        <w:rPr>
          <w:sz w:val="28"/>
          <w:lang w:val="uk-UA"/>
        </w:rPr>
        <w:t>-</w:t>
      </w:r>
      <w:r>
        <w:rPr>
          <w:sz w:val="28"/>
          <w:lang w:val="uk-UA"/>
        </w:rPr>
        <w:t xml:space="preserve"> </w:t>
      </w:r>
      <w:r w:rsidRPr="005570CA">
        <w:rPr>
          <w:sz w:val="28"/>
          <w:lang w:val="uk-UA"/>
        </w:rPr>
        <w:t>слово»</w:t>
      </w:r>
      <w:r>
        <w:rPr>
          <w:sz w:val="28"/>
          <w:lang w:val="uk-UA"/>
        </w:rPr>
        <w:t>, с</w:t>
      </w:r>
      <w:r w:rsidRPr="005570CA">
        <w:rPr>
          <w:color w:val="000000"/>
          <w:sz w:val="28"/>
          <w:lang w:val="uk-UA"/>
        </w:rPr>
        <w:t xml:space="preserve">вятковий концерт «Моя </w:t>
      </w:r>
      <w:r>
        <w:rPr>
          <w:color w:val="000000"/>
          <w:sz w:val="28"/>
          <w:lang w:val="uk-UA"/>
        </w:rPr>
        <w:t xml:space="preserve">Україна </w:t>
      </w:r>
      <w:r w:rsidRPr="005570CA">
        <w:rPr>
          <w:color w:val="000000"/>
          <w:sz w:val="28"/>
          <w:lang w:val="uk-UA"/>
        </w:rPr>
        <w:t>-</w:t>
      </w:r>
      <w:r>
        <w:rPr>
          <w:color w:val="000000"/>
          <w:sz w:val="28"/>
          <w:lang w:val="uk-UA"/>
        </w:rPr>
        <w:t xml:space="preserve"> </w:t>
      </w:r>
      <w:r w:rsidRPr="005570CA">
        <w:rPr>
          <w:color w:val="000000"/>
          <w:sz w:val="28"/>
          <w:lang w:val="uk-UA"/>
        </w:rPr>
        <w:t xml:space="preserve">рідна сторона» до Дня </w:t>
      </w:r>
      <w:r>
        <w:rPr>
          <w:color w:val="000000"/>
          <w:sz w:val="28"/>
          <w:lang w:val="uk-UA"/>
        </w:rPr>
        <w:t>н</w:t>
      </w:r>
      <w:r w:rsidRPr="005570CA">
        <w:rPr>
          <w:color w:val="000000"/>
          <w:sz w:val="28"/>
          <w:lang w:val="uk-UA"/>
        </w:rPr>
        <w:t>езалежності України та Дня Державного Прапора України</w:t>
      </w:r>
      <w:r>
        <w:rPr>
          <w:color w:val="000000"/>
          <w:sz w:val="28"/>
          <w:lang w:val="uk-UA"/>
        </w:rPr>
        <w:t>,</w:t>
      </w:r>
      <w:r w:rsidRPr="005570CA">
        <w:rPr>
          <w:sz w:val="28"/>
          <w:lang w:val="uk-UA"/>
        </w:rPr>
        <w:t xml:space="preserve"> </w:t>
      </w:r>
      <w:r>
        <w:rPr>
          <w:sz w:val="28"/>
          <w:lang w:val="uk-UA"/>
        </w:rPr>
        <w:t>і</w:t>
      </w:r>
      <w:r w:rsidRPr="005570CA">
        <w:rPr>
          <w:sz w:val="28"/>
          <w:lang w:val="uk-UA"/>
        </w:rPr>
        <w:t>сторичн</w:t>
      </w:r>
      <w:r>
        <w:rPr>
          <w:sz w:val="28"/>
          <w:lang w:val="uk-UA"/>
        </w:rPr>
        <w:t>у</w:t>
      </w:r>
      <w:r w:rsidRPr="005570CA">
        <w:rPr>
          <w:sz w:val="28"/>
          <w:lang w:val="uk-UA"/>
        </w:rPr>
        <w:t xml:space="preserve"> панорам</w:t>
      </w:r>
      <w:r>
        <w:rPr>
          <w:sz w:val="28"/>
          <w:lang w:val="uk-UA"/>
        </w:rPr>
        <w:t>у</w:t>
      </w:r>
      <w:r w:rsidRPr="005570CA">
        <w:rPr>
          <w:sz w:val="28"/>
          <w:lang w:val="uk-UA"/>
        </w:rPr>
        <w:t xml:space="preserve"> «Шляхом Незалежності»</w:t>
      </w:r>
      <w:r>
        <w:rPr>
          <w:sz w:val="28"/>
          <w:lang w:val="uk-UA"/>
        </w:rPr>
        <w:t xml:space="preserve">, </w:t>
      </w:r>
      <w:r w:rsidRPr="005570CA">
        <w:rPr>
          <w:sz w:val="28"/>
          <w:lang w:val="uk-UA"/>
        </w:rPr>
        <w:t xml:space="preserve"> </w:t>
      </w:r>
      <w:r>
        <w:rPr>
          <w:sz w:val="28"/>
          <w:lang w:val="uk-UA"/>
        </w:rPr>
        <w:t>г</w:t>
      </w:r>
      <w:r w:rsidRPr="005570CA">
        <w:rPr>
          <w:sz w:val="28"/>
          <w:lang w:val="uk-UA"/>
        </w:rPr>
        <w:t>один</w:t>
      </w:r>
      <w:r>
        <w:rPr>
          <w:sz w:val="28"/>
          <w:lang w:val="uk-UA"/>
        </w:rPr>
        <w:t>у</w:t>
      </w:r>
      <w:r w:rsidRPr="005570CA">
        <w:rPr>
          <w:sz w:val="28"/>
          <w:lang w:val="uk-UA"/>
        </w:rPr>
        <w:t xml:space="preserve"> пам’яті з переглядом документального фільму, приурочен</w:t>
      </w:r>
      <w:r>
        <w:rPr>
          <w:sz w:val="28"/>
          <w:lang w:val="uk-UA"/>
        </w:rPr>
        <w:t>у</w:t>
      </w:r>
      <w:r w:rsidRPr="005570CA">
        <w:rPr>
          <w:sz w:val="28"/>
          <w:lang w:val="uk-UA"/>
        </w:rPr>
        <w:t xml:space="preserve"> до річниці виходу українських військових з Іловайська «Тіні Іловайська»</w:t>
      </w:r>
      <w:r>
        <w:rPr>
          <w:sz w:val="28"/>
          <w:lang w:val="uk-UA"/>
        </w:rPr>
        <w:t>, г</w:t>
      </w:r>
      <w:r w:rsidRPr="005570CA">
        <w:rPr>
          <w:sz w:val="28"/>
          <w:lang w:val="uk-UA"/>
        </w:rPr>
        <w:t>один</w:t>
      </w:r>
      <w:r>
        <w:rPr>
          <w:sz w:val="28"/>
          <w:lang w:val="uk-UA"/>
        </w:rPr>
        <w:t>у</w:t>
      </w:r>
      <w:r w:rsidRPr="005570CA">
        <w:rPr>
          <w:sz w:val="28"/>
          <w:lang w:val="uk-UA"/>
        </w:rPr>
        <w:t xml:space="preserve"> шани «Все пам’ятає Глухівська земля – і грім гранат, і визволення день!»</w:t>
      </w:r>
      <w:r>
        <w:rPr>
          <w:sz w:val="28"/>
          <w:lang w:val="uk-UA"/>
        </w:rPr>
        <w:t xml:space="preserve">, </w:t>
      </w:r>
      <w:r w:rsidRPr="005570CA">
        <w:rPr>
          <w:rFonts w:eastAsia="Calibri"/>
          <w:sz w:val="28"/>
          <w:lang w:val="uk-UA" w:eastAsia="en-US"/>
        </w:rPr>
        <w:t>Мітинг до дня визволення міста від фашистських загарбників «Вклонися, моя Україно,</w:t>
      </w:r>
      <w:r>
        <w:rPr>
          <w:rFonts w:eastAsia="Calibri"/>
          <w:sz w:val="28"/>
          <w:lang w:val="uk-UA" w:eastAsia="en-US"/>
        </w:rPr>
        <w:t xml:space="preserve"> </w:t>
      </w:r>
      <w:r w:rsidRPr="005570CA">
        <w:rPr>
          <w:rFonts w:eastAsia="Calibri"/>
          <w:sz w:val="28"/>
          <w:lang w:val="uk-UA" w:eastAsia="en-US"/>
        </w:rPr>
        <w:t>цим людям величним і скромним!»</w:t>
      </w:r>
      <w:r>
        <w:rPr>
          <w:rFonts w:eastAsia="Calibri"/>
          <w:sz w:val="28"/>
          <w:lang w:val="uk-UA" w:eastAsia="en-US"/>
        </w:rPr>
        <w:t>, День знань, к</w:t>
      </w:r>
      <w:r w:rsidRPr="005570CA">
        <w:rPr>
          <w:rFonts w:eastAsia="Calibri"/>
          <w:sz w:val="28"/>
          <w:lang w:val="uk-UA" w:eastAsia="en-US"/>
        </w:rPr>
        <w:t>онцерт-вітання «Слався, мій Глухів, у віках!»</w:t>
      </w:r>
      <w:r>
        <w:rPr>
          <w:rFonts w:eastAsia="Calibri"/>
          <w:sz w:val="28"/>
          <w:lang w:val="uk-UA" w:eastAsia="en-US"/>
        </w:rPr>
        <w:t>, п</w:t>
      </w:r>
      <w:r w:rsidRPr="005570CA">
        <w:rPr>
          <w:sz w:val="28"/>
          <w:lang w:val="uk-UA"/>
        </w:rPr>
        <w:t>резентаці</w:t>
      </w:r>
      <w:r>
        <w:rPr>
          <w:sz w:val="28"/>
          <w:lang w:val="uk-UA"/>
        </w:rPr>
        <w:t>ю</w:t>
      </w:r>
      <w:r w:rsidRPr="005570CA">
        <w:rPr>
          <w:sz w:val="28"/>
          <w:lang w:val="uk-UA"/>
        </w:rPr>
        <w:t xml:space="preserve"> персональної виставки фотохудожника Віталія </w:t>
      </w:r>
      <w:proofErr w:type="spellStart"/>
      <w:r w:rsidRPr="005570CA">
        <w:rPr>
          <w:sz w:val="28"/>
          <w:lang w:val="uk-UA"/>
        </w:rPr>
        <w:t>Максютенка</w:t>
      </w:r>
      <w:proofErr w:type="spellEnd"/>
      <w:r w:rsidRPr="005570CA">
        <w:rPr>
          <w:sz w:val="28"/>
          <w:lang w:val="uk-UA"/>
        </w:rPr>
        <w:t xml:space="preserve"> «Храм неба»</w:t>
      </w:r>
      <w:r>
        <w:rPr>
          <w:sz w:val="28"/>
          <w:lang w:val="uk-UA"/>
        </w:rPr>
        <w:t>, і</w:t>
      </w:r>
      <w:r w:rsidRPr="005570CA">
        <w:rPr>
          <w:sz w:val="28"/>
          <w:lang w:val="uk-UA"/>
        </w:rPr>
        <w:t>сторичний екскурс «Пішли в похід - ввійшли в  легенди» на основі спогадів учасників партизанського руху спільно з музеєм С.А. Ковпака до Дня партизанської слави</w:t>
      </w:r>
      <w:r>
        <w:rPr>
          <w:sz w:val="28"/>
          <w:lang w:val="uk-UA"/>
        </w:rPr>
        <w:t xml:space="preserve">, </w:t>
      </w:r>
      <w:r>
        <w:rPr>
          <w:rFonts w:eastAsia="Calibri"/>
          <w:color w:val="000000"/>
          <w:sz w:val="28"/>
          <w:lang w:val="uk-UA" w:eastAsia="en-US"/>
        </w:rPr>
        <w:t>ф</w:t>
      </w:r>
      <w:r w:rsidRPr="005570CA">
        <w:rPr>
          <w:rFonts w:eastAsia="Calibri"/>
          <w:color w:val="000000"/>
          <w:sz w:val="28"/>
          <w:lang w:val="uk-UA" w:eastAsia="en-US"/>
        </w:rPr>
        <w:t>естиваль патріотичної пісні «Пісні, опалені війною»</w:t>
      </w:r>
      <w:r>
        <w:rPr>
          <w:rFonts w:eastAsia="Calibri"/>
          <w:color w:val="000000"/>
          <w:sz w:val="28"/>
          <w:lang w:val="uk-UA" w:eastAsia="en-US"/>
        </w:rPr>
        <w:t>,</w:t>
      </w:r>
      <w:r w:rsidRPr="005570CA">
        <w:rPr>
          <w:rFonts w:eastAsia="Calibri"/>
          <w:color w:val="000000"/>
          <w:sz w:val="28"/>
          <w:lang w:val="uk-UA" w:eastAsia="en-US"/>
        </w:rPr>
        <w:t xml:space="preserve"> </w:t>
      </w:r>
      <w:r>
        <w:rPr>
          <w:rFonts w:eastAsia="Calibri"/>
          <w:color w:val="000000"/>
          <w:sz w:val="28"/>
          <w:lang w:val="uk-UA" w:eastAsia="en-US"/>
        </w:rPr>
        <w:t>к</w:t>
      </w:r>
      <w:r w:rsidRPr="005570CA">
        <w:rPr>
          <w:rFonts w:eastAsia="Calibri"/>
          <w:color w:val="000000"/>
          <w:sz w:val="28"/>
          <w:lang w:val="uk-UA" w:eastAsia="en-US"/>
        </w:rPr>
        <w:t>онцерт до Дня машинобудівника</w:t>
      </w:r>
      <w:r>
        <w:rPr>
          <w:rFonts w:eastAsia="Calibri"/>
          <w:color w:val="000000"/>
          <w:sz w:val="28"/>
          <w:lang w:val="uk-UA" w:eastAsia="en-US"/>
        </w:rPr>
        <w:t>, л</w:t>
      </w:r>
      <w:r w:rsidRPr="005570CA">
        <w:rPr>
          <w:rFonts w:eastAsia="Calibri"/>
          <w:color w:val="000000"/>
          <w:sz w:val="28"/>
          <w:lang w:val="uk-UA" w:eastAsia="en-US"/>
        </w:rPr>
        <w:t xml:space="preserve">ітературно-музичний вечір, присвячений </w:t>
      </w:r>
      <w:proofErr w:type="spellStart"/>
      <w:r w:rsidRPr="005570CA">
        <w:rPr>
          <w:rFonts w:eastAsia="Calibri"/>
          <w:color w:val="000000"/>
          <w:sz w:val="28"/>
          <w:lang w:val="uk-UA" w:eastAsia="en-US"/>
        </w:rPr>
        <w:t>пам</w:t>
      </w:r>
      <w:r>
        <w:rPr>
          <w:rFonts w:eastAsia="Calibri"/>
          <w:color w:val="000000"/>
          <w:sz w:val="28"/>
          <w:lang w:val="uk-UA" w:eastAsia="en-US"/>
        </w:rPr>
        <w:t>ʼ</w:t>
      </w:r>
      <w:r w:rsidRPr="005570CA">
        <w:rPr>
          <w:rFonts w:eastAsia="Calibri"/>
          <w:color w:val="000000"/>
          <w:sz w:val="28"/>
          <w:lang w:val="uk-UA" w:eastAsia="en-US"/>
        </w:rPr>
        <w:t>яті</w:t>
      </w:r>
      <w:proofErr w:type="spellEnd"/>
      <w:r w:rsidRPr="005570CA">
        <w:rPr>
          <w:rFonts w:eastAsia="Calibri"/>
          <w:color w:val="000000"/>
          <w:sz w:val="28"/>
          <w:lang w:val="uk-UA" w:eastAsia="en-US"/>
        </w:rPr>
        <w:t xml:space="preserve"> Миколи С</w:t>
      </w:r>
      <w:r>
        <w:rPr>
          <w:rFonts w:eastAsia="Calibri"/>
          <w:color w:val="000000"/>
          <w:sz w:val="28"/>
          <w:lang w:val="uk-UA" w:eastAsia="en-US"/>
        </w:rPr>
        <w:t>т</w:t>
      </w:r>
      <w:r w:rsidRPr="005570CA">
        <w:rPr>
          <w:rFonts w:eastAsia="Calibri"/>
          <w:color w:val="000000"/>
          <w:sz w:val="28"/>
          <w:lang w:val="uk-UA" w:eastAsia="en-US"/>
        </w:rPr>
        <w:t xml:space="preserve">епановича </w:t>
      </w:r>
      <w:proofErr w:type="spellStart"/>
      <w:r w:rsidRPr="005570CA">
        <w:rPr>
          <w:rFonts w:eastAsia="Calibri"/>
          <w:color w:val="000000"/>
          <w:sz w:val="28"/>
          <w:lang w:val="uk-UA" w:eastAsia="en-US"/>
        </w:rPr>
        <w:t>Єрохи</w:t>
      </w:r>
      <w:proofErr w:type="spellEnd"/>
      <w:r w:rsidRPr="005570CA">
        <w:rPr>
          <w:rFonts w:eastAsia="Calibri"/>
          <w:color w:val="000000"/>
          <w:sz w:val="28"/>
          <w:lang w:val="uk-UA" w:eastAsia="en-US"/>
        </w:rPr>
        <w:t xml:space="preserve"> – поета, пісняра журналіста</w:t>
      </w:r>
      <w:r>
        <w:rPr>
          <w:rFonts w:eastAsia="Calibri"/>
          <w:color w:val="000000"/>
          <w:sz w:val="28"/>
          <w:lang w:val="uk-UA" w:eastAsia="en-US"/>
        </w:rPr>
        <w:t>, т</w:t>
      </w:r>
      <w:r w:rsidRPr="005570CA">
        <w:rPr>
          <w:rFonts w:eastAsia="Calibri"/>
          <w:sz w:val="28"/>
          <w:lang w:val="uk-UA" w:eastAsia="en-US"/>
        </w:rPr>
        <w:t xml:space="preserve">ворчий ювілейний вечір керівника народного аматорського вокального ансамблю Сергія </w:t>
      </w:r>
      <w:proofErr w:type="spellStart"/>
      <w:r w:rsidRPr="005570CA">
        <w:rPr>
          <w:rFonts w:eastAsia="Calibri"/>
          <w:sz w:val="28"/>
          <w:lang w:val="uk-UA" w:eastAsia="en-US"/>
        </w:rPr>
        <w:t>Новобранного</w:t>
      </w:r>
      <w:proofErr w:type="spellEnd"/>
      <w:r>
        <w:rPr>
          <w:rFonts w:eastAsia="Calibri"/>
          <w:sz w:val="28"/>
          <w:lang w:val="uk-UA" w:eastAsia="en-US"/>
        </w:rPr>
        <w:t xml:space="preserve">, заходи з нагоди </w:t>
      </w:r>
      <w:r w:rsidRPr="00640D12">
        <w:rPr>
          <w:sz w:val="28"/>
          <w:szCs w:val="28"/>
          <w:lang w:val="uk-UA"/>
        </w:rPr>
        <w:t>Дня працівників торгівлі, Дня підприємця та Дня машинобудівника</w:t>
      </w:r>
      <w:r>
        <w:rPr>
          <w:sz w:val="28"/>
          <w:szCs w:val="28"/>
          <w:lang w:val="uk-UA"/>
        </w:rPr>
        <w:t>.</w:t>
      </w:r>
      <w:r w:rsidRPr="004701D7">
        <w:rPr>
          <w:rFonts w:eastAsia="Calibri"/>
          <w:sz w:val="28"/>
          <w:lang w:val="uk-UA" w:eastAsia="en-US"/>
        </w:rPr>
        <w:t xml:space="preserve"> </w:t>
      </w:r>
      <w:r>
        <w:rPr>
          <w:rFonts w:eastAsia="Calibri"/>
          <w:sz w:val="28"/>
          <w:lang w:val="uk-UA" w:eastAsia="en-US"/>
        </w:rPr>
        <w:t>Відбувся к</w:t>
      </w:r>
      <w:r w:rsidRPr="005570CA">
        <w:rPr>
          <w:bCs/>
          <w:sz w:val="28"/>
          <w:lang w:val="uk-UA" w:eastAsia="en-US"/>
        </w:rPr>
        <w:t>онцерт ВІА «</w:t>
      </w:r>
      <w:proofErr w:type="spellStart"/>
      <w:r w:rsidRPr="005570CA">
        <w:rPr>
          <w:bCs/>
          <w:sz w:val="28"/>
          <w:lang w:val="uk-UA" w:eastAsia="en-US"/>
        </w:rPr>
        <w:t>Синяя</w:t>
      </w:r>
      <w:proofErr w:type="spellEnd"/>
      <w:r w:rsidRPr="005570CA">
        <w:rPr>
          <w:bCs/>
          <w:sz w:val="28"/>
          <w:lang w:val="uk-UA" w:eastAsia="en-US"/>
        </w:rPr>
        <w:t xml:space="preserve"> </w:t>
      </w:r>
      <w:proofErr w:type="spellStart"/>
      <w:r w:rsidRPr="005570CA">
        <w:rPr>
          <w:bCs/>
          <w:sz w:val="28"/>
          <w:lang w:val="uk-UA" w:eastAsia="en-US"/>
        </w:rPr>
        <w:t>птица</w:t>
      </w:r>
      <w:proofErr w:type="spellEnd"/>
      <w:r w:rsidRPr="005570CA">
        <w:rPr>
          <w:bCs/>
          <w:sz w:val="28"/>
          <w:lang w:val="uk-UA" w:eastAsia="en-US"/>
        </w:rPr>
        <w:t>» (гастрольний колектив)</w:t>
      </w:r>
      <w:r>
        <w:rPr>
          <w:bCs/>
          <w:sz w:val="28"/>
          <w:lang w:val="uk-UA" w:eastAsia="en-US"/>
        </w:rPr>
        <w:t>.</w:t>
      </w:r>
    </w:p>
    <w:p w:rsidR="009B5654" w:rsidRDefault="009B5654" w:rsidP="009B5654">
      <w:pPr>
        <w:ind w:firstLine="709"/>
        <w:jc w:val="both"/>
        <w:rPr>
          <w:sz w:val="28"/>
          <w:szCs w:val="28"/>
          <w:lang w:val="uk-UA"/>
        </w:rPr>
      </w:pPr>
      <w:r>
        <w:rPr>
          <w:sz w:val="28"/>
          <w:szCs w:val="28"/>
          <w:lang w:val="uk-UA"/>
        </w:rPr>
        <w:t xml:space="preserve">Організовано 3 ярмаркових заходи </w:t>
      </w:r>
      <w:r w:rsidRPr="00A92F51">
        <w:rPr>
          <w:sz w:val="28"/>
          <w:szCs w:val="28"/>
          <w:lang w:val="uk-UA"/>
        </w:rPr>
        <w:t>з продажу товарів народного споживання</w:t>
      </w:r>
      <w:r>
        <w:rPr>
          <w:sz w:val="28"/>
          <w:szCs w:val="28"/>
          <w:lang w:val="uk-UA"/>
        </w:rPr>
        <w:t>.</w:t>
      </w:r>
      <w:r w:rsidRPr="00A92F51">
        <w:rPr>
          <w:sz w:val="28"/>
          <w:szCs w:val="28"/>
          <w:lang w:val="uk-UA"/>
        </w:rPr>
        <w:t xml:space="preserve"> </w:t>
      </w:r>
    </w:p>
    <w:p w:rsidR="009B5654" w:rsidRPr="00C00619" w:rsidRDefault="009B5654" w:rsidP="009B5654">
      <w:pPr>
        <w:pStyle w:val="a5"/>
        <w:ind w:firstLine="709"/>
        <w:jc w:val="both"/>
        <w:rPr>
          <w:sz w:val="28"/>
          <w:szCs w:val="26"/>
          <w:lang w:val="uk-UA"/>
        </w:rPr>
      </w:pPr>
      <w:r w:rsidRPr="00C00619">
        <w:rPr>
          <w:sz w:val="28"/>
          <w:szCs w:val="26"/>
          <w:lang w:val="uk-UA"/>
        </w:rPr>
        <w:t xml:space="preserve">У ІІІ кварталі проведено акцію «Школо, здрастуй!», захід до Дня </w:t>
      </w:r>
      <w:proofErr w:type="spellStart"/>
      <w:r w:rsidRPr="00C00619">
        <w:rPr>
          <w:sz w:val="28"/>
          <w:szCs w:val="26"/>
          <w:lang w:val="uk-UA"/>
        </w:rPr>
        <w:t>усиновлювачів</w:t>
      </w:r>
      <w:proofErr w:type="spellEnd"/>
      <w:r w:rsidRPr="00C00619">
        <w:rPr>
          <w:sz w:val="28"/>
          <w:szCs w:val="26"/>
          <w:lang w:val="uk-UA"/>
        </w:rPr>
        <w:t xml:space="preserve"> </w:t>
      </w:r>
      <w:r w:rsidRPr="00C00619">
        <w:rPr>
          <w:iCs/>
          <w:sz w:val="28"/>
          <w:szCs w:val="26"/>
          <w:lang w:val="uk-UA"/>
        </w:rPr>
        <w:t xml:space="preserve">«Батьківство в радість», </w:t>
      </w:r>
      <w:r w:rsidRPr="00C00619">
        <w:rPr>
          <w:color w:val="1D2129"/>
          <w:sz w:val="28"/>
          <w:szCs w:val="26"/>
          <w:shd w:val="clear" w:color="auto" w:fill="FFFFFF"/>
          <w:lang w:val="uk-UA"/>
        </w:rPr>
        <w:t>акцію-</w:t>
      </w:r>
      <w:proofErr w:type="spellStart"/>
      <w:r w:rsidRPr="00C00619">
        <w:rPr>
          <w:color w:val="1D2129"/>
          <w:sz w:val="28"/>
          <w:szCs w:val="26"/>
          <w:shd w:val="clear" w:color="auto" w:fill="FFFFFF"/>
          <w:lang w:val="uk-UA"/>
        </w:rPr>
        <w:t>флешмоб</w:t>
      </w:r>
      <w:proofErr w:type="spellEnd"/>
      <w:r w:rsidRPr="00C00619">
        <w:rPr>
          <w:color w:val="1D2129"/>
          <w:sz w:val="28"/>
          <w:szCs w:val="26"/>
          <w:shd w:val="clear" w:color="auto" w:fill="FFFFFF"/>
          <w:lang w:val="uk-UA"/>
        </w:rPr>
        <w:t xml:space="preserve"> «Усиновлення – це любов назавжди», с</w:t>
      </w:r>
      <w:r w:rsidRPr="00C00619">
        <w:rPr>
          <w:sz w:val="28"/>
          <w:szCs w:val="26"/>
          <w:lang w:val="uk-UA"/>
        </w:rPr>
        <w:t>емінар для заступників директорів з виховної роботи навчальних закладів та соціальних педагогів «Соціальна робота з сім‛ями, які опинилися у складних життєвих обставинах».</w:t>
      </w:r>
    </w:p>
    <w:p w:rsidR="009B5654" w:rsidRDefault="009B5654" w:rsidP="009B5654">
      <w:pPr>
        <w:ind w:firstLine="709"/>
        <w:jc w:val="both"/>
        <w:rPr>
          <w:sz w:val="28"/>
          <w:szCs w:val="28"/>
          <w:lang w:val="uk-UA"/>
        </w:rPr>
      </w:pPr>
      <w:r>
        <w:rPr>
          <w:sz w:val="28"/>
          <w:szCs w:val="28"/>
          <w:lang w:val="uk-UA"/>
        </w:rPr>
        <w:t xml:space="preserve">З 28 вересня по 07 жовтня 2018 року у м. Глухові проходили навчальні збори з практичним призовом військовозобов’язаних для комплектування Сумської бригади територіальної оборони, в яких взяли участь працівники виконавчого комітету Глухівської міської ради та її структурних підрозділів. При підготовці до навчань виконавчий комітет Глухівської міської ради </w:t>
      </w:r>
      <w:r>
        <w:rPr>
          <w:sz w:val="28"/>
          <w:szCs w:val="28"/>
          <w:lang w:val="uk-UA"/>
        </w:rPr>
        <w:lastRenderedPageBreak/>
        <w:t>виділив 5,9 тис. грн.</w:t>
      </w:r>
    </w:p>
    <w:p w:rsidR="009B5654" w:rsidRDefault="009B5654" w:rsidP="009B5654">
      <w:pPr>
        <w:ind w:firstLine="709"/>
        <w:jc w:val="both"/>
        <w:rPr>
          <w:sz w:val="28"/>
          <w:szCs w:val="28"/>
          <w:lang w:val="uk-UA"/>
        </w:rPr>
      </w:pPr>
      <w:r w:rsidRPr="00BC3ADB">
        <w:rPr>
          <w:sz w:val="28"/>
          <w:szCs w:val="28"/>
          <w:lang w:val="uk-UA"/>
        </w:rPr>
        <w:t xml:space="preserve">При проведенні зборів, мітингів, спортивних, видовищних та інших масових заходів відділом з правової та внутрішньої політики міської ради  здійснювався контроль за провадженням поданих заяв від організаторів  мітингів щодо їх проведення. </w:t>
      </w:r>
      <w:r>
        <w:rPr>
          <w:sz w:val="28"/>
          <w:szCs w:val="28"/>
          <w:lang w:val="uk-UA"/>
        </w:rPr>
        <w:t>Для забезпечення охорони громадського порядку завчасно подавались повідомлення до Глухівського відділу поліції ГУ НП в Сумській області про проведення мітингів, акцій. Проводились відповідні заходи відповідно до чинного законодавства щодо забезпечення при проведенні мітингів та акцій громадського порядку та  конституційних прав громадян.</w:t>
      </w:r>
    </w:p>
    <w:p w:rsidR="009B5654" w:rsidRDefault="009B5654" w:rsidP="009B5654">
      <w:pPr>
        <w:ind w:firstLine="709"/>
        <w:jc w:val="both"/>
        <w:rPr>
          <w:sz w:val="28"/>
          <w:szCs w:val="28"/>
          <w:lang w:val="uk-UA"/>
        </w:rPr>
      </w:pPr>
      <w:r>
        <w:rPr>
          <w:sz w:val="28"/>
          <w:szCs w:val="28"/>
          <w:lang w:val="uk-UA"/>
        </w:rPr>
        <w:t>Міськими політичними партіями, громадськими організаціями та релігійними громадами у ІІІ кварталі 2018 року проведено заходи різного спрямування, а саме:</w:t>
      </w:r>
    </w:p>
    <w:p w:rsidR="009B5654" w:rsidRDefault="009B5654" w:rsidP="009B5654">
      <w:pPr>
        <w:ind w:firstLine="709"/>
        <w:jc w:val="both"/>
        <w:rPr>
          <w:sz w:val="28"/>
          <w:szCs w:val="28"/>
          <w:lang w:val="uk-UA"/>
        </w:rPr>
      </w:pPr>
      <w:r>
        <w:rPr>
          <w:sz w:val="28"/>
          <w:szCs w:val="28"/>
          <w:lang w:val="uk-UA"/>
        </w:rPr>
        <w:t>ГО «військово-патріотичний Рух «Джура» - фестиваль різьбярства;</w:t>
      </w:r>
    </w:p>
    <w:p w:rsidR="009B5654" w:rsidRDefault="009B5654" w:rsidP="009B5654">
      <w:pPr>
        <w:ind w:firstLine="709"/>
        <w:jc w:val="both"/>
        <w:rPr>
          <w:sz w:val="28"/>
          <w:szCs w:val="28"/>
          <w:lang w:val="uk-UA"/>
        </w:rPr>
      </w:pPr>
      <w:r>
        <w:rPr>
          <w:sz w:val="28"/>
          <w:szCs w:val="28"/>
          <w:lang w:val="uk-UA"/>
        </w:rPr>
        <w:t>ГО «</w:t>
      </w:r>
      <w:proofErr w:type="spellStart"/>
      <w:r>
        <w:rPr>
          <w:sz w:val="28"/>
          <w:szCs w:val="28"/>
          <w:lang w:val="uk-UA"/>
        </w:rPr>
        <w:t>Мотопатріот</w:t>
      </w:r>
      <w:proofErr w:type="spellEnd"/>
      <w:r>
        <w:rPr>
          <w:sz w:val="28"/>
          <w:szCs w:val="28"/>
          <w:lang w:val="uk-UA"/>
        </w:rPr>
        <w:t>» - проїзд мотоколони фестивалю «Північні Землі»;</w:t>
      </w:r>
    </w:p>
    <w:p w:rsidR="009B5654" w:rsidRDefault="009B5654" w:rsidP="009B5654">
      <w:pPr>
        <w:ind w:firstLine="709"/>
        <w:jc w:val="both"/>
        <w:rPr>
          <w:sz w:val="28"/>
          <w:szCs w:val="28"/>
          <w:lang w:val="uk-UA"/>
        </w:rPr>
      </w:pPr>
      <w:r>
        <w:rPr>
          <w:sz w:val="28"/>
          <w:szCs w:val="28"/>
          <w:lang w:val="uk-UA"/>
        </w:rPr>
        <w:t>Рада Покровської громади м. Глухова – Хресна Хода;</w:t>
      </w:r>
    </w:p>
    <w:p w:rsidR="009B5654" w:rsidRDefault="009B5654" w:rsidP="009B5654">
      <w:pPr>
        <w:ind w:firstLine="709"/>
        <w:jc w:val="both"/>
        <w:rPr>
          <w:sz w:val="28"/>
          <w:szCs w:val="28"/>
          <w:lang w:val="uk-UA"/>
        </w:rPr>
      </w:pPr>
      <w:r>
        <w:rPr>
          <w:sz w:val="28"/>
          <w:szCs w:val="28"/>
          <w:lang w:val="uk-UA"/>
        </w:rPr>
        <w:t>громадські діячі міста - акція «Коридор світла»;</w:t>
      </w:r>
    </w:p>
    <w:p w:rsidR="009B5654" w:rsidRDefault="009B5654" w:rsidP="009B5654">
      <w:pPr>
        <w:ind w:firstLine="709"/>
        <w:jc w:val="both"/>
        <w:rPr>
          <w:sz w:val="28"/>
          <w:szCs w:val="28"/>
          <w:lang w:val="uk-UA"/>
        </w:rPr>
      </w:pPr>
      <w:r>
        <w:rPr>
          <w:sz w:val="28"/>
          <w:szCs w:val="28"/>
          <w:lang w:val="uk-UA"/>
        </w:rPr>
        <w:t>Церква ХВЕ – дворові табори-майданчики;</w:t>
      </w:r>
    </w:p>
    <w:p w:rsidR="009B5654" w:rsidRDefault="009B5654" w:rsidP="009B5654">
      <w:pPr>
        <w:ind w:firstLine="709"/>
        <w:jc w:val="both"/>
        <w:rPr>
          <w:sz w:val="28"/>
          <w:szCs w:val="28"/>
          <w:lang w:val="uk-UA"/>
        </w:rPr>
      </w:pPr>
      <w:r>
        <w:rPr>
          <w:sz w:val="28"/>
          <w:lang w:val="uk-UA"/>
        </w:rPr>
        <w:t xml:space="preserve">громадські активісти - дводенний музичний фестиваль на пляжі озера </w:t>
      </w:r>
      <w:proofErr w:type="spellStart"/>
      <w:r>
        <w:rPr>
          <w:sz w:val="28"/>
          <w:lang w:val="uk-UA"/>
        </w:rPr>
        <w:t>Чернеччина</w:t>
      </w:r>
      <w:proofErr w:type="spellEnd"/>
      <w:r>
        <w:rPr>
          <w:sz w:val="28"/>
          <w:lang w:val="uk-UA"/>
        </w:rPr>
        <w:t>.</w:t>
      </w:r>
    </w:p>
    <w:p w:rsidR="009B5654" w:rsidRPr="009E6A66" w:rsidRDefault="009B5654" w:rsidP="009B5654">
      <w:pPr>
        <w:pStyle w:val="a7"/>
        <w:shd w:val="clear" w:color="auto" w:fill="FFFFFF"/>
        <w:ind w:left="0" w:firstLine="709"/>
        <w:jc w:val="both"/>
        <w:rPr>
          <w:sz w:val="28"/>
          <w:szCs w:val="28"/>
          <w:lang w:val="uk-UA"/>
        </w:rPr>
      </w:pPr>
      <w:r w:rsidRPr="009E6A66">
        <w:rPr>
          <w:sz w:val="28"/>
          <w:szCs w:val="28"/>
          <w:lang w:val="uk-UA"/>
        </w:rPr>
        <w:t xml:space="preserve">Проведено </w:t>
      </w:r>
      <w:r w:rsidRPr="009E6A66">
        <w:rPr>
          <w:sz w:val="28"/>
          <w:szCs w:val="28"/>
          <w:lang w:val="uk-UA" w:eastAsia="en-US"/>
        </w:rPr>
        <w:t xml:space="preserve">відкритий турнір з футболу серед ветеранів, пам’яті М.Ю. </w:t>
      </w:r>
      <w:proofErr w:type="spellStart"/>
      <w:r w:rsidRPr="009E6A66">
        <w:rPr>
          <w:sz w:val="28"/>
          <w:szCs w:val="28"/>
          <w:lang w:val="uk-UA" w:eastAsia="en-US"/>
        </w:rPr>
        <w:t>Паршикова</w:t>
      </w:r>
      <w:proofErr w:type="spellEnd"/>
      <w:r w:rsidRPr="009E6A66">
        <w:rPr>
          <w:sz w:val="28"/>
          <w:szCs w:val="28"/>
          <w:lang w:val="uk-UA" w:eastAsia="en-US"/>
        </w:rPr>
        <w:t xml:space="preserve">, фізкультурно-спортивні заходи, присвячені Дню шахіста, </w:t>
      </w:r>
      <w:r w:rsidRPr="009E6A66">
        <w:rPr>
          <w:sz w:val="28"/>
          <w:szCs w:val="28"/>
          <w:lang w:val="uk-UA"/>
        </w:rPr>
        <w:t>спортивний фестиваль «Свято нашого двору», фізкультурно – спортивне свято в заміському оздоровчому таборі «Сонячний», ф</w:t>
      </w:r>
      <w:r w:rsidRPr="009E6A66">
        <w:rPr>
          <w:sz w:val="28"/>
          <w:szCs w:val="28"/>
          <w:lang w:val="uk-UA" w:eastAsia="en-US"/>
        </w:rPr>
        <w:t>ізкультурно-спортивне свято, присвячене Дню фізичної культури і спорту, спартакіад</w:t>
      </w:r>
      <w:r>
        <w:rPr>
          <w:sz w:val="28"/>
          <w:szCs w:val="28"/>
          <w:lang w:val="uk-UA" w:eastAsia="en-US"/>
        </w:rPr>
        <w:t>у</w:t>
      </w:r>
      <w:r w:rsidRPr="009E6A66">
        <w:rPr>
          <w:sz w:val="28"/>
          <w:szCs w:val="28"/>
          <w:lang w:val="uk-UA" w:eastAsia="en-US"/>
        </w:rPr>
        <w:t xml:space="preserve"> міста з футболу, с</w:t>
      </w:r>
      <w:r w:rsidRPr="009E6A66">
        <w:rPr>
          <w:sz w:val="28"/>
          <w:szCs w:val="28"/>
          <w:lang w:val="uk-UA"/>
        </w:rPr>
        <w:t xml:space="preserve">портивний захід «Урок з чемпіоном», </w:t>
      </w:r>
      <w:r>
        <w:rPr>
          <w:sz w:val="28"/>
          <w:szCs w:val="28"/>
          <w:lang w:val="uk-UA"/>
        </w:rPr>
        <w:t>к</w:t>
      </w:r>
      <w:r w:rsidRPr="009E6A66">
        <w:rPr>
          <w:sz w:val="28"/>
          <w:szCs w:val="28"/>
          <w:lang w:val="uk-UA" w:eastAsia="en-US"/>
        </w:rPr>
        <w:t>руглий стіл «Студентське та учнівське самоврядування. Перспективи розвитку»</w:t>
      </w:r>
      <w:r>
        <w:rPr>
          <w:sz w:val="28"/>
          <w:szCs w:val="28"/>
          <w:lang w:val="uk-UA" w:eastAsia="en-US"/>
        </w:rPr>
        <w:t>.</w:t>
      </w:r>
    </w:p>
    <w:p w:rsidR="009B5654" w:rsidRDefault="009B5654" w:rsidP="009B5654">
      <w:pPr>
        <w:ind w:right="-142" w:firstLine="709"/>
        <w:jc w:val="both"/>
        <w:rPr>
          <w:spacing w:val="-2"/>
          <w:sz w:val="28"/>
          <w:szCs w:val="28"/>
          <w:lang w:val="uk-UA"/>
        </w:rPr>
      </w:pPr>
      <w:r w:rsidRPr="000C094D">
        <w:rPr>
          <w:b/>
          <w:bCs/>
          <w:sz w:val="28"/>
          <w:szCs w:val="28"/>
          <w:lang w:val="uk-UA"/>
        </w:rPr>
        <w:t xml:space="preserve">Відповідно до розділу </w:t>
      </w:r>
      <w:r w:rsidRPr="000C094D">
        <w:rPr>
          <w:b/>
          <w:bCs/>
          <w:sz w:val="28"/>
          <w:szCs w:val="28"/>
          <w:lang w:val="en-US"/>
        </w:rPr>
        <w:t>V</w:t>
      </w:r>
      <w:r w:rsidRPr="000C094D">
        <w:rPr>
          <w:b/>
          <w:bCs/>
          <w:sz w:val="28"/>
          <w:szCs w:val="28"/>
          <w:lang w:val="uk-UA"/>
        </w:rPr>
        <w:t xml:space="preserve"> плану роботи </w:t>
      </w:r>
      <w:r w:rsidRPr="000C094D">
        <w:rPr>
          <w:bCs/>
          <w:sz w:val="28"/>
          <w:szCs w:val="28"/>
          <w:lang w:val="uk-UA"/>
        </w:rPr>
        <w:t>у виконавчих органах міської ради</w:t>
      </w:r>
      <w:r w:rsidRPr="000C094D">
        <w:rPr>
          <w:b/>
          <w:bCs/>
          <w:sz w:val="28"/>
          <w:szCs w:val="28"/>
          <w:lang w:val="uk-UA"/>
        </w:rPr>
        <w:t xml:space="preserve"> </w:t>
      </w:r>
      <w:r w:rsidRPr="000C094D">
        <w:rPr>
          <w:sz w:val="28"/>
          <w:szCs w:val="28"/>
          <w:lang w:val="uk-UA"/>
        </w:rPr>
        <w:t xml:space="preserve">забезпечено </w:t>
      </w:r>
      <w:r w:rsidRPr="000C094D">
        <w:rPr>
          <w:spacing w:val="-2"/>
          <w:sz w:val="28"/>
          <w:szCs w:val="28"/>
          <w:lang w:val="uk-UA"/>
        </w:rPr>
        <w:t>роботу дорадчих органів.</w:t>
      </w:r>
    </w:p>
    <w:p w:rsidR="009B5654" w:rsidRPr="000C094D" w:rsidRDefault="009B5654" w:rsidP="009B5654">
      <w:pPr>
        <w:ind w:right="-142" w:firstLine="709"/>
        <w:jc w:val="both"/>
        <w:rPr>
          <w:sz w:val="28"/>
          <w:szCs w:val="28"/>
          <w:lang w:val="uk-UA"/>
        </w:rPr>
      </w:pPr>
      <w:r w:rsidRPr="000C094D">
        <w:rPr>
          <w:sz w:val="28"/>
          <w:szCs w:val="28"/>
          <w:lang w:val="uk-UA"/>
        </w:rPr>
        <w:t>У виконавчому комітеті міської ради затверджено План роботи дорадчих органів на 2018 рік.</w:t>
      </w:r>
    </w:p>
    <w:p w:rsidR="009B5654" w:rsidRPr="00563909" w:rsidRDefault="009B5654" w:rsidP="009B5654">
      <w:pPr>
        <w:pStyle w:val="a3"/>
        <w:spacing w:after="0"/>
        <w:ind w:right="-1" w:firstLine="708"/>
        <w:jc w:val="both"/>
        <w:rPr>
          <w:bCs/>
          <w:sz w:val="28"/>
          <w:szCs w:val="28"/>
          <w:lang w:val="uk-UA"/>
        </w:rPr>
      </w:pPr>
      <w:r w:rsidRPr="00CD16D1">
        <w:rPr>
          <w:bCs/>
          <w:sz w:val="28"/>
          <w:szCs w:val="28"/>
          <w:lang w:val="uk-UA"/>
        </w:rPr>
        <w:t>Періодично на апаратних нарадах при міському голові слухались питання про підсумки роботи дорадчих органів:</w:t>
      </w:r>
      <w:r>
        <w:rPr>
          <w:bCs/>
          <w:sz w:val="28"/>
          <w:szCs w:val="28"/>
          <w:lang w:val="uk-UA"/>
        </w:rPr>
        <w:t xml:space="preserve"> </w:t>
      </w:r>
      <w:r w:rsidRPr="00CD16D1">
        <w:rPr>
          <w:bCs/>
          <w:sz w:val="28"/>
          <w:szCs w:val="28"/>
          <w:lang w:val="uk-UA"/>
        </w:rPr>
        <w:t xml:space="preserve">адміністративної комісії при </w:t>
      </w:r>
      <w:r w:rsidRPr="00563909">
        <w:rPr>
          <w:bCs/>
          <w:sz w:val="28"/>
          <w:szCs w:val="28"/>
          <w:lang w:val="uk-UA"/>
        </w:rPr>
        <w:t>виконавчому комітеті міської ради, комісії з питань захисту прав дитини та ін.</w:t>
      </w:r>
    </w:p>
    <w:p w:rsidR="009B5654" w:rsidRPr="00526EEC" w:rsidRDefault="009B5654" w:rsidP="009B5654">
      <w:pPr>
        <w:pStyle w:val="a5"/>
        <w:ind w:firstLine="708"/>
        <w:jc w:val="both"/>
        <w:rPr>
          <w:sz w:val="28"/>
          <w:szCs w:val="28"/>
          <w:shd w:val="clear" w:color="auto" w:fill="FFFFFF"/>
          <w:lang w:val="uk-UA"/>
        </w:rPr>
      </w:pPr>
      <w:r w:rsidRPr="00526EEC">
        <w:rPr>
          <w:sz w:val="28"/>
          <w:szCs w:val="28"/>
          <w:lang w:val="uk-UA"/>
        </w:rPr>
        <w:t>Відбулось 1 засідання громадської ради при виконавчому комітеті міської ради,</w:t>
      </w:r>
      <w:r w:rsidRPr="00526EEC">
        <w:rPr>
          <w:b/>
          <w:sz w:val="28"/>
          <w:szCs w:val="28"/>
          <w:lang w:val="uk-UA"/>
        </w:rPr>
        <w:t xml:space="preserve"> </w:t>
      </w:r>
      <w:r w:rsidRPr="00526EEC">
        <w:rPr>
          <w:sz w:val="28"/>
          <w:szCs w:val="28"/>
          <w:lang w:val="uk-UA"/>
        </w:rPr>
        <w:t>на якому розглядалось питання п</w:t>
      </w:r>
      <w:r w:rsidRPr="00526EEC">
        <w:rPr>
          <w:sz w:val="28"/>
          <w:szCs w:val="28"/>
          <w:shd w:val="clear" w:color="auto" w:fill="FFFFFF"/>
          <w:lang w:val="uk-UA"/>
        </w:rPr>
        <w:t>ро коригування тарифів на послуги з централізованого водопостачання та водовідведення.</w:t>
      </w:r>
    </w:p>
    <w:p w:rsidR="009B5654" w:rsidRPr="00526EEC" w:rsidRDefault="009B5654" w:rsidP="009B5654">
      <w:pPr>
        <w:pStyle w:val="a5"/>
        <w:ind w:firstLine="708"/>
        <w:jc w:val="both"/>
        <w:rPr>
          <w:b/>
          <w:sz w:val="28"/>
          <w:szCs w:val="28"/>
          <w:lang w:val="uk-UA"/>
        </w:rPr>
      </w:pPr>
      <w:r w:rsidRPr="00526EEC">
        <w:rPr>
          <w:sz w:val="28"/>
          <w:szCs w:val="28"/>
          <w:shd w:val="clear" w:color="auto" w:fill="FFFFFF"/>
          <w:lang w:val="uk-UA"/>
        </w:rPr>
        <w:t>П</w:t>
      </w:r>
      <w:r w:rsidRPr="00526EEC">
        <w:rPr>
          <w:sz w:val="28"/>
          <w:szCs w:val="28"/>
          <w:lang w:val="uk-UA"/>
        </w:rPr>
        <w:t xml:space="preserve">роведено 2 засідання комісії з питань безпеки дорожнього руху, на яких розглядались питання щодо встановлення дорожніх знаків та надання дозволів на проїзд </w:t>
      </w:r>
      <w:r>
        <w:rPr>
          <w:sz w:val="28"/>
          <w:szCs w:val="28"/>
          <w:lang w:val="uk-UA"/>
        </w:rPr>
        <w:t>велико</w:t>
      </w:r>
      <w:r w:rsidRPr="00526EEC">
        <w:rPr>
          <w:sz w:val="28"/>
          <w:szCs w:val="28"/>
          <w:lang w:val="uk-UA"/>
        </w:rPr>
        <w:t>габаритних автомобілів на території міста.</w:t>
      </w:r>
    </w:p>
    <w:p w:rsidR="009B5654" w:rsidRDefault="009B5654" w:rsidP="009B5654">
      <w:pPr>
        <w:pStyle w:val="a5"/>
        <w:ind w:firstLine="708"/>
        <w:jc w:val="both"/>
        <w:rPr>
          <w:bCs/>
          <w:sz w:val="28"/>
          <w:szCs w:val="28"/>
          <w:lang w:val="uk-UA"/>
        </w:rPr>
      </w:pPr>
      <w:r w:rsidRPr="00563909">
        <w:rPr>
          <w:bCs/>
          <w:sz w:val="28"/>
          <w:szCs w:val="28"/>
          <w:lang w:val="uk-UA"/>
        </w:rPr>
        <w:t xml:space="preserve">Адміністративною комісією при </w:t>
      </w:r>
      <w:r>
        <w:rPr>
          <w:bCs/>
          <w:sz w:val="28"/>
          <w:szCs w:val="28"/>
          <w:lang w:val="uk-UA"/>
        </w:rPr>
        <w:t xml:space="preserve">виконавчому комітеті </w:t>
      </w:r>
      <w:r w:rsidRPr="00563909">
        <w:rPr>
          <w:bCs/>
          <w:sz w:val="28"/>
          <w:szCs w:val="28"/>
          <w:lang w:val="uk-UA"/>
        </w:rPr>
        <w:t>міськ</w:t>
      </w:r>
      <w:r>
        <w:rPr>
          <w:bCs/>
          <w:sz w:val="28"/>
          <w:szCs w:val="28"/>
          <w:lang w:val="uk-UA"/>
        </w:rPr>
        <w:t>ої</w:t>
      </w:r>
      <w:r w:rsidRPr="00563909">
        <w:rPr>
          <w:bCs/>
          <w:sz w:val="28"/>
          <w:szCs w:val="28"/>
          <w:lang w:val="uk-UA"/>
        </w:rPr>
        <w:t xml:space="preserve"> рад</w:t>
      </w:r>
      <w:r>
        <w:rPr>
          <w:bCs/>
          <w:sz w:val="28"/>
          <w:szCs w:val="28"/>
          <w:lang w:val="uk-UA"/>
        </w:rPr>
        <w:t>и</w:t>
      </w:r>
      <w:r w:rsidRPr="00563909">
        <w:rPr>
          <w:bCs/>
          <w:sz w:val="28"/>
          <w:szCs w:val="28"/>
          <w:lang w:val="uk-UA"/>
        </w:rPr>
        <w:t xml:space="preserve"> у ІІІ кварталі 2018 року проведено 3 засідання. Розглянуто 19 справ.</w:t>
      </w:r>
    </w:p>
    <w:p w:rsidR="009B5654" w:rsidRPr="00563909" w:rsidRDefault="009B5654" w:rsidP="009B5654">
      <w:pPr>
        <w:pStyle w:val="a5"/>
        <w:ind w:firstLine="708"/>
        <w:jc w:val="both"/>
        <w:rPr>
          <w:sz w:val="28"/>
          <w:lang w:val="uk-UA"/>
        </w:rPr>
      </w:pPr>
      <w:r w:rsidRPr="00563909">
        <w:rPr>
          <w:sz w:val="28"/>
          <w:lang w:val="uk-UA"/>
        </w:rPr>
        <w:t xml:space="preserve">16.08.2018 </w:t>
      </w:r>
      <w:r>
        <w:rPr>
          <w:sz w:val="28"/>
          <w:lang w:val="uk-UA"/>
        </w:rPr>
        <w:t>відбулось з</w:t>
      </w:r>
      <w:r w:rsidRPr="00563909">
        <w:rPr>
          <w:sz w:val="28"/>
          <w:lang w:val="uk-UA"/>
        </w:rPr>
        <w:t>асідання ради підприємців при виконавчому комітеті міської ради, на якому були обговорені питання щодо можливості участі підприємців міста в Міжнародному економічному форумі.</w:t>
      </w:r>
    </w:p>
    <w:p w:rsidR="009B5654" w:rsidRDefault="009B5654" w:rsidP="009B5654">
      <w:pPr>
        <w:shd w:val="clear" w:color="auto" w:fill="FFFFFF"/>
        <w:ind w:firstLine="708"/>
        <w:jc w:val="both"/>
        <w:rPr>
          <w:sz w:val="28"/>
          <w:szCs w:val="28"/>
          <w:lang w:val="uk-UA"/>
        </w:rPr>
      </w:pPr>
      <w:r w:rsidRPr="003A7FFA">
        <w:rPr>
          <w:bCs/>
          <w:sz w:val="28"/>
          <w:szCs w:val="28"/>
          <w:lang w:val="uk-UA"/>
        </w:rPr>
        <w:lastRenderedPageBreak/>
        <w:t xml:space="preserve">Проведено 1 засідання </w:t>
      </w:r>
      <w:r>
        <w:rPr>
          <w:bCs/>
          <w:spacing w:val="-1"/>
          <w:sz w:val="28"/>
          <w:szCs w:val="28"/>
          <w:lang w:val="uk-UA"/>
        </w:rPr>
        <w:t>к</w:t>
      </w:r>
      <w:r w:rsidRPr="003A7FFA">
        <w:rPr>
          <w:bCs/>
          <w:spacing w:val="-1"/>
          <w:sz w:val="28"/>
          <w:szCs w:val="28"/>
          <w:lang w:val="uk-UA"/>
        </w:rPr>
        <w:t>оординаційн</w:t>
      </w:r>
      <w:r>
        <w:rPr>
          <w:bCs/>
          <w:spacing w:val="-1"/>
          <w:sz w:val="28"/>
          <w:szCs w:val="28"/>
          <w:lang w:val="uk-UA"/>
        </w:rPr>
        <w:t>ої</w:t>
      </w:r>
      <w:r w:rsidRPr="003A7FFA">
        <w:rPr>
          <w:bCs/>
          <w:spacing w:val="-1"/>
          <w:sz w:val="28"/>
          <w:szCs w:val="28"/>
          <w:lang w:val="uk-UA"/>
        </w:rPr>
        <w:t xml:space="preserve"> рад</w:t>
      </w:r>
      <w:r>
        <w:rPr>
          <w:bCs/>
          <w:spacing w:val="-1"/>
          <w:sz w:val="28"/>
          <w:szCs w:val="28"/>
          <w:lang w:val="uk-UA"/>
        </w:rPr>
        <w:t>и</w:t>
      </w:r>
      <w:r w:rsidRPr="003A7FFA">
        <w:rPr>
          <w:bCs/>
          <w:spacing w:val="-1"/>
          <w:sz w:val="28"/>
          <w:szCs w:val="28"/>
          <w:lang w:val="uk-UA"/>
        </w:rPr>
        <w:t xml:space="preserve"> з питань національно-патріотичного виховання</w:t>
      </w:r>
      <w:r>
        <w:rPr>
          <w:bCs/>
          <w:spacing w:val="-1"/>
          <w:sz w:val="28"/>
          <w:szCs w:val="28"/>
          <w:lang w:val="uk-UA"/>
        </w:rPr>
        <w:t xml:space="preserve">, на якому розглядалось питання </w:t>
      </w:r>
      <w:r>
        <w:rPr>
          <w:sz w:val="28"/>
          <w:szCs w:val="28"/>
          <w:lang w:val="uk-UA"/>
        </w:rPr>
        <w:t>підготовку заходів з нагоди Дня Українського козацтва та захисника України.</w:t>
      </w:r>
    </w:p>
    <w:p w:rsidR="009B5654" w:rsidRPr="00871042" w:rsidRDefault="009B5654" w:rsidP="009B5654">
      <w:pPr>
        <w:shd w:val="clear" w:color="auto" w:fill="FFFFFF"/>
        <w:ind w:firstLine="709"/>
        <w:jc w:val="both"/>
        <w:rPr>
          <w:sz w:val="28"/>
          <w:szCs w:val="28"/>
          <w:lang w:val="uk-UA"/>
        </w:rPr>
      </w:pPr>
      <w:r>
        <w:rPr>
          <w:sz w:val="28"/>
          <w:lang w:val="uk-UA"/>
        </w:rPr>
        <w:t>П</w:t>
      </w:r>
      <w:r w:rsidRPr="005A55F5">
        <w:rPr>
          <w:sz w:val="28"/>
          <w:lang w:val="uk-UA"/>
        </w:rPr>
        <w:t xml:space="preserve">роведено </w:t>
      </w:r>
      <w:r>
        <w:rPr>
          <w:sz w:val="28"/>
          <w:lang w:val="uk-UA"/>
        </w:rPr>
        <w:t>2</w:t>
      </w:r>
      <w:r w:rsidRPr="00871042">
        <w:rPr>
          <w:sz w:val="28"/>
          <w:lang w:val="uk-UA"/>
        </w:rPr>
        <w:t>1 засідан</w:t>
      </w:r>
      <w:r>
        <w:rPr>
          <w:sz w:val="28"/>
          <w:lang w:val="uk-UA"/>
        </w:rPr>
        <w:t>ня</w:t>
      </w:r>
      <w:r w:rsidRPr="00871042">
        <w:rPr>
          <w:sz w:val="28"/>
          <w:lang w:val="uk-UA"/>
        </w:rPr>
        <w:t xml:space="preserve"> комісії по розгляду питань</w:t>
      </w:r>
      <w:r>
        <w:rPr>
          <w:sz w:val="28"/>
          <w:lang w:val="uk-UA"/>
        </w:rPr>
        <w:t>,</w:t>
      </w:r>
      <w:r w:rsidRPr="00871042">
        <w:rPr>
          <w:sz w:val="28"/>
          <w:lang w:val="uk-UA"/>
        </w:rPr>
        <w:t xml:space="preserve"> </w:t>
      </w:r>
      <w:r w:rsidRPr="00F7507A">
        <w:rPr>
          <w:sz w:val="28"/>
          <w:lang w:val="uk-UA"/>
        </w:rPr>
        <w:t xml:space="preserve">пов’язаних з призначенням соціальних допомог. Виходячи з конкретних обставин, що склались, на підставі </w:t>
      </w:r>
      <w:proofErr w:type="spellStart"/>
      <w:r w:rsidRPr="00F7507A">
        <w:rPr>
          <w:sz w:val="28"/>
          <w:lang w:val="uk-UA"/>
        </w:rPr>
        <w:t>акта</w:t>
      </w:r>
      <w:proofErr w:type="spellEnd"/>
      <w:r w:rsidRPr="00F7507A">
        <w:rPr>
          <w:sz w:val="28"/>
          <w:lang w:val="uk-UA"/>
        </w:rPr>
        <w:t xml:space="preserve"> обстеження матеріально-побутових умов </w:t>
      </w:r>
      <w:proofErr w:type="spellStart"/>
      <w:r w:rsidRPr="00F7507A">
        <w:rPr>
          <w:sz w:val="28"/>
          <w:lang w:val="uk-UA"/>
        </w:rPr>
        <w:t>сімʼї</w:t>
      </w:r>
      <w:proofErr w:type="spellEnd"/>
      <w:r w:rsidRPr="00F7507A">
        <w:rPr>
          <w:sz w:val="28"/>
          <w:lang w:val="uk-UA"/>
        </w:rPr>
        <w:t xml:space="preserve">, </w:t>
      </w:r>
      <w:r w:rsidRPr="00871042">
        <w:rPr>
          <w:sz w:val="28"/>
          <w:lang w:val="uk-UA"/>
        </w:rPr>
        <w:t xml:space="preserve">було призначено субсидію </w:t>
      </w:r>
      <w:r>
        <w:rPr>
          <w:sz w:val="28"/>
          <w:lang w:val="uk-UA"/>
        </w:rPr>
        <w:t>406</w:t>
      </w:r>
      <w:r w:rsidRPr="00871042">
        <w:rPr>
          <w:sz w:val="28"/>
          <w:lang w:val="uk-UA"/>
        </w:rPr>
        <w:t xml:space="preserve"> сім'ям, відмовлено - </w:t>
      </w:r>
      <w:r>
        <w:rPr>
          <w:sz w:val="28"/>
          <w:lang w:val="uk-UA"/>
        </w:rPr>
        <w:t>74</w:t>
      </w:r>
      <w:r w:rsidRPr="00871042">
        <w:rPr>
          <w:sz w:val="28"/>
          <w:lang w:val="uk-UA"/>
        </w:rPr>
        <w:t xml:space="preserve">; соціальну допомогу за рішенням комісії призначено </w:t>
      </w:r>
      <w:r>
        <w:rPr>
          <w:sz w:val="28"/>
          <w:lang w:val="uk-UA"/>
        </w:rPr>
        <w:t>25</w:t>
      </w:r>
      <w:r w:rsidRPr="00871042">
        <w:rPr>
          <w:sz w:val="28"/>
          <w:lang w:val="uk-UA"/>
        </w:rPr>
        <w:t xml:space="preserve"> сім’ям, відмовлено </w:t>
      </w:r>
      <w:r>
        <w:rPr>
          <w:sz w:val="28"/>
          <w:lang w:val="uk-UA"/>
        </w:rPr>
        <w:t>3</w:t>
      </w:r>
      <w:r w:rsidRPr="00871042">
        <w:rPr>
          <w:sz w:val="28"/>
          <w:lang w:val="uk-UA"/>
        </w:rPr>
        <w:t xml:space="preserve">. </w:t>
      </w:r>
    </w:p>
    <w:p w:rsidR="009B5654" w:rsidRDefault="009B5654" w:rsidP="009B5654">
      <w:pPr>
        <w:ind w:firstLine="720"/>
        <w:jc w:val="both"/>
        <w:rPr>
          <w:sz w:val="28"/>
          <w:szCs w:val="28"/>
          <w:lang w:val="uk-UA"/>
        </w:rPr>
      </w:pPr>
      <w:r w:rsidRPr="005A55F5">
        <w:rPr>
          <w:sz w:val="28"/>
          <w:lang w:val="uk-UA"/>
        </w:rPr>
        <w:t xml:space="preserve">Управлінням соціального захисту населення </w:t>
      </w:r>
      <w:r>
        <w:rPr>
          <w:sz w:val="28"/>
          <w:lang w:val="uk-UA"/>
        </w:rPr>
        <w:t xml:space="preserve">міської ради </w:t>
      </w:r>
      <w:r w:rsidRPr="005A55F5">
        <w:rPr>
          <w:sz w:val="28"/>
          <w:lang w:val="uk-UA"/>
        </w:rPr>
        <w:t xml:space="preserve">вживаються заходи щодо координації роботи з питань соціального захисту осіб, звільнених з місць позбавлення волі. За </w:t>
      </w:r>
      <w:r>
        <w:rPr>
          <w:sz w:val="28"/>
          <w:lang w:val="uk-UA"/>
        </w:rPr>
        <w:t>ІІ</w:t>
      </w:r>
      <w:r w:rsidRPr="005A55F5">
        <w:rPr>
          <w:sz w:val="28"/>
          <w:lang w:val="uk-UA"/>
        </w:rPr>
        <w:t xml:space="preserve">І квартал поточного року проведено </w:t>
      </w:r>
      <w:r>
        <w:rPr>
          <w:sz w:val="28"/>
          <w:lang w:val="uk-UA"/>
        </w:rPr>
        <w:t>3</w:t>
      </w:r>
      <w:r w:rsidRPr="005A55F5">
        <w:rPr>
          <w:sz w:val="28"/>
          <w:lang w:val="uk-UA"/>
        </w:rPr>
        <w:t xml:space="preserve"> засідання спостережної комісії. На обліку спостережної комісії перебуває </w:t>
      </w:r>
      <w:r>
        <w:rPr>
          <w:sz w:val="28"/>
          <w:lang w:val="uk-UA"/>
        </w:rPr>
        <w:t>13</w:t>
      </w:r>
      <w:r w:rsidRPr="005A55F5">
        <w:rPr>
          <w:sz w:val="28"/>
          <w:lang w:val="uk-UA"/>
        </w:rPr>
        <w:t xml:space="preserve"> осіб.</w:t>
      </w:r>
      <w:r>
        <w:rPr>
          <w:sz w:val="28"/>
          <w:lang w:val="uk-UA"/>
        </w:rPr>
        <w:t xml:space="preserve"> </w:t>
      </w:r>
      <w:r w:rsidRPr="000E5EC4">
        <w:rPr>
          <w:sz w:val="28"/>
          <w:szCs w:val="28"/>
          <w:lang w:val="uk-UA"/>
        </w:rPr>
        <w:t>Визначаються основні проблеми, надаються різні види допомоги. В поточному році обстежені умови проживання 7 осіб</w:t>
      </w:r>
      <w:r>
        <w:rPr>
          <w:sz w:val="28"/>
          <w:szCs w:val="28"/>
          <w:lang w:val="uk-UA"/>
        </w:rPr>
        <w:t>,</w:t>
      </w:r>
      <w:r w:rsidRPr="000E5EC4">
        <w:rPr>
          <w:sz w:val="28"/>
          <w:szCs w:val="28"/>
          <w:lang w:val="uk-UA"/>
        </w:rPr>
        <w:t xml:space="preserve"> звільнених з місць позбавлення волі </w:t>
      </w:r>
      <w:r>
        <w:rPr>
          <w:sz w:val="28"/>
          <w:szCs w:val="28"/>
          <w:lang w:val="uk-UA"/>
        </w:rPr>
        <w:t>та</w:t>
      </w:r>
      <w:r w:rsidRPr="000E5EC4">
        <w:rPr>
          <w:sz w:val="28"/>
          <w:szCs w:val="28"/>
          <w:lang w:val="uk-UA"/>
        </w:rPr>
        <w:t xml:space="preserve"> осіб, які засуджені з відстрочкою виконання </w:t>
      </w:r>
      <w:proofErr w:type="spellStart"/>
      <w:r w:rsidRPr="000E5EC4">
        <w:rPr>
          <w:sz w:val="28"/>
          <w:szCs w:val="28"/>
          <w:lang w:val="uk-UA"/>
        </w:rPr>
        <w:t>вироку</w:t>
      </w:r>
      <w:proofErr w:type="spellEnd"/>
      <w:r w:rsidRPr="000E5EC4">
        <w:rPr>
          <w:sz w:val="28"/>
          <w:szCs w:val="28"/>
          <w:lang w:val="uk-UA"/>
        </w:rPr>
        <w:t>, надано 48 індивідуальних послуг (бесіди щодо вторинної профілактики стосовно правопорушень та злочинності, допомога в реєстрації в міськрайонному центрі зайнятості, можливості продовження навчання тощо).</w:t>
      </w:r>
    </w:p>
    <w:p w:rsidR="009B5654" w:rsidRDefault="009B5654" w:rsidP="009B5654">
      <w:pPr>
        <w:ind w:firstLine="720"/>
        <w:jc w:val="both"/>
        <w:rPr>
          <w:sz w:val="28"/>
          <w:szCs w:val="28"/>
          <w:lang w:val="uk-UA"/>
        </w:rPr>
      </w:pPr>
      <w:r w:rsidRPr="00A85003">
        <w:rPr>
          <w:sz w:val="28"/>
          <w:szCs w:val="28"/>
          <w:lang w:val="uk-UA"/>
        </w:rPr>
        <w:t xml:space="preserve">Протягом </w:t>
      </w:r>
      <w:r>
        <w:rPr>
          <w:sz w:val="28"/>
          <w:szCs w:val="28"/>
          <w:lang w:val="uk-UA"/>
        </w:rPr>
        <w:t xml:space="preserve">звітного періоду </w:t>
      </w:r>
      <w:r w:rsidRPr="00A85003">
        <w:rPr>
          <w:sz w:val="28"/>
          <w:szCs w:val="28"/>
          <w:lang w:val="uk-UA"/>
        </w:rPr>
        <w:t xml:space="preserve">робочою групою з питань легалізації виплати заробітної плати та </w:t>
      </w:r>
      <w:r>
        <w:rPr>
          <w:sz w:val="28"/>
          <w:szCs w:val="28"/>
          <w:lang w:val="uk-UA"/>
        </w:rPr>
        <w:t>зайнятості населення проведено 3</w:t>
      </w:r>
      <w:r w:rsidRPr="00A85003">
        <w:rPr>
          <w:sz w:val="28"/>
          <w:szCs w:val="28"/>
          <w:lang w:val="uk-UA"/>
        </w:rPr>
        <w:t xml:space="preserve"> засідання </w:t>
      </w:r>
      <w:r w:rsidRPr="00A85003">
        <w:rPr>
          <w:bCs/>
          <w:sz w:val="28"/>
          <w:szCs w:val="28"/>
          <w:lang w:val="uk-UA"/>
        </w:rPr>
        <w:t xml:space="preserve">робочої групи. </w:t>
      </w:r>
      <w:r w:rsidRPr="00A85003">
        <w:rPr>
          <w:sz w:val="28"/>
          <w:szCs w:val="28"/>
          <w:lang w:val="uk-UA"/>
        </w:rPr>
        <w:t xml:space="preserve">Глухівським об’єднаним управлінням Пенсійного фонду України Сумської області надсилається інформація до управління </w:t>
      </w:r>
      <w:proofErr w:type="spellStart"/>
      <w:r w:rsidRPr="00A85003">
        <w:rPr>
          <w:sz w:val="28"/>
          <w:szCs w:val="28"/>
          <w:lang w:val="uk-UA"/>
        </w:rPr>
        <w:t>Держпраці</w:t>
      </w:r>
      <w:proofErr w:type="spellEnd"/>
      <w:r w:rsidRPr="00A85003">
        <w:rPr>
          <w:sz w:val="28"/>
          <w:szCs w:val="28"/>
          <w:lang w:val="uk-UA"/>
        </w:rPr>
        <w:t xml:space="preserve"> у Сумській області щодо виплати заробітної плати в розмірі мінімальної або менше за неї для відповідного реагування</w:t>
      </w:r>
      <w:r w:rsidRPr="008032B7">
        <w:rPr>
          <w:sz w:val="28"/>
          <w:szCs w:val="28"/>
          <w:lang w:val="uk-UA"/>
        </w:rPr>
        <w:t>.</w:t>
      </w:r>
    </w:p>
    <w:p w:rsidR="009B5654" w:rsidRDefault="009B5654" w:rsidP="009B5654">
      <w:pPr>
        <w:ind w:firstLine="720"/>
        <w:jc w:val="both"/>
        <w:rPr>
          <w:bCs/>
          <w:sz w:val="28"/>
          <w:szCs w:val="28"/>
          <w:lang w:val="uk-UA"/>
        </w:rPr>
      </w:pPr>
      <w:r w:rsidRPr="005A55F5">
        <w:rPr>
          <w:bCs/>
          <w:sz w:val="28"/>
          <w:szCs w:val="28"/>
          <w:lang w:val="uk-UA"/>
        </w:rPr>
        <w:t xml:space="preserve">Проведено </w:t>
      </w:r>
      <w:r>
        <w:rPr>
          <w:bCs/>
          <w:sz w:val="28"/>
          <w:szCs w:val="28"/>
          <w:lang w:val="uk-UA"/>
        </w:rPr>
        <w:t xml:space="preserve">7 </w:t>
      </w:r>
      <w:r w:rsidRPr="00B45D90">
        <w:rPr>
          <w:bCs/>
          <w:sz w:val="28"/>
          <w:szCs w:val="28"/>
          <w:lang w:val="uk-UA"/>
        </w:rPr>
        <w:t xml:space="preserve">засідань комісії з питань призначення (відновлення) соціальних виплат внутрішньо-переміщеним особам. На обліку в управлінні </w:t>
      </w:r>
      <w:r>
        <w:rPr>
          <w:bCs/>
          <w:sz w:val="28"/>
          <w:szCs w:val="28"/>
          <w:lang w:val="uk-UA"/>
        </w:rPr>
        <w:t xml:space="preserve">соціального захисту населення міської ради </w:t>
      </w:r>
      <w:r w:rsidRPr="00B45D90">
        <w:rPr>
          <w:bCs/>
          <w:sz w:val="28"/>
          <w:szCs w:val="28"/>
          <w:lang w:val="uk-UA"/>
        </w:rPr>
        <w:t xml:space="preserve">станом на </w:t>
      </w:r>
      <w:r>
        <w:rPr>
          <w:bCs/>
          <w:sz w:val="28"/>
          <w:szCs w:val="28"/>
          <w:lang w:val="uk-UA"/>
        </w:rPr>
        <w:t xml:space="preserve">01.10.2018 </w:t>
      </w:r>
      <w:r w:rsidRPr="00B45D90">
        <w:rPr>
          <w:bCs/>
          <w:sz w:val="28"/>
          <w:szCs w:val="28"/>
          <w:lang w:val="uk-UA"/>
        </w:rPr>
        <w:t xml:space="preserve">зареєстровано </w:t>
      </w:r>
      <w:r>
        <w:rPr>
          <w:bCs/>
          <w:sz w:val="28"/>
          <w:szCs w:val="28"/>
          <w:lang w:val="uk-UA"/>
        </w:rPr>
        <w:t>299</w:t>
      </w:r>
      <w:r w:rsidRPr="00B45D90">
        <w:rPr>
          <w:bCs/>
          <w:sz w:val="28"/>
          <w:szCs w:val="28"/>
          <w:lang w:val="uk-UA"/>
        </w:rPr>
        <w:t xml:space="preserve"> внутрішньо переміщених осіб</w:t>
      </w:r>
      <w:r>
        <w:rPr>
          <w:bCs/>
          <w:sz w:val="28"/>
          <w:szCs w:val="28"/>
          <w:lang w:val="uk-UA"/>
        </w:rPr>
        <w:t xml:space="preserve"> з районів проведення ООС, з них 37 дітей.</w:t>
      </w:r>
    </w:p>
    <w:p w:rsidR="009B5654" w:rsidRPr="009D47BA" w:rsidRDefault="009B5654" w:rsidP="009B5654">
      <w:pPr>
        <w:ind w:firstLine="705"/>
        <w:jc w:val="both"/>
        <w:rPr>
          <w:rFonts w:ascii="Times New Roman CYR" w:hAnsi="Times New Roman CYR" w:cs="Times New Roman CYR"/>
          <w:sz w:val="28"/>
          <w:szCs w:val="28"/>
          <w:lang w:val="uk-UA"/>
        </w:rPr>
      </w:pPr>
      <w:r w:rsidRPr="009D47BA">
        <w:rPr>
          <w:rFonts w:ascii="Times New Roman CYR" w:hAnsi="Times New Roman CYR" w:cs="Times New Roman CYR"/>
          <w:sz w:val="28"/>
          <w:szCs w:val="28"/>
          <w:lang w:val="uk-UA"/>
        </w:rPr>
        <w:t>28.0</w:t>
      </w:r>
      <w:r>
        <w:rPr>
          <w:rFonts w:ascii="Times New Roman CYR" w:hAnsi="Times New Roman CYR" w:cs="Times New Roman CYR"/>
          <w:sz w:val="28"/>
          <w:szCs w:val="28"/>
          <w:lang w:val="uk-UA"/>
        </w:rPr>
        <w:t>9</w:t>
      </w:r>
      <w:r w:rsidRPr="009D47BA">
        <w:rPr>
          <w:rFonts w:ascii="Times New Roman CYR" w:hAnsi="Times New Roman CYR" w:cs="Times New Roman CYR"/>
          <w:sz w:val="28"/>
          <w:szCs w:val="28"/>
          <w:lang w:val="uk-UA"/>
        </w:rPr>
        <w:t xml:space="preserve">.2018 </w:t>
      </w:r>
      <w:r w:rsidRPr="00D32A44">
        <w:rPr>
          <w:rFonts w:ascii="Times New Roman CYR" w:hAnsi="Times New Roman CYR" w:cs="Times New Roman CYR"/>
          <w:sz w:val="28"/>
          <w:szCs w:val="28"/>
          <w:lang w:val="uk-UA"/>
        </w:rPr>
        <w:t xml:space="preserve">відбулось засідання Координаційної ради з надання допомоги учасникам антитерористичної операції та членам їх сімей. </w:t>
      </w:r>
    </w:p>
    <w:p w:rsidR="009B5654" w:rsidRPr="00A36629" w:rsidRDefault="009B5654" w:rsidP="009B5654">
      <w:pPr>
        <w:shd w:val="clear" w:color="auto" w:fill="FFFFFF"/>
        <w:ind w:firstLine="709"/>
        <w:jc w:val="both"/>
        <w:rPr>
          <w:rStyle w:val="a6"/>
          <w:rFonts w:eastAsia="Courier New"/>
          <w:b w:val="0"/>
          <w:sz w:val="28"/>
          <w:szCs w:val="28"/>
          <w:lang w:val="uk-UA"/>
        </w:rPr>
      </w:pPr>
      <w:r w:rsidRPr="00A36629">
        <w:rPr>
          <w:sz w:val="28"/>
          <w:lang w:val="uk-UA"/>
        </w:rPr>
        <w:t xml:space="preserve">Щомісячно проводилось засідання постійно діючої комісії з питань розгляду звернень громадян. </w:t>
      </w:r>
    </w:p>
    <w:p w:rsidR="009B5654" w:rsidRDefault="009B5654" w:rsidP="009B5654">
      <w:pPr>
        <w:pStyle w:val="NoSpacing"/>
        <w:ind w:firstLine="737"/>
        <w:jc w:val="both"/>
        <w:rPr>
          <w:rFonts w:ascii="Times New Roman" w:hAnsi="Times New Roman"/>
          <w:sz w:val="28"/>
          <w:szCs w:val="26"/>
          <w:lang w:val="uk-UA"/>
        </w:rPr>
      </w:pPr>
      <w:r w:rsidRPr="00587896">
        <w:rPr>
          <w:rFonts w:ascii="Times New Roman" w:hAnsi="Times New Roman"/>
          <w:sz w:val="28"/>
          <w:szCs w:val="26"/>
          <w:lang w:val="uk-UA"/>
        </w:rPr>
        <w:t xml:space="preserve">З метою координації зусиль місцевих органів виконавчої влади і органів місцевого самоврядування, підприємств, установ, організацій усіх форм власності у вирішенні питань соціального захисту дітей та організації роботи, спрямованої на запобігання бездоглядності та правопорушень серед них проводяться засідання комісії з питань захисту прав дитини. За ІІІ квартал </w:t>
      </w:r>
      <w:r>
        <w:rPr>
          <w:rFonts w:ascii="Times New Roman" w:hAnsi="Times New Roman"/>
          <w:sz w:val="28"/>
          <w:szCs w:val="26"/>
          <w:lang w:val="uk-UA"/>
        </w:rPr>
        <w:t xml:space="preserve">2018 року </w:t>
      </w:r>
      <w:r w:rsidRPr="00587896">
        <w:rPr>
          <w:rFonts w:ascii="Times New Roman" w:hAnsi="Times New Roman"/>
          <w:sz w:val="28"/>
          <w:szCs w:val="26"/>
          <w:lang w:val="uk-UA"/>
        </w:rPr>
        <w:t xml:space="preserve">службою у справах дітей </w:t>
      </w:r>
      <w:r>
        <w:rPr>
          <w:rFonts w:ascii="Times New Roman" w:hAnsi="Times New Roman"/>
          <w:sz w:val="28"/>
          <w:szCs w:val="26"/>
          <w:lang w:val="uk-UA"/>
        </w:rPr>
        <w:t xml:space="preserve">міської ради </w:t>
      </w:r>
      <w:r w:rsidRPr="00587896">
        <w:rPr>
          <w:rFonts w:ascii="Times New Roman" w:hAnsi="Times New Roman"/>
          <w:sz w:val="28"/>
          <w:szCs w:val="26"/>
          <w:lang w:val="uk-UA"/>
        </w:rPr>
        <w:t>підготовлено та проведено 6 засідань комісії, на яких було розглянуто: матеріали про дачу дозволу на укладання правочинів від імені дітей – 19; про призначення (зняття) опіки/ піклування – 7;</w:t>
      </w:r>
      <w:r>
        <w:rPr>
          <w:rFonts w:ascii="Times New Roman" w:hAnsi="Times New Roman"/>
          <w:sz w:val="28"/>
          <w:szCs w:val="26"/>
          <w:lang w:val="uk-UA"/>
        </w:rPr>
        <w:t xml:space="preserve"> </w:t>
      </w:r>
      <w:r w:rsidRPr="00587896">
        <w:rPr>
          <w:rFonts w:ascii="Times New Roman" w:hAnsi="Times New Roman"/>
          <w:sz w:val="28"/>
          <w:szCs w:val="26"/>
          <w:lang w:val="uk-UA"/>
        </w:rPr>
        <w:t xml:space="preserve">розв’язання суперечок у вихованні дітей – 3; про стан утримання та виховання дітей в сім’ях – 4; про надання дозволу на відрахування неповнолітніх з навчального закладів – 7; про </w:t>
      </w:r>
      <w:r w:rsidRPr="00587896">
        <w:rPr>
          <w:rFonts w:ascii="Times New Roman" w:hAnsi="Times New Roman"/>
          <w:noProof/>
          <w:sz w:val="28"/>
          <w:szCs w:val="26"/>
          <w:lang w:val="uk-UA"/>
        </w:rPr>
        <w:t xml:space="preserve">надання допомоги на поліпшення матеріального стану дітей – сиріт та дітей, позбавлених </w:t>
      </w:r>
      <w:r w:rsidRPr="00587896">
        <w:rPr>
          <w:rFonts w:ascii="Times New Roman" w:hAnsi="Times New Roman"/>
          <w:noProof/>
          <w:sz w:val="28"/>
          <w:szCs w:val="26"/>
          <w:lang w:val="uk-UA"/>
        </w:rPr>
        <w:lastRenderedPageBreak/>
        <w:t xml:space="preserve">батьківського піклування </w:t>
      </w:r>
      <w:r w:rsidRPr="00587896">
        <w:rPr>
          <w:rFonts w:ascii="Times New Roman" w:hAnsi="Times New Roman"/>
          <w:sz w:val="28"/>
          <w:szCs w:val="26"/>
          <w:lang w:val="uk-UA"/>
        </w:rPr>
        <w:t xml:space="preserve">– 1, про </w:t>
      </w:r>
      <w:r w:rsidRPr="00587896">
        <w:rPr>
          <w:rFonts w:ascii="Times New Roman" w:hAnsi="Times New Roman"/>
          <w:bCs/>
          <w:color w:val="000000"/>
          <w:sz w:val="28"/>
          <w:szCs w:val="26"/>
          <w:shd w:val="clear" w:color="auto" w:fill="FFFFFF"/>
          <w:lang w:val="uk-UA"/>
        </w:rPr>
        <w:t>порушення перед судом питання про позбавлення батьківських прав та надання висновку про доцільність позбавлення батьківських прав</w:t>
      </w:r>
      <w:r w:rsidRPr="00587896">
        <w:rPr>
          <w:rFonts w:ascii="Times New Roman" w:hAnsi="Times New Roman"/>
          <w:sz w:val="28"/>
          <w:szCs w:val="26"/>
          <w:lang w:val="uk-UA"/>
        </w:rPr>
        <w:t xml:space="preserve"> – 3; про відмову у наданні дозволу на укладання правочинів – 4; про соціальний супровід сімей – 9; інші планові питання – 4.</w:t>
      </w:r>
    </w:p>
    <w:p w:rsidR="009B5654" w:rsidRPr="003B70ED" w:rsidRDefault="009B5654" w:rsidP="009B5654">
      <w:pPr>
        <w:pStyle w:val="NoSpacing"/>
        <w:ind w:firstLine="737"/>
        <w:jc w:val="both"/>
        <w:rPr>
          <w:rFonts w:ascii="Times New Roman" w:hAnsi="Times New Roman"/>
          <w:sz w:val="28"/>
          <w:szCs w:val="28"/>
          <w:lang w:val="uk-UA"/>
        </w:rPr>
      </w:pPr>
      <w:r w:rsidRPr="00587896">
        <w:rPr>
          <w:rFonts w:ascii="Times New Roman" w:hAnsi="Times New Roman"/>
          <w:b/>
          <w:bCs/>
          <w:spacing w:val="-1"/>
          <w:sz w:val="28"/>
          <w:szCs w:val="28"/>
          <w:lang w:val="uk-UA"/>
        </w:rPr>
        <w:t xml:space="preserve">На виконання розділу </w:t>
      </w:r>
      <w:r w:rsidRPr="00587896">
        <w:rPr>
          <w:rFonts w:ascii="Times New Roman" w:hAnsi="Times New Roman"/>
          <w:b/>
          <w:bCs/>
          <w:sz w:val="28"/>
          <w:szCs w:val="28"/>
          <w:lang w:val="en-US"/>
        </w:rPr>
        <w:t>V</w:t>
      </w:r>
      <w:r w:rsidRPr="00587896">
        <w:rPr>
          <w:rFonts w:ascii="Times New Roman" w:hAnsi="Times New Roman"/>
          <w:b/>
          <w:bCs/>
          <w:sz w:val="28"/>
          <w:szCs w:val="28"/>
          <w:lang w:val="uk-UA"/>
        </w:rPr>
        <w:t>І</w:t>
      </w:r>
      <w:r w:rsidRPr="00587896">
        <w:rPr>
          <w:rFonts w:ascii="Times New Roman" w:hAnsi="Times New Roman"/>
          <w:bCs/>
          <w:spacing w:val="-1"/>
          <w:sz w:val="28"/>
          <w:szCs w:val="28"/>
          <w:lang w:val="uk-UA"/>
        </w:rPr>
        <w:t xml:space="preserve"> плану роботи</w:t>
      </w:r>
      <w:r w:rsidRPr="00587896">
        <w:rPr>
          <w:rFonts w:ascii="Times New Roman" w:hAnsi="Times New Roman"/>
          <w:b/>
          <w:bCs/>
          <w:spacing w:val="-1"/>
          <w:sz w:val="28"/>
          <w:szCs w:val="28"/>
          <w:lang w:val="uk-UA"/>
        </w:rPr>
        <w:t xml:space="preserve"> </w:t>
      </w:r>
      <w:r w:rsidRPr="00587896">
        <w:rPr>
          <w:rFonts w:ascii="Times New Roman" w:hAnsi="Times New Roman"/>
          <w:sz w:val="28"/>
          <w:szCs w:val="28"/>
          <w:lang w:val="uk-UA"/>
        </w:rPr>
        <w:t>упродовж</w:t>
      </w:r>
      <w:r w:rsidRPr="00587896">
        <w:rPr>
          <w:rFonts w:ascii="Times New Roman" w:hAnsi="Times New Roman"/>
          <w:sz w:val="28"/>
          <w:szCs w:val="28"/>
        </w:rPr>
        <w:t xml:space="preserve"> </w:t>
      </w:r>
      <w:r>
        <w:rPr>
          <w:rFonts w:ascii="Times New Roman" w:hAnsi="Times New Roman"/>
          <w:sz w:val="28"/>
          <w:szCs w:val="28"/>
          <w:lang w:val="uk-UA"/>
        </w:rPr>
        <w:t>І</w:t>
      </w:r>
      <w:r w:rsidRPr="00587896">
        <w:rPr>
          <w:rFonts w:ascii="Times New Roman" w:hAnsi="Times New Roman"/>
          <w:sz w:val="28"/>
          <w:szCs w:val="28"/>
          <w:lang w:val="uk-UA"/>
        </w:rPr>
        <w:t xml:space="preserve">ІІ кварталу 2018 року </w:t>
      </w:r>
      <w:r w:rsidRPr="00587896">
        <w:rPr>
          <w:rFonts w:ascii="Times New Roman" w:hAnsi="Times New Roman"/>
          <w:sz w:val="28"/>
          <w:lang w:val="uk-UA"/>
        </w:rPr>
        <w:t>забезпечено організацію та проведення прийомів громадян з особистих питань  міським головою.</w:t>
      </w:r>
      <w:r>
        <w:rPr>
          <w:rFonts w:ascii="Times New Roman" w:hAnsi="Times New Roman"/>
          <w:sz w:val="28"/>
          <w:lang w:val="uk-UA"/>
        </w:rPr>
        <w:t xml:space="preserve"> </w:t>
      </w:r>
      <w:r w:rsidRPr="003B70ED">
        <w:rPr>
          <w:rFonts w:ascii="Times New Roman" w:hAnsi="Times New Roman"/>
          <w:sz w:val="28"/>
          <w:szCs w:val="28"/>
          <w:lang w:val="uk-UA"/>
        </w:rPr>
        <w:t xml:space="preserve">Під час проведення прийомів застосовувалась така форма роботи, як участь заступників міського голови з питань діяльності виконавчих органів міської ради, керівників структурних підрозділів міської ради, начальника відділу з правової та внутрішньої політики міської ради в проведенні особистих прийомів, що дає можливість більш </w:t>
      </w:r>
      <w:proofErr w:type="spellStart"/>
      <w:r w:rsidRPr="003B70ED">
        <w:rPr>
          <w:rFonts w:ascii="Times New Roman" w:hAnsi="Times New Roman"/>
          <w:sz w:val="28"/>
          <w:szCs w:val="28"/>
          <w:lang w:val="uk-UA"/>
        </w:rPr>
        <w:t>оперативно</w:t>
      </w:r>
      <w:proofErr w:type="spellEnd"/>
      <w:r w:rsidRPr="003B70ED">
        <w:rPr>
          <w:rFonts w:ascii="Times New Roman" w:hAnsi="Times New Roman"/>
          <w:sz w:val="28"/>
          <w:szCs w:val="28"/>
          <w:lang w:val="uk-UA"/>
        </w:rPr>
        <w:t xml:space="preserve"> виріш</w:t>
      </w:r>
      <w:r w:rsidRPr="003B70ED">
        <w:rPr>
          <w:rFonts w:ascii="Times New Roman" w:hAnsi="Times New Roman"/>
          <w:sz w:val="28"/>
          <w:szCs w:val="28"/>
          <w:lang w:val="uk-UA"/>
        </w:rPr>
        <w:t>у</w:t>
      </w:r>
      <w:r w:rsidRPr="003B70ED">
        <w:rPr>
          <w:rFonts w:ascii="Times New Roman" w:hAnsi="Times New Roman"/>
          <w:sz w:val="28"/>
          <w:szCs w:val="28"/>
          <w:lang w:val="uk-UA"/>
        </w:rPr>
        <w:t>вати порушені питання.</w:t>
      </w:r>
    </w:p>
    <w:p w:rsidR="009B5654" w:rsidRPr="00121032" w:rsidRDefault="009B5654" w:rsidP="009B5654">
      <w:pPr>
        <w:ind w:firstLine="705"/>
        <w:jc w:val="both"/>
        <w:rPr>
          <w:sz w:val="28"/>
          <w:lang w:val="uk-UA"/>
        </w:rPr>
      </w:pPr>
      <w:r>
        <w:rPr>
          <w:sz w:val="28"/>
          <w:lang w:val="uk-UA"/>
        </w:rPr>
        <w:t xml:space="preserve">У звітному періоді розміщено на сайті міської ради оновлений графік прийому громадян керівництвом міської ради та її виконавчого комітету за місцем проживання та в трудових колективах на ІІ півріччя 2018 року. </w:t>
      </w:r>
    </w:p>
    <w:p w:rsidR="009B5654" w:rsidRPr="003B70ED" w:rsidRDefault="009B5654" w:rsidP="009B5654">
      <w:pPr>
        <w:ind w:firstLine="720"/>
        <w:jc w:val="both"/>
        <w:rPr>
          <w:sz w:val="28"/>
          <w:szCs w:val="28"/>
          <w:lang w:val="uk-UA"/>
        </w:rPr>
      </w:pPr>
      <w:r>
        <w:rPr>
          <w:sz w:val="28"/>
          <w:szCs w:val="28"/>
          <w:lang w:val="uk-UA"/>
        </w:rPr>
        <w:t>У</w:t>
      </w:r>
      <w:r w:rsidRPr="003B70ED">
        <w:rPr>
          <w:sz w:val="28"/>
          <w:szCs w:val="28"/>
          <w:lang w:val="uk-UA"/>
        </w:rPr>
        <w:t xml:space="preserve">правлінням житлово-комунального господарства та містобудування міської ради розглянуто 76 звернень громадян, з них питань: 41 – про надання житлово-комунальних послуг, 13 – проведення дорожньо-ремонтних робіт, 15 – обстеження та ремонт житлового форду, 7 – житлові питання. </w:t>
      </w:r>
    </w:p>
    <w:p w:rsidR="009B5654" w:rsidRPr="003B70ED" w:rsidRDefault="009B5654" w:rsidP="009B5654">
      <w:pPr>
        <w:ind w:firstLine="720"/>
        <w:jc w:val="both"/>
        <w:rPr>
          <w:sz w:val="28"/>
          <w:szCs w:val="28"/>
          <w:lang w:val="uk-UA"/>
        </w:rPr>
      </w:pPr>
      <w:r w:rsidRPr="003B70ED">
        <w:rPr>
          <w:sz w:val="28"/>
          <w:szCs w:val="28"/>
          <w:lang w:val="uk-UA"/>
        </w:rPr>
        <w:t>На всі звернення були надані обґрунтовані відповіді та по можливості виконані роботи вказані в зверненнях.</w:t>
      </w:r>
    </w:p>
    <w:p w:rsidR="009B5654" w:rsidRPr="003B70ED" w:rsidRDefault="009B5654" w:rsidP="009B5654">
      <w:pPr>
        <w:spacing w:line="256" w:lineRule="auto"/>
        <w:ind w:firstLine="567"/>
        <w:jc w:val="both"/>
        <w:rPr>
          <w:sz w:val="28"/>
          <w:szCs w:val="28"/>
          <w:lang w:val="uk-UA"/>
        </w:rPr>
      </w:pPr>
      <w:r w:rsidRPr="003B70ED">
        <w:rPr>
          <w:sz w:val="28"/>
          <w:szCs w:val="28"/>
          <w:lang w:val="uk-UA"/>
        </w:rPr>
        <w:t xml:space="preserve">Відділом з правової та внутрішньої політики міської ради забезпечено проведення прийому громадян з особистих питань у консультаційному пункті з надання первинної безоплатної правової допомоги. </w:t>
      </w:r>
      <w:r w:rsidRPr="003B70ED">
        <w:rPr>
          <w:bCs/>
          <w:sz w:val="28"/>
          <w:szCs w:val="28"/>
          <w:lang w:val="uk-UA"/>
        </w:rPr>
        <w:t>У ІІ</w:t>
      </w:r>
      <w:r w:rsidRPr="003B70ED">
        <w:rPr>
          <w:bCs/>
          <w:sz w:val="28"/>
          <w:szCs w:val="28"/>
          <w:lang w:val="en-US"/>
        </w:rPr>
        <w:t>I</w:t>
      </w:r>
      <w:r w:rsidRPr="003B70ED">
        <w:rPr>
          <w:bCs/>
          <w:sz w:val="28"/>
          <w:szCs w:val="28"/>
        </w:rPr>
        <w:t xml:space="preserve"> </w:t>
      </w:r>
      <w:r w:rsidRPr="003B70ED">
        <w:rPr>
          <w:bCs/>
          <w:sz w:val="28"/>
          <w:szCs w:val="28"/>
          <w:lang w:val="uk-UA"/>
        </w:rPr>
        <w:t xml:space="preserve">кварталі 2018 року </w:t>
      </w:r>
      <w:r w:rsidRPr="003B70ED">
        <w:rPr>
          <w:bCs/>
          <w:color w:val="000000"/>
          <w:sz w:val="28"/>
          <w:szCs w:val="28"/>
          <w:lang w:val="uk-UA"/>
        </w:rPr>
        <w:t xml:space="preserve">прийнято </w:t>
      </w:r>
      <w:r w:rsidRPr="006C40CA">
        <w:rPr>
          <w:bCs/>
          <w:color w:val="000000"/>
          <w:spacing w:val="-20"/>
          <w:sz w:val="28"/>
          <w:szCs w:val="28"/>
          <w:lang w:val="uk-UA"/>
        </w:rPr>
        <w:t>23 особи з різних питань,</w:t>
      </w:r>
      <w:r w:rsidRPr="003B70ED">
        <w:rPr>
          <w:bCs/>
          <w:color w:val="000000"/>
          <w:sz w:val="28"/>
          <w:szCs w:val="28"/>
          <w:lang w:val="uk-UA"/>
        </w:rPr>
        <w:t xml:space="preserve"> серед яких</w:t>
      </w:r>
      <w:r>
        <w:rPr>
          <w:bCs/>
          <w:color w:val="000000"/>
          <w:sz w:val="28"/>
          <w:szCs w:val="28"/>
          <w:lang w:val="uk-UA"/>
        </w:rPr>
        <w:t>,</w:t>
      </w:r>
      <w:r>
        <w:rPr>
          <w:bCs/>
          <w:color w:val="000000"/>
          <w:sz w:val="28"/>
          <w:szCs w:val="28"/>
          <w:lang w:val="uk-UA"/>
        </w:rPr>
        <w:t xml:space="preserve"> </w:t>
      </w:r>
      <w:r>
        <w:rPr>
          <w:bCs/>
          <w:color w:val="000000"/>
          <w:sz w:val="28"/>
          <w:szCs w:val="28"/>
          <w:lang w:val="uk-UA"/>
        </w:rPr>
        <w:t xml:space="preserve">зокрема: </w:t>
      </w:r>
      <w:r w:rsidRPr="003B70ED">
        <w:rPr>
          <w:bCs/>
          <w:color w:val="000000"/>
          <w:sz w:val="28"/>
          <w:szCs w:val="28"/>
          <w:lang w:val="uk-UA"/>
        </w:rPr>
        <w:t xml:space="preserve">правочини з нерухомістю (спадщина, </w:t>
      </w:r>
      <w:r w:rsidRPr="006C40CA">
        <w:rPr>
          <w:bCs/>
          <w:color w:val="000000"/>
          <w:spacing w:val="-20"/>
          <w:sz w:val="28"/>
          <w:szCs w:val="28"/>
          <w:lang w:val="uk-UA"/>
        </w:rPr>
        <w:t xml:space="preserve">дарування, </w:t>
      </w:r>
      <w:r w:rsidRPr="006C40CA">
        <w:rPr>
          <w:bCs/>
          <w:color w:val="000000"/>
          <w:sz w:val="28"/>
          <w:szCs w:val="28"/>
          <w:lang w:val="uk-UA"/>
        </w:rPr>
        <w:t>купівля-продаж</w:t>
      </w:r>
      <w:r w:rsidRPr="003B70ED">
        <w:rPr>
          <w:bCs/>
          <w:color w:val="000000"/>
          <w:sz w:val="28"/>
          <w:szCs w:val="28"/>
          <w:lang w:val="uk-UA"/>
        </w:rPr>
        <w:t xml:space="preserve"> нерухомості тощо);</w:t>
      </w:r>
      <w:r>
        <w:rPr>
          <w:bCs/>
          <w:color w:val="000000"/>
          <w:sz w:val="28"/>
          <w:szCs w:val="28"/>
          <w:lang w:val="uk-UA"/>
        </w:rPr>
        <w:t xml:space="preserve"> </w:t>
      </w:r>
      <w:r w:rsidRPr="003B70ED">
        <w:rPr>
          <w:bCs/>
          <w:color w:val="000000"/>
          <w:sz w:val="28"/>
          <w:szCs w:val="28"/>
          <w:lang w:val="uk-UA"/>
        </w:rPr>
        <w:t xml:space="preserve">оформлення </w:t>
      </w:r>
      <w:r w:rsidRPr="006C40CA">
        <w:rPr>
          <w:bCs/>
          <w:color w:val="000000"/>
          <w:spacing w:val="-20"/>
          <w:sz w:val="28"/>
          <w:szCs w:val="28"/>
          <w:lang w:val="uk-UA"/>
        </w:rPr>
        <w:t xml:space="preserve">соціальної </w:t>
      </w:r>
      <w:r w:rsidRPr="006C40CA">
        <w:rPr>
          <w:bCs/>
          <w:color w:val="000000"/>
          <w:sz w:val="28"/>
          <w:szCs w:val="28"/>
          <w:lang w:val="uk-UA"/>
        </w:rPr>
        <w:t>допомоги – державного</w:t>
      </w:r>
      <w:r w:rsidRPr="003B70ED">
        <w:rPr>
          <w:bCs/>
          <w:color w:val="000000"/>
          <w:sz w:val="28"/>
          <w:szCs w:val="28"/>
          <w:lang w:val="uk-UA"/>
        </w:rPr>
        <w:t xml:space="preserve"> соціального забезпечення;</w:t>
      </w:r>
      <w:r>
        <w:rPr>
          <w:bCs/>
          <w:color w:val="000000"/>
          <w:sz w:val="28"/>
          <w:szCs w:val="28"/>
          <w:lang w:val="uk-UA"/>
        </w:rPr>
        <w:t xml:space="preserve"> </w:t>
      </w:r>
      <w:r w:rsidRPr="003B70ED">
        <w:rPr>
          <w:bCs/>
          <w:color w:val="000000"/>
          <w:sz w:val="28"/>
          <w:szCs w:val="28"/>
          <w:lang w:val="uk-UA"/>
        </w:rPr>
        <w:t xml:space="preserve">призов громадян на строкову службу; оформлення опіки над недієздатними особами </w:t>
      </w:r>
      <w:r w:rsidRPr="003B70ED">
        <w:rPr>
          <w:sz w:val="28"/>
          <w:szCs w:val="28"/>
          <w:lang w:val="uk-UA"/>
        </w:rPr>
        <w:t>та ін.</w:t>
      </w:r>
    </w:p>
    <w:p w:rsidR="009B5654" w:rsidRDefault="009B5654" w:rsidP="009B5654">
      <w:pPr>
        <w:ind w:firstLine="705"/>
        <w:jc w:val="both"/>
        <w:rPr>
          <w:sz w:val="28"/>
          <w:szCs w:val="28"/>
          <w:lang w:val="uk-UA"/>
        </w:rPr>
      </w:pPr>
      <w:r w:rsidRPr="00B746C2">
        <w:rPr>
          <w:sz w:val="28"/>
          <w:szCs w:val="28"/>
          <w:lang w:val="uk-UA"/>
        </w:rPr>
        <w:t>Упродовж звітного періоду у години прийому громадян з особистих питань керівництвом міської ради та її виконавчого комітету мешканці міста мали змогу поспілкуватися з ними по телефонній «гарячій лінії».</w:t>
      </w:r>
    </w:p>
    <w:p w:rsidR="009B5654" w:rsidRPr="00B746C2" w:rsidRDefault="009B5654" w:rsidP="009B5654">
      <w:pPr>
        <w:ind w:firstLine="705"/>
        <w:jc w:val="both"/>
        <w:rPr>
          <w:sz w:val="28"/>
          <w:lang w:val="uk-UA"/>
        </w:rPr>
      </w:pPr>
      <w:r w:rsidRPr="00B746C2">
        <w:rPr>
          <w:spacing w:val="-5"/>
          <w:sz w:val="28"/>
          <w:szCs w:val="28"/>
          <w:lang w:val="uk-UA"/>
        </w:rPr>
        <w:t>В</w:t>
      </w:r>
      <w:r w:rsidRPr="00B746C2">
        <w:rPr>
          <w:sz w:val="28"/>
          <w:lang w:val="uk-UA"/>
        </w:rPr>
        <w:t xml:space="preserve"> управлінні соціального захисту населення відкрито постійно діючу телефонну «гарячу лінію» за телефоном 7-05-13, у відділі «Центр надання адміністративних послуг» - за телефоном 2-23-49.</w:t>
      </w:r>
    </w:p>
    <w:p w:rsidR="009B5654" w:rsidRDefault="009B5654" w:rsidP="009B5654">
      <w:pPr>
        <w:ind w:firstLine="705"/>
        <w:jc w:val="both"/>
        <w:rPr>
          <w:sz w:val="28"/>
          <w:szCs w:val="28"/>
          <w:lang w:val="uk-UA"/>
        </w:rPr>
      </w:pPr>
      <w:r>
        <w:rPr>
          <w:sz w:val="28"/>
          <w:szCs w:val="28"/>
          <w:lang w:val="uk-UA"/>
        </w:rPr>
        <w:t>Записано 2 виступи на місцевому радіо щодо питань державної реєстрації прав власності на нерухоме майно та державної реєстрації юридичних осіб та фізичних осіб-підприємців.</w:t>
      </w:r>
    </w:p>
    <w:p w:rsidR="009B5654" w:rsidRPr="003B70ED" w:rsidRDefault="009B5654" w:rsidP="009B5654">
      <w:pPr>
        <w:widowControl/>
        <w:autoSpaceDE/>
        <w:autoSpaceDN/>
        <w:adjustRightInd/>
        <w:ind w:firstLine="705"/>
        <w:jc w:val="both"/>
        <w:rPr>
          <w:sz w:val="28"/>
          <w:szCs w:val="24"/>
          <w:lang w:val="uk-UA"/>
        </w:rPr>
      </w:pPr>
      <w:r>
        <w:rPr>
          <w:color w:val="000000"/>
          <w:sz w:val="28"/>
          <w:szCs w:val="26"/>
          <w:lang w:val="uk-UA" w:eastAsia="uk-UA"/>
        </w:rPr>
        <w:t>П</w:t>
      </w:r>
      <w:r w:rsidRPr="003B70ED">
        <w:rPr>
          <w:color w:val="000000"/>
          <w:sz w:val="28"/>
          <w:szCs w:val="26"/>
          <w:lang w:val="uk-UA" w:eastAsia="uk-UA"/>
        </w:rPr>
        <w:t>ідготовлено та розміщено у місцевих ЗМІ, на сайтах міської ради, управління соціального захисту населення, територіального центру соціального обслуговування населення, центру соціальної реабілітації дітей-інвалідів 37 інформаційно-роз’яснювальних матеріалів.</w:t>
      </w:r>
    </w:p>
    <w:p w:rsidR="009B5654" w:rsidRDefault="009B5654" w:rsidP="009B5654">
      <w:pPr>
        <w:ind w:firstLine="705"/>
        <w:jc w:val="both"/>
        <w:rPr>
          <w:sz w:val="28"/>
          <w:lang w:val="uk-UA"/>
        </w:rPr>
      </w:pPr>
      <w:r w:rsidRPr="00B746C2">
        <w:rPr>
          <w:iCs/>
          <w:sz w:val="28"/>
          <w:szCs w:val="28"/>
          <w:lang w:val="uk-UA"/>
        </w:rPr>
        <w:t xml:space="preserve">Відповідно до </w:t>
      </w:r>
      <w:r w:rsidRPr="00B746C2">
        <w:rPr>
          <w:b/>
          <w:bCs/>
          <w:spacing w:val="-1"/>
          <w:sz w:val="28"/>
          <w:szCs w:val="28"/>
          <w:lang w:val="uk-UA"/>
        </w:rPr>
        <w:t xml:space="preserve">розділу </w:t>
      </w:r>
      <w:r w:rsidRPr="00B746C2">
        <w:rPr>
          <w:b/>
          <w:bCs/>
          <w:spacing w:val="-1"/>
          <w:sz w:val="28"/>
          <w:szCs w:val="28"/>
          <w:lang w:val="en-US"/>
        </w:rPr>
        <w:t>V</w:t>
      </w:r>
      <w:r w:rsidRPr="00B746C2">
        <w:rPr>
          <w:b/>
          <w:bCs/>
          <w:spacing w:val="-1"/>
          <w:sz w:val="28"/>
          <w:szCs w:val="28"/>
          <w:lang w:val="uk-UA"/>
        </w:rPr>
        <w:t xml:space="preserve">ІІ </w:t>
      </w:r>
      <w:r w:rsidRPr="00B746C2">
        <w:rPr>
          <w:bCs/>
          <w:spacing w:val="-1"/>
          <w:sz w:val="28"/>
          <w:szCs w:val="28"/>
          <w:lang w:val="uk-UA"/>
        </w:rPr>
        <w:t>плану роботи виконавчого комітету</w:t>
      </w:r>
      <w:r w:rsidRPr="00B746C2">
        <w:rPr>
          <w:b/>
          <w:bCs/>
          <w:spacing w:val="-1"/>
          <w:sz w:val="28"/>
          <w:szCs w:val="28"/>
          <w:lang w:val="uk-UA"/>
        </w:rPr>
        <w:t xml:space="preserve"> </w:t>
      </w:r>
      <w:r w:rsidRPr="00B746C2">
        <w:rPr>
          <w:bCs/>
          <w:spacing w:val="-1"/>
          <w:sz w:val="28"/>
          <w:szCs w:val="28"/>
          <w:lang w:val="uk-UA"/>
        </w:rPr>
        <w:t>з</w:t>
      </w:r>
      <w:r w:rsidRPr="00B746C2">
        <w:rPr>
          <w:sz w:val="28"/>
          <w:szCs w:val="28"/>
          <w:lang w:val="uk-UA"/>
        </w:rPr>
        <w:t xml:space="preserve">начна увага виконавчими органами міської ради приділялась співпраці з головами </w:t>
      </w:r>
      <w:r w:rsidRPr="00B746C2">
        <w:rPr>
          <w:sz w:val="28"/>
          <w:szCs w:val="28"/>
          <w:lang w:val="uk-UA"/>
        </w:rPr>
        <w:lastRenderedPageBreak/>
        <w:t>будинкових та квартальних комітетів, ОСББ міста.</w:t>
      </w:r>
      <w:r>
        <w:rPr>
          <w:sz w:val="28"/>
          <w:szCs w:val="28"/>
          <w:lang w:val="uk-UA"/>
        </w:rPr>
        <w:t xml:space="preserve"> </w:t>
      </w:r>
      <w:r w:rsidRPr="00B746C2">
        <w:rPr>
          <w:sz w:val="28"/>
          <w:lang w:val="uk-UA"/>
        </w:rPr>
        <w:t xml:space="preserve">Видано </w:t>
      </w:r>
      <w:r>
        <w:rPr>
          <w:sz w:val="28"/>
          <w:lang w:val="uk-UA"/>
        </w:rPr>
        <w:t>2101 різноманітних довідок (про склад сім’ї, оформлення спадщини, ведення підсобного господарства та ін.), посвідчено довідок від голів квартальних комітетів –553.</w:t>
      </w:r>
    </w:p>
    <w:p w:rsidR="009B5654" w:rsidRPr="00344A7A" w:rsidRDefault="009B5654" w:rsidP="009B5654">
      <w:pPr>
        <w:ind w:left="24" w:firstLine="709"/>
        <w:jc w:val="both"/>
        <w:rPr>
          <w:color w:val="000000"/>
          <w:spacing w:val="-3"/>
          <w:sz w:val="28"/>
          <w:szCs w:val="28"/>
          <w:lang w:val="uk-UA"/>
        </w:rPr>
      </w:pPr>
      <w:r w:rsidRPr="004F27E0">
        <w:rPr>
          <w:sz w:val="28"/>
          <w:szCs w:val="28"/>
          <w:lang w:val="uk-UA"/>
        </w:rPr>
        <w:t xml:space="preserve">На належному організаційному рівні у </w:t>
      </w:r>
      <w:r>
        <w:rPr>
          <w:sz w:val="28"/>
          <w:szCs w:val="28"/>
          <w:lang w:val="uk-UA"/>
        </w:rPr>
        <w:t>І</w:t>
      </w:r>
      <w:r w:rsidRPr="004F27E0">
        <w:rPr>
          <w:sz w:val="28"/>
          <w:szCs w:val="28"/>
          <w:lang w:val="uk-UA"/>
        </w:rPr>
        <w:t xml:space="preserve">ІІ кварталі 2018 року проведено </w:t>
      </w:r>
      <w:r>
        <w:rPr>
          <w:sz w:val="28"/>
          <w:szCs w:val="28"/>
          <w:lang w:val="uk-UA"/>
        </w:rPr>
        <w:t>3</w:t>
      </w:r>
      <w:r w:rsidRPr="004F27E0">
        <w:rPr>
          <w:sz w:val="28"/>
          <w:szCs w:val="28"/>
          <w:lang w:val="uk-UA"/>
        </w:rPr>
        <w:t xml:space="preserve"> апаратних наради</w:t>
      </w:r>
      <w:r>
        <w:rPr>
          <w:sz w:val="28"/>
          <w:szCs w:val="28"/>
          <w:lang w:val="uk-UA"/>
        </w:rPr>
        <w:t>, 6</w:t>
      </w:r>
      <w:r w:rsidRPr="004F27E0">
        <w:rPr>
          <w:sz w:val="28"/>
          <w:szCs w:val="28"/>
          <w:lang w:val="uk-UA"/>
        </w:rPr>
        <w:t xml:space="preserve"> нарад з керівниками підприємств, установ та організацій міста при міському голові (відповідно </w:t>
      </w:r>
      <w:r w:rsidRPr="004F27E0">
        <w:rPr>
          <w:b/>
          <w:bCs/>
          <w:sz w:val="28"/>
          <w:szCs w:val="28"/>
          <w:lang w:val="uk-UA"/>
        </w:rPr>
        <w:t xml:space="preserve">до розділу </w:t>
      </w:r>
      <w:r w:rsidRPr="004F27E0">
        <w:rPr>
          <w:b/>
          <w:bCs/>
          <w:sz w:val="28"/>
          <w:szCs w:val="28"/>
          <w:lang w:val="en-US"/>
        </w:rPr>
        <w:t>V</w:t>
      </w:r>
      <w:r w:rsidRPr="004F27E0">
        <w:rPr>
          <w:b/>
          <w:bCs/>
          <w:sz w:val="28"/>
          <w:szCs w:val="28"/>
          <w:lang w:val="uk-UA"/>
        </w:rPr>
        <w:t xml:space="preserve">ІІІ </w:t>
      </w:r>
      <w:r w:rsidRPr="004F27E0">
        <w:rPr>
          <w:bCs/>
          <w:sz w:val="28"/>
          <w:szCs w:val="28"/>
          <w:lang w:val="uk-UA"/>
        </w:rPr>
        <w:t xml:space="preserve">плану роботи), </w:t>
      </w:r>
      <w:r w:rsidRPr="004F27E0">
        <w:rPr>
          <w:sz w:val="28"/>
          <w:szCs w:val="28"/>
          <w:lang w:val="uk-UA"/>
        </w:rPr>
        <w:t>на яких розглянуто ряд актуальних питань, зокрема:</w:t>
      </w:r>
      <w:r>
        <w:rPr>
          <w:sz w:val="28"/>
          <w:szCs w:val="28"/>
          <w:lang w:val="uk-UA"/>
        </w:rPr>
        <w:t xml:space="preserve"> п</w:t>
      </w:r>
      <w:r w:rsidRPr="00FD5E99">
        <w:rPr>
          <w:color w:val="000000"/>
          <w:sz w:val="28"/>
          <w:szCs w:val="32"/>
          <w:shd w:val="clear" w:color="auto" w:fill="FFFFFF"/>
          <w:lang w:val="uk-UA"/>
        </w:rPr>
        <w:t>ро суспільно-політичну ситуацію в місті Глухові</w:t>
      </w:r>
      <w:r>
        <w:rPr>
          <w:color w:val="000000"/>
          <w:sz w:val="28"/>
          <w:szCs w:val="32"/>
          <w:shd w:val="clear" w:color="auto" w:fill="FFFFFF"/>
          <w:lang w:val="uk-UA"/>
        </w:rPr>
        <w:t xml:space="preserve">; </w:t>
      </w:r>
      <w:r>
        <w:rPr>
          <w:color w:val="000000"/>
          <w:sz w:val="28"/>
          <w:szCs w:val="28"/>
          <w:shd w:val="clear" w:color="auto" w:fill="FFFFFF"/>
          <w:lang w:val="uk-UA"/>
        </w:rPr>
        <w:t>п</w:t>
      </w:r>
      <w:r w:rsidRPr="00E57ECE">
        <w:rPr>
          <w:color w:val="000000"/>
          <w:sz w:val="28"/>
          <w:szCs w:val="28"/>
          <w:shd w:val="clear" w:color="auto" w:fill="FFFFFF"/>
          <w:lang w:val="uk-UA"/>
        </w:rPr>
        <w:t xml:space="preserve">ро основні засади реалізації прав, свобод та законних інтересів </w:t>
      </w:r>
      <w:r w:rsidRPr="00344A7A">
        <w:rPr>
          <w:color w:val="000000"/>
          <w:sz w:val="28"/>
          <w:szCs w:val="28"/>
          <w:shd w:val="clear" w:color="auto" w:fill="FFFFFF"/>
          <w:lang w:val="uk-UA"/>
        </w:rPr>
        <w:t>фізичних та юридичних осіб у сфері надання адміністративних послуг;</w:t>
      </w:r>
      <w:r w:rsidRPr="00344A7A">
        <w:rPr>
          <w:sz w:val="28"/>
          <w:szCs w:val="28"/>
          <w:lang w:val="uk-UA"/>
        </w:rPr>
        <w:t xml:space="preserve"> </w:t>
      </w:r>
      <w:r>
        <w:rPr>
          <w:sz w:val="28"/>
          <w:szCs w:val="28"/>
          <w:lang w:val="uk-UA"/>
        </w:rPr>
        <w:t>п</w:t>
      </w:r>
      <w:r w:rsidRPr="00344A7A">
        <w:rPr>
          <w:sz w:val="28"/>
          <w:szCs w:val="28"/>
          <w:lang w:val="uk-UA"/>
        </w:rPr>
        <w:t>ро Порядок розроблення міських цільових програм</w:t>
      </w:r>
      <w:r>
        <w:rPr>
          <w:sz w:val="28"/>
          <w:szCs w:val="28"/>
          <w:lang w:val="uk-UA"/>
        </w:rPr>
        <w:t>; п</w:t>
      </w:r>
      <w:r w:rsidRPr="00344A7A">
        <w:rPr>
          <w:sz w:val="28"/>
          <w:szCs w:val="28"/>
          <w:lang w:val="uk-UA"/>
        </w:rPr>
        <w:t>ро підготовку закладів освіти до нового 2018-2019 навчального року та роботи в осінньо-зимовий період</w:t>
      </w:r>
      <w:r w:rsidRPr="00344A7A">
        <w:rPr>
          <w:sz w:val="28"/>
          <w:szCs w:val="28"/>
        </w:rPr>
        <w:t xml:space="preserve">; </w:t>
      </w:r>
      <w:r>
        <w:rPr>
          <w:bCs/>
          <w:sz w:val="28"/>
          <w:szCs w:val="28"/>
          <w:lang w:val="uk-UA"/>
        </w:rPr>
        <w:t>п</w:t>
      </w:r>
      <w:r w:rsidRPr="00344A7A">
        <w:rPr>
          <w:bCs/>
          <w:sz w:val="28"/>
          <w:szCs w:val="28"/>
          <w:lang w:val="uk-UA"/>
        </w:rPr>
        <w:t xml:space="preserve">ро роботу Глухівського міського центру фізичного здоров’я населення «Спорт для всіх; </w:t>
      </w:r>
      <w:r>
        <w:rPr>
          <w:color w:val="000000"/>
          <w:sz w:val="28"/>
          <w:szCs w:val="28"/>
          <w:shd w:val="clear" w:color="auto" w:fill="FFFFFF"/>
          <w:lang w:val="uk-UA"/>
        </w:rPr>
        <w:t>п</w:t>
      </w:r>
      <w:r w:rsidRPr="00344A7A">
        <w:rPr>
          <w:color w:val="000000"/>
          <w:sz w:val="28"/>
          <w:szCs w:val="28"/>
          <w:shd w:val="clear" w:color="auto" w:fill="FFFFFF"/>
          <w:lang w:val="uk-UA"/>
        </w:rPr>
        <w:t xml:space="preserve">ро стан ведення квартирного обліку та вирішення житлових питань; </w:t>
      </w:r>
      <w:r>
        <w:rPr>
          <w:bCs/>
          <w:sz w:val="28"/>
          <w:szCs w:val="28"/>
          <w:lang w:val="uk-UA"/>
        </w:rPr>
        <w:t>п</w:t>
      </w:r>
      <w:r w:rsidRPr="00344A7A">
        <w:rPr>
          <w:bCs/>
          <w:sz w:val="28"/>
          <w:szCs w:val="28"/>
          <w:lang w:val="uk-UA"/>
        </w:rPr>
        <w:t xml:space="preserve">ро </w:t>
      </w:r>
      <w:r w:rsidRPr="00344A7A">
        <w:rPr>
          <w:color w:val="2D2D2D"/>
          <w:sz w:val="28"/>
          <w:szCs w:val="28"/>
          <w:shd w:val="clear" w:color="auto" w:fill="FFFFFF"/>
          <w:lang w:val="uk-UA"/>
        </w:rPr>
        <w:t xml:space="preserve">Положення про комісію (уповноваженого) із страхування у зв’язку з тимчасовою втратою працездатності; </w:t>
      </w:r>
      <w:r>
        <w:rPr>
          <w:sz w:val="28"/>
          <w:szCs w:val="28"/>
          <w:lang w:val="uk-UA"/>
        </w:rPr>
        <w:t>п</w:t>
      </w:r>
      <w:r w:rsidRPr="00344A7A">
        <w:rPr>
          <w:sz w:val="28"/>
          <w:szCs w:val="28"/>
          <w:lang w:val="uk-UA"/>
        </w:rPr>
        <w:t>ро використання відомостей з Державного реєстру</w:t>
      </w:r>
      <w:r w:rsidRPr="00344A7A">
        <w:rPr>
          <w:bCs/>
          <w:sz w:val="28"/>
          <w:szCs w:val="28"/>
          <w:shd w:val="clear" w:color="auto" w:fill="FFFFFF"/>
          <w:lang w:val="uk-UA"/>
        </w:rPr>
        <w:t xml:space="preserve"> речових прав на нерухоме майно</w:t>
      </w:r>
      <w:r w:rsidRPr="00344A7A">
        <w:rPr>
          <w:sz w:val="28"/>
          <w:szCs w:val="28"/>
          <w:lang w:val="uk-UA"/>
        </w:rPr>
        <w:t xml:space="preserve"> та Єдиного державного реєстру юридичних осіб, фізичних осіб-підприємців та громадських формувань; </w:t>
      </w:r>
      <w:r>
        <w:rPr>
          <w:bCs/>
          <w:sz w:val="28"/>
          <w:szCs w:val="28"/>
          <w:lang w:val="uk-UA"/>
        </w:rPr>
        <w:t>п</w:t>
      </w:r>
      <w:r w:rsidRPr="00344A7A">
        <w:rPr>
          <w:bCs/>
          <w:sz w:val="28"/>
          <w:szCs w:val="28"/>
          <w:lang w:val="uk-UA"/>
        </w:rPr>
        <w:t xml:space="preserve">ро запобігання вчиненню кібератак та захист інформаційних ресурсів у виконавчих органах міської ради; про підсумки роботи адміністративної комісії при виконавчому комітеті міської ради за І півріччя 2018 року; </w:t>
      </w:r>
      <w:r w:rsidRPr="00344A7A">
        <w:rPr>
          <w:sz w:val="28"/>
          <w:szCs w:val="28"/>
          <w:lang w:val="uk-UA"/>
        </w:rPr>
        <w:t xml:space="preserve">про діяльність </w:t>
      </w:r>
      <w:r>
        <w:rPr>
          <w:sz w:val="28"/>
          <w:szCs w:val="28"/>
          <w:lang w:val="uk-UA"/>
        </w:rPr>
        <w:t>КЗ</w:t>
      </w:r>
      <w:r w:rsidRPr="00344A7A">
        <w:rPr>
          <w:sz w:val="28"/>
          <w:szCs w:val="28"/>
          <w:lang w:val="uk-UA"/>
        </w:rPr>
        <w:t xml:space="preserve"> «Глухівський центр первинної медико-санітарної допомоги» </w:t>
      </w:r>
      <w:r w:rsidRPr="00344A7A">
        <w:rPr>
          <w:color w:val="000000"/>
          <w:spacing w:val="-3"/>
          <w:sz w:val="28"/>
          <w:szCs w:val="28"/>
          <w:lang w:val="uk-UA"/>
        </w:rPr>
        <w:t>та ін.</w:t>
      </w:r>
    </w:p>
    <w:p w:rsidR="009B5654" w:rsidRPr="00FD5E99" w:rsidRDefault="009B5654" w:rsidP="009B5654">
      <w:pPr>
        <w:shd w:val="clear" w:color="auto" w:fill="FFFFFF"/>
        <w:ind w:firstLine="709"/>
        <w:jc w:val="both"/>
        <w:rPr>
          <w:b/>
          <w:bCs/>
          <w:sz w:val="18"/>
          <w:szCs w:val="36"/>
          <w:lang w:val="uk-UA"/>
        </w:rPr>
      </w:pPr>
      <w:r w:rsidRPr="004F27E0">
        <w:rPr>
          <w:sz w:val="28"/>
          <w:szCs w:val="28"/>
          <w:lang w:val="uk-UA"/>
        </w:rPr>
        <w:t xml:space="preserve">Згідно </w:t>
      </w:r>
      <w:r>
        <w:rPr>
          <w:sz w:val="28"/>
          <w:szCs w:val="28"/>
          <w:lang w:val="uk-UA"/>
        </w:rPr>
        <w:t xml:space="preserve">з </w:t>
      </w:r>
      <w:r w:rsidRPr="004F27E0">
        <w:rPr>
          <w:sz w:val="28"/>
          <w:szCs w:val="28"/>
          <w:lang w:val="uk-UA"/>
        </w:rPr>
        <w:t>план</w:t>
      </w:r>
      <w:r>
        <w:rPr>
          <w:sz w:val="28"/>
          <w:szCs w:val="28"/>
          <w:lang w:val="uk-UA"/>
        </w:rPr>
        <w:t>ом</w:t>
      </w:r>
      <w:r w:rsidRPr="004F27E0">
        <w:rPr>
          <w:sz w:val="28"/>
          <w:szCs w:val="28"/>
          <w:lang w:val="uk-UA"/>
        </w:rPr>
        <w:t xml:space="preserve"> роботи </w:t>
      </w:r>
      <w:r>
        <w:rPr>
          <w:sz w:val="28"/>
          <w:szCs w:val="28"/>
          <w:lang w:val="uk-UA"/>
        </w:rPr>
        <w:t xml:space="preserve">тричі </w:t>
      </w:r>
      <w:r w:rsidRPr="004F27E0">
        <w:rPr>
          <w:sz w:val="28"/>
          <w:szCs w:val="28"/>
          <w:lang w:val="uk-UA"/>
        </w:rPr>
        <w:t>проводилось правове навчання керівників управлінь та відділів міської ради, підприємств, установ та організацій міста, працівників апарату,</w:t>
      </w:r>
      <w:r>
        <w:rPr>
          <w:sz w:val="28"/>
          <w:szCs w:val="28"/>
          <w:lang w:val="uk-UA"/>
        </w:rPr>
        <w:t xml:space="preserve"> де розглянуто питання: </w:t>
      </w:r>
      <w:r>
        <w:rPr>
          <w:color w:val="000000"/>
          <w:sz w:val="28"/>
          <w:szCs w:val="36"/>
          <w:shd w:val="clear" w:color="auto" w:fill="FFFFFF"/>
          <w:lang w:val="uk-UA"/>
        </w:rPr>
        <w:t>п</w:t>
      </w:r>
      <w:r w:rsidRPr="00B64D4F">
        <w:rPr>
          <w:color w:val="000000"/>
          <w:sz w:val="28"/>
          <w:szCs w:val="36"/>
          <w:shd w:val="clear" w:color="auto" w:fill="FFFFFF"/>
          <w:lang w:val="uk-UA"/>
        </w:rPr>
        <w:t>ро основні положення постанови Кабінету Міністрів України від 7 грудня 2016 р. № 921 «Про затвердження Порядку організації та ведення військового обліку призовників і військовозобов’язаних»</w:t>
      </w:r>
      <w:r>
        <w:rPr>
          <w:color w:val="000000"/>
          <w:sz w:val="28"/>
          <w:szCs w:val="36"/>
          <w:shd w:val="clear" w:color="auto" w:fill="FFFFFF"/>
          <w:lang w:val="uk-UA"/>
        </w:rPr>
        <w:t xml:space="preserve">; </w:t>
      </w:r>
      <w:r>
        <w:rPr>
          <w:color w:val="000000"/>
          <w:sz w:val="28"/>
          <w:szCs w:val="36"/>
          <w:lang w:val="uk-UA"/>
        </w:rPr>
        <w:t>п</w:t>
      </w:r>
      <w:r w:rsidRPr="00B64D4F">
        <w:rPr>
          <w:color w:val="000000"/>
          <w:sz w:val="28"/>
          <w:szCs w:val="36"/>
          <w:lang w:val="uk-UA"/>
        </w:rPr>
        <w:t>ро зміни в законодавстві України з питань містобудівної діяльності</w:t>
      </w:r>
      <w:r>
        <w:rPr>
          <w:color w:val="000000"/>
          <w:sz w:val="28"/>
          <w:szCs w:val="36"/>
          <w:lang w:val="uk-UA"/>
        </w:rPr>
        <w:t>,</w:t>
      </w:r>
      <w:r w:rsidRPr="00FD5E99">
        <w:rPr>
          <w:sz w:val="36"/>
          <w:szCs w:val="28"/>
          <w:lang w:val="uk-UA"/>
        </w:rPr>
        <w:t xml:space="preserve"> </w:t>
      </w:r>
      <w:r w:rsidRPr="00FD5E99">
        <w:rPr>
          <w:sz w:val="28"/>
          <w:szCs w:val="28"/>
          <w:lang w:val="uk-UA"/>
        </w:rPr>
        <w:t>про патріотичне виховання молоді міста</w:t>
      </w:r>
      <w:r>
        <w:rPr>
          <w:sz w:val="28"/>
          <w:szCs w:val="28"/>
          <w:lang w:val="uk-UA"/>
        </w:rPr>
        <w:t xml:space="preserve">; </w:t>
      </w:r>
      <w:r>
        <w:rPr>
          <w:sz w:val="28"/>
          <w:szCs w:val="36"/>
          <w:lang w:val="uk-UA"/>
        </w:rPr>
        <w:t>п</w:t>
      </w:r>
      <w:r w:rsidRPr="00FD5E99">
        <w:rPr>
          <w:sz w:val="28"/>
          <w:szCs w:val="36"/>
          <w:lang w:val="uk-UA"/>
        </w:rPr>
        <w:t xml:space="preserve">ро облік і використання безхазяйного майна та </w:t>
      </w:r>
      <w:proofErr w:type="spellStart"/>
      <w:r w:rsidRPr="00FD5E99">
        <w:rPr>
          <w:sz w:val="28"/>
          <w:szCs w:val="36"/>
          <w:lang w:val="uk-UA"/>
        </w:rPr>
        <w:t>відумерлої</w:t>
      </w:r>
      <w:proofErr w:type="spellEnd"/>
      <w:r w:rsidRPr="00FD5E99">
        <w:rPr>
          <w:sz w:val="28"/>
          <w:szCs w:val="36"/>
          <w:lang w:val="uk-UA"/>
        </w:rPr>
        <w:t xml:space="preserve"> спадщини на території міста Глухова</w:t>
      </w:r>
      <w:r>
        <w:rPr>
          <w:sz w:val="28"/>
          <w:szCs w:val="36"/>
          <w:lang w:val="uk-UA"/>
        </w:rPr>
        <w:t>.</w:t>
      </w:r>
    </w:p>
    <w:p w:rsidR="009B5654" w:rsidRDefault="009B5654" w:rsidP="009B5654">
      <w:pPr>
        <w:ind w:firstLine="709"/>
        <w:jc w:val="both"/>
        <w:rPr>
          <w:bCs/>
          <w:spacing w:val="-1"/>
          <w:sz w:val="28"/>
          <w:szCs w:val="28"/>
          <w:lang w:val="uk-UA"/>
        </w:rPr>
      </w:pPr>
      <w:r w:rsidRPr="004F27E0">
        <w:rPr>
          <w:sz w:val="28"/>
          <w:szCs w:val="28"/>
          <w:lang w:val="uk-UA"/>
        </w:rPr>
        <w:t xml:space="preserve">Щомісячно </w:t>
      </w:r>
      <w:r w:rsidRPr="004F27E0">
        <w:rPr>
          <w:bCs/>
          <w:spacing w:val="1"/>
          <w:sz w:val="28"/>
          <w:szCs w:val="28"/>
          <w:lang w:val="uk-UA"/>
        </w:rPr>
        <w:t xml:space="preserve">на нарадах у </w:t>
      </w:r>
      <w:r w:rsidRPr="004F27E0">
        <w:rPr>
          <w:bCs/>
          <w:spacing w:val="-1"/>
          <w:sz w:val="28"/>
          <w:szCs w:val="28"/>
          <w:lang w:val="uk-UA"/>
        </w:rPr>
        <w:t xml:space="preserve">заступників міського голови з питань діяльності виконавчих органів міської ради та керуючої справами виконавчого комітету міської ради розглядались </w:t>
      </w:r>
      <w:r w:rsidRPr="004F27E0">
        <w:rPr>
          <w:sz w:val="28"/>
          <w:szCs w:val="28"/>
          <w:lang w:val="uk-UA"/>
        </w:rPr>
        <w:t>питання діяльності управлінь та відділів міської ради, а також контролю за виконанням плану роботи виконавчого комітету,  приймались відповідні доручення</w:t>
      </w:r>
      <w:r w:rsidRPr="004F27E0">
        <w:rPr>
          <w:bCs/>
          <w:spacing w:val="-1"/>
          <w:sz w:val="28"/>
          <w:szCs w:val="28"/>
          <w:lang w:val="uk-UA"/>
        </w:rPr>
        <w:t>.</w:t>
      </w:r>
    </w:p>
    <w:p w:rsidR="009B5654" w:rsidRPr="009B5654" w:rsidRDefault="009B5654" w:rsidP="009B5654">
      <w:pPr>
        <w:pStyle w:val="20"/>
        <w:shd w:val="clear" w:color="auto" w:fill="auto"/>
        <w:tabs>
          <w:tab w:val="left" w:pos="1064"/>
        </w:tabs>
        <w:spacing w:before="0" w:after="0" w:line="312" w:lineRule="exact"/>
        <w:ind w:firstLine="709"/>
        <w:rPr>
          <w:rFonts w:ascii="Times New Roman" w:hAnsi="Times New Roman" w:cs="Times New Roman"/>
          <w:spacing w:val="0"/>
          <w:sz w:val="28"/>
          <w:szCs w:val="28"/>
        </w:rPr>
      </w:pPr>
      <w:r w:rsidRPr="009B5654">
        <w:rPr>
          <w:rFonts w:ascii="Times New Roman" w:hAnsi="Times New Roman" w:cs="Times New Roman"/>
          <w:spacing w:val="0"/>
          <w:sz w:val="28"/>
          <w:szCs w:val="28"/>
          <w:lang w:val="uk-UA"/>
        </w:rPr>
        <w:t>Наприклад, про проведення поточного ремонту доріг міста, про горизонтальне планування проїзних частин вулиць міста з ґрунтовим покриттям, про проведення ремонту мережі вуличного освітлення, про проведення конкурсу з визначення суб’єктів господарювання по утриманню та розвитку об’єктів благоустрою міста Глухова, про хід підготовки до осінньо-зимового періоду 2018-2019 рр., про підготовку до капітального ремонту, реставрації об’єктів житлово-комунального господарства, про забезпечення населення якісною питною водою, п</w:t>
      </w:r>
      <w:r w:rsidRPr="009B5654">
        <w:rPr>
          <w:rFonts w:ascii="Times New Roman" w:hAnsi="Times New Roman" w:cs="Times New Roman"/>
          <w:bCs/>
          <w:color w:val="000000"/>
          <w:spacing w:val="0"/>
          <w:sz w:val="28"/>
          <w:szCs w:val="28"/>
          <w:shd w:val="clear" w:color="auto" w:fill="FFFFFF"/>
          <w:lang w:val="uk-UA"/>
        </w:rPr>
        <w:t xml:space="preserve">ро залучення інвестиційних коштів для розвитку інфраструктурних об’єктів комунальної власності міста, </w:t>
      </w:r>
      <w:r w:rsidRPr="009B5654">
        <w:rPr>
          <w:rFonts w:ascii="Times New Roman" w:hAnsi="Times New Roman" w:cs="Times New Roman"/>
          <w:bCs/>
          <w:color w:val="000000"/>
          <w:spacing w:val="0"/>
          <w:sz w:val="28"/>
          <w:szCs w:val="28"/>
          <w:shd w:val="clear" w:color="auto" w:fill="FFFFFF"/>
          <w:lang w:val="uk-UA"/>
        </w:rPr>
        <w:lastRenderedPageBreak/>
        <w:t xml:space="preserve">про проблеми в процесі вивезення ТПВ від населення, про ремонт систем тепло- та водопостачання міста, про гуманне скорочення в місті кількості безпритульних тварин, про </w:t>
      </w:r>
      <w:r w:rsidRPr="009B5654">
        <w:rPr>
          <w:rFonts w:ascii="Times New Roman" w:hAnsi="Times New Roman" w:cs="Times New Roman"/>
          <w:color w:val="000000"/>
          <w:spacing w:val="0"/>
          <w:sz w:val="28"/>
          <w:szCs w:val="28"/>
          <w:lang w:val="uk-UA"/>
        </w:rPr>
        <w:t xml:space="preserve">розроблення проектних пропозицій щодо </w:t>
      </w:r>
      <w:proofErr w:type="spellStart"/>
      <w:r w:rsidRPr="009B5654">
        <w:rPr>
          <w:rFonts w:ascii="Times New Roman" w:hAnsi="Times New Roman" w:cs="Times New Roman"/>
          <w:color w:val="000000"/>
          <w:spacing w:val="0"/>
          <w:sz w:val="28"/>
          <w:szCs w:val="28"/>
          <w:lang w:val="uk-UA"/>
        </w:rPr>
        <w:t>термомодернізації</w:t>
      </w:r>
      <w:proofErr w:type="spellEnd"/>
      <w:r w:rsidRPr="009B5654">
        <w:rPr>
          <w:rFonts w:ascii="Times New Roman" w:hAnsi="Times New Roman" w:cs="Times New Roman"/>
          <w:color w:val="000000"/>
          <w:spacing w:val="0"/>
          <w:sz w:val="28"/>
          <w:szCs w:val="28"/>
          <w:lang w:val="uk-UA"/>
        </w:rPr>
        <w:t xml:space="preserve"> об’єктів комунальної власності, </w:t>
      </w:r>
      <w:r w:rsidRPr="009B5654">
        <w:rPr>
          <w:rFonts w:ascii="Times New Roman" w:hAnsi="Times New Roman" w:cs="Times New Roman"/>
          <w:spacing w:val="0"/>
          <w:sz w:val="28"/>
          <w:szCs w:val="28"/>
          <w:lang w:val="uk-UA"/>
        </w:rPr>
        <w:t xml:space="preserve">про порядок обладнання приміщень приладами обліку теплової енергії, з питань легалізації пасажирських перевезень (таксі), з питань ефективного використання майна комунальної власності територіальної громади міста, про </w:t>
      </w:r>
      <w:r w:rsidRPr="009B5654">
        <w:rPr>
          <w:rFonts w:ascii="Times New Roman" w:hAnsi="Times New Roman" w:cs="Times New Roman"/>
          <w:color w:val="000000"/>
          <w:spacing w:val="0"/>
          <w:sz w:val="28"/>
          <w:szCs w:val="28"/>
          <w:lang w:val="uk-UA" w:eastAsia="uk-UA" w:bidi="uk-UA"/>
        </w:rPr>
        <w:t>здійснення координації дій та моніторинг виконання міської програми зайнятості населення, про забезпечення державних гарантій щодо оплати праці на підприємствах та установах міста, про підвищення доходів громадян, про виконання державних, обласних та місцевих програм щодо соціального захисту населення міста тощо.</w:t>
      </w:r>
    </w:p>
    <w:p w:rsidR="009B5654" w:rsidRPr="004F27E0" w:rsidRDefault="009B5654" w:rsidP="009B5654">
      <w:pPr>
        <w:ind w:firstLine="709"/>
        <w:jc w:val="both"/>
        <w:rPr>
          <w:bCs/>
          <w:spacing w:val="5"/>
          <w:sz w:val="28"/>
          <w:szCs w:val="28"/>
          <w:lang w:val="uk-UA"/>
        </w:rPr>
      </w:pPr>
      <w:r w:rsidRPr="004F27E0">
        <w:rPr>
          <w:sz w:val="28"/>
          <w:szCs w:val="28"/>
          <w:lang w:val="uk-UA"/>
        </w:rPr>
        <w:t>Всі питання, які було заплановано розглянути на апаратних нарадах при міському голові, нарадах з керівниками підприємств, установ та організацій розглянуто на належному рівні.</w:t>
      </w:r>
    </w:p>
    <w:p w:rsidR="009B5654" w:rsidRDefault="009B5654" w:rsidP="009B5654">
      <w:pPr>
        <w:pStyle w:val="a3"/>
        <w:spacing w:after="0"/>
        <w:jc w:val="both"/>
        <w:rPr>
          <w:b/>
          <w:sz w:val="28"/>
          <w:szCs w:val="28"/>
          <w:lang w:val="uk-UA"/>
        </w:rPr>
      </w:pPr>
    </w:p>
    <w:p w:rsidR="009B5654" w:rsidRPr="00A36629" w:rsidRDefault="009B5654" w:rsidP="009B5654">
      <w:pPr>
        <w:pStyle w:val="a3"/>
        <w:spacing w:after="0"/>
        <w:jc w:val="both"/>
        <w:rPr>
          <w:b/>
          <w:sz w:val="28"/>
          <w:szCs w:val="28"/>
          <w:lang w:val="uk-UA"/>
        </w:rPr>
      </w:pPr>
    </w:p>
    <w:p w:rsidR="009B5654" w:rsidRPr="00A36629" w:rsidRDefault="009B5654" w:rsidP="009B5654">
      <w:pPr>
        <w:pStyle w:val="a3"/>
        <w:spacing w:after="0"/>
        <w:jc w:val="both"/>
        <w:rPr>
          <w:b/>
          <w:sz w:val="28"/>
          <w:szCs w:val="28"/>
          <w:lang w:val="uk-UA"/>
        </w:rPr>
      </w:pPr>
      <w:r w:rsidRPr="00A36629">
        <w:rPr>
          <w:b/>
          <w:sz w:val="28"/>
          <w:szCs w:val="28"/>
          <w:lang w:val="uk-UA"/>
        </w:rPr>
        <w:t>Керуюча справами виконавчого</w:t>
      </w:r>
    </w:p>
    <w:p w:rsidR="009B5654" w:rsidRPr="00A36629" w:rsidRDefault="009B5654" w:rsidP="009B5654">
      <w:pPr>
        <w:pStyle w:val="a3"/>
        <w:spacing w:after="0"/>
        <w:jc w:val="both"/>
        <w:rPr>
          <w:b/>
          <w:sz w:val="28"/>
          <w:szCs w:val="28"/>
          <w:lang w:val="uk-UA"/>
        </w:rPr>
      </w:pPr>
      <w:r w:rsidRPr="00A36629">
        <w:rPr>
          <w:b/>
          <w:sz w:val="28"/>
          <w:szCs w:val="28"/>
          <w:lang w:val="uk-UA"/>
        </w:rPr>
        <w:t>комітету міської ради</w:t>
      </w:r>
      <w:r w:rsidRPr="00A36629">
        <w:rPr>
          <w:b/>
          <w:sz w:val="28"/>
          <w:szCs w:val="28"/>
          <w:lang w:val="uk-UA"/>
        </w:rPr>
        <w:tab/>
        <w:t xml:space="preserve">                                                       О.</w:t>
      </w:r>
      <w:r>
        <w:rPr>
          <w:b/>
          <w:sz w:val="28"/>
          <w:szCs w:val="28"/>
          <w:lang w:val="uk-UA"/>
        </w:rPr>
        <w:t>ГАВРИЛЬЧЕНКО</w:t>
      </w:r>
    </w:p>
    <w:p w:rsidR="009B5654" w:rsidRPr="00A36629" w:rsidRDefault="009B5654" w:rsidP="009B5654">
      <w:pPr>
        <w:pStyle w:val="a3"/>
        <w:spacing w:after="0"/>
        <w:jc w:val="both"/>
        <w:rPr>
          <w:b/>
          <w:sz w:val="28"/>
          <w:szCs w:val="28"/>
          <w:lang w:val="uk-UA"/>
        </w:rPr>
      </w:pPr>
    </w:p>
    <w:p w:rsidR="009B5654" w:rsidRPr="00307E25" w:rsidRDefault="009B5654" w:rsidP="009B5654">
      <w:pPr>
        <w:pStyle w:val="a3"/>
        <w:spacing w:after="0"/>
        <w:jc w:val="both"/>
        <w:rPr>
          <w:b/>
          <w:color w:val="FF0000"/>
          <w:sz w:val="28"/>
          <w:szCs w:val="28"/>
          <w:lang w:val="uk-UA"/>
        </w:rPr>
      </w:pPr>
    </w:p>
    <w:p w:rsidR="009B5654" w:rsidRPr="00AD7FF2" w:rsidRDefault="009B5654" w:rsidP="009B5654">
      <w:pPr>
        <w:pStyle w:val="a3"/>
        <w:spacing w:after="0"/>
        <w:jc w:val="both"/>
        <w:rPr>
          <w:b/>
          <w:sz w:val="28"/>
          <w:szCs w:val="28"/>
          <w:lang w:val="uk-UA"/>
        </w:rPr>
      </w:pPr>
      <w:r w:rsidRPr="00AD7FF2">
        <w:rPr>
          <w:b/>
          <w:sz w:val="28"/>
          <w:szCs w:val="28"/>
          <w:lang w:val="uk-UA"/>
        </w:rPr>
        <w:t>Начальник організаційно-контрольного відділу</w:t>
      </w:r>
    </w:p>
    <w:p w:rsidR="009B5654" w:rsidRPr="00AD7FF2" w:rsidRDefault="009B5654" w:rsidP="009B5654">
      <w:pPr>
        <w:pStyle w:val="a3"/>
        <w:tabs>
          <w:tab w:val="left" w:pos="7088"/>
        </w:tabs>
        <w:spacing w:after="0"/>
        <w:jc w:val="both"/>
        <w:rPr>
          <w:b/>
          <w:sz w:val="28"/>
          <w:szCs w:val="28"/>
          <w:lang w:val="uk-UA"/>
        </w:rPr>
      </w:pPr>
      <w:r w:rsidRPr="00AD7FF2">
        <w:rPr>
          <w:b/>
          <w:sz w:val="28"/>
          <w:szCs w:val="28"/>
          <w:lang w:val="uk-UA"/>
        </w:rPr>
        <w:t xml:space="preserve">апарату міської </w:t>
      </w:r>
      <w:r>
        <w:rPr>
          <w:b/>
          <w:sz w:val="28"/>
          <w:szCs w:val="28"/>
          <w:lang w:val="uk-UA"/>
        </w:rPr>
        <w:t xml:space="preserve">ради та її виконавчого комітету                   </w:t>
      </w:r>
      <w:bookmarkStart w:id="0" w:name="_GoBack"/>
      <w:bookmarkEnd w:id="0"/>
      <w:r>
        <w:rPr>
          <w:b/>
          <w:sz w:val="28"/>
          <w:szCs w:val="28"/>
          <w:lang w:val="uk-UA"/>
        </w:rPr>
        <w:t>Т. КАЩЕНКО</w:t>
      </w:r>
      <w:r w:rsidRPr="00AD7FF2">
        <w:rPr>
          <w:b/>
          <w:sz w:val="28"/>
          <w:szCs w:val="28"/>
          <w:lang w:val="uk-UA"/>
        </w:rPr>
        <w:t xml:space="preserve"> </w:t>
      </w:r>
    </w:p>
    <w:p w:rsidR="001F5AB5" w:rsidRPr="009B5654" w:rsidRDefault="001F5AB5">
      <w:pPr>
        <w:rPr>
          <w:lang w:val="uk-UA"/>
        </w:rPr>
      </w:pPr>
    </w:p>
    <w:sectPr w:rsidR="001F5AB5" w:rsidRPr="009B5654" w:rsidSect="009B565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3D1" w:rsidRDefault="00BE23D1" w:rsidP="009B5654">
      <w:r>
        <w:separator/>
      </w:r>
    </w:p>
  </w:endnote>
  <w:endnote w:type="continuationSeparator" w:id="0">
    <w:p w:rsidR="00BE23D1" w:rsidRDefault="00BE23D1" w:rsidP="009B5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3D1" w:rsidRDefault="00BE23D1" w:rsidP="009B5654">
      <w:r>
        <w:separator/>
      </w:r>
    </w:p>
  </w:footnote>
  <w:footnote w:type="continuationSeparator" w:id="0">
    <w:p w:rsidR="00BE23D1" w:rsidRDefault="00BE23D1" w:rsidP="009B56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DC5855"/>
    <w:multiLevelType w:val="hybridMultilevel"/>
    <w:tmpl w:val="69902374"/>
    <w:lvl w:ilvl="0" w:tplc="D730E0AA">
      <w:start w:val="2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654"/>
    <w:rsid w:val="001F5AB5"/>
    <w:rsid w:val="004A05C0"/>
    <w:rsid w:val="009B5654"/>
    <w:rsid w:val="00BE2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03443"/>
  <w15:chartTrackingRefBased/>
  <w15:docId w15:val="{C6D3C42A-7CDB-4A6B-B09D-22B24B6CA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65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nhideWhenUsed/>
    <w:qFormat/>
    <w:rsid w:val="009B565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B5654"/>
    <w:rPr>
      <w:rFonts w:ascii="Cambria" w:eastAsia="Times New Roman" w:hAnsi="Cambria" w:cs="Times New Roman"/>
      <w:b/>
      <w:bCs/>
      <w:sz w:val="26"/>
      <w:szCs w:val="26"/>
      <w:lang w:eastAsia="ru-RU"/>
    </w:rPr>
  </w:style>
  <w:style w:type="paragraph" w:styleId="a3">
    <w:name w:val="Body Text"/>
    <w:basedOn w:val="a"/>
    <w:link w:val="a4"/>
    <w:rsid w:val="009B5654"/>
    <w:pPr>
      <w:spacing w:after="120"/>
    </w:pPr>
  </w:style>
  <w:style w:type="character" w:customStyle="1" w:styleId="a4">
    <w:name w:val="Основной текст Знак"/>
    <w:basedOn w:val="a0"/>
    <w:link w:val="a3"/>
    <w:rsid w:val="009B5654"/>
    <w:rPr>
      <w:rFonts w:ascii="Times New Roman" w:eastAsia="Times New Roman" w:hAnsi="Times New Roman" w:cs="Times New Roman"/>
      <w:sz w:val="20"/>
      <w:szCs w:val="20"/>
      <w:lang w:eastAsia="ru-RU"/>
    </w:rPr>
  </w:style>
  <w:style w:type="paragraph" w:styleId="a5">
    <w:name w:val="No Spacing"/>
    <w:uiPriority w:val="1"/>
    <w:qFormat/>
    <w:rsid w:val="009B565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6">
    <w:name w:val="Strong"/>
    <w:qFormat/>
    <w:rsid w:val="009B5654"/>
    <w:rPr>
      <w:b/>
      <w:bCs/>
    </w:rPr>
  </w:style>
  <w:style w:type="paragraph" w:styleId="a7">
    <w:name w:val="List Paragraph"/>
    <w:basedOn w:val="a"/>
    <w:uiPriority w:val="34"/>
    <w:qFormat/>
    <w:rsid w:val="009B5654"/>
    <w:pPr>
      <w:widowControl/>
      <w:autoSpaceDE/>
      <w:autoSpaceDN/>
      <w:adjustRightInd/>
      <w:ind w:left="720"/>
      <w:contextualSpacing/>
    </w:pPr>
    <w:rPr>
      <w:sz w:val="24"/>
      <w:szCs w:val="24"/>
    </w:rPr>
  </w:style>
  <w:style w:type="paragraph" w:customStyle="1" w:styleId="NoSpacing">
    <w:name w:val="No Spacing"/>
    <w:rsid w:val="009B5654"/>
    <w:pPr>
      <w:spacing w:after="0" w:line="240" w:lineRule="auto"/>
    </w:pPr>
    <w:rPr>
      <w:rFonts w:ascii="Calibri" w:eastAsia="Calibri" w:hAnsi="Calibri" w:cs="Times New Roman"/>
      <w:lang w:eastAsia="ru-RU"/>
    </w:rPr>
  </w:style>
  <w:style w:type="character" w:customStyle="1" w:styleId="xfm23743510">
    <w:name w:val="xfm_23743510"/>
    <w:rsid w:val="009B5654"/>
  </w:style>
  <w:style w:type="character" w:customStyle="1" w:styleId="2">
    <w:name w:val="Основной текст (2)_"/>
    <w:link w:val="20"/>
    <w:rsid w:val="009B5654"/>
    <w:rPr>
      <w:spacing w:val="20"/>
      <w:sz w:val="26"/>
      <w:szCs w:val="26"/>
      <w:shd w:val="clear" w:color="auto" w:fill="FFFFFF"/>
    </w:rPr>
  </w:style>
  <w:style w:type="paragraph" w:customStyle="1" w:styleId="20">
    <w:name w:val="Основной текст (2)"/>
    <w:basedOn w:val="a"/>
    <w:link w:val="2"/>
    <w:rsid w:val="009B5654"/>
    <w:pPr>
      <w:shd w:val="clear" w:color="auto" w:fill="FFFFFF"/>
      <w:autoSpaceDE/>
      <w:autoSpaceDN/>
      <w:adjustRightInd/>
      <w:spacing w:before="60" w:after="360" w:line="0" w:lineRule="atLeast"/>
      <w:jc w:val="both"/>
    </w:pPr>
    <w:rPr>
      <w:rFonts w:asciiTheme="minorHAnsi" w:eastAsiaTheme="minorHAnsi" w:hAnsiTheme="minorHAnsi" w:cstheme="minorBidi"/>
      <w:spacing w:val="20"/>
      <w:sz w:val="26"/>
      <w:szCs w:val="26"/>
      <w:lang w:eastAsia="en-US"/>
    </w:rPr>
  </w:style>
  <w:style w:type="paragraph" w:styleId="a8">
    <w:name w:val="header"/>
    <w:basedOn w:val="a"/>
    <w:link w:val="a9"/>
    <w:uiPriority w:val="99"/>
    <w:unhideWhenUsed/>
    <w:rsid w:val="009B5654"/>
    <w:pPr>
      <w:tabs>
        <w:tab w:val="center" w:pos="4677"/>
        <w:tab w:val="right" w:pos="9355"/>
      </w:tabs>
    </w:pPr>
  </w:style>
  <w:style w:type="character" w:customStyle="1" w:styleId="a9">
    <w:name w:val="Верхний колонтитул Знак"/>
    <w:basedOn w:val="a0"/>
    <w:link w:val="a8"/>
    <w:uiPriority w:val="99"/>
    <w:rsid w:val="009B5654"/>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9B5654"/>
    <w:pPr>
      <w:tabs>
        <w:tab w:val="center" w:pos="4677"/>
        <w:tab w:val="right" w:pos="9355"/>
      </w:tabs>
    </w:pPr>
  </w:style>
  <w:style w:type="character" w:customStyle="1" w:styleId="ab">
    <w:name w:val="Нижний колонтитул Знак"/>
    <w:basedOn w:val="a0"/>
    <w:link w:val="aa"/>
    <w:uiPriority w:val="99"/>
    <w:rsid w:val="009B565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346FD-2BA5-4E71-9F2D-6EE3D7AB7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4835</Words>
  <Characters>27563</Characters>
  <Application>Microsoft Office Word</Application>
  <DocSecurity>0</DocSecurity>
  <Lines>229</Lines>
  <Paragraphs>64</Paragraphs>
  <ScaleCrop>false</ScaleCrop>
  <Company>SPecialiST RePack</Company>
  <LinksUpToDate>false</LinksUpToDate>
  <CharactersWithSpaces>32334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2018-10-25T05:31:00Z</dcterms:created>
  <dcterms:modified xsi:type="dcterms:W3CDTF">2018-10-25T05:38:00Z</dcterms:modified>
</cp:coreProperties>
</file>