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12A96" w:rsidRPr="00B54A3B" w:rsidRDefault="00612A96" w:rsidP="00612A96">
      <w:pPr>
        <w:tabs>
          <w:tab w:val="center" w:pos="4677"/>
          <w:tab w:val="left" w:pos="6663"/>
          <w:tab w:val="left" w:pos="7515"/>
        </w:tabs>
        <w:jc w:val="center"/>
        <w:rPr>
          <w:rFonts w:ascii="Bookman Old Style" w:hAnsi="Bookman Old Style" w:cs="Bookman Old Style"/>
          <w:b/>
          <w:bCs/>
          <w:szCs w:val="28"/>
        </w:rPr>
      </w:pPr>
      <w:r w:rsidRPr="00B54A3B">
        <w:rPr>
          <w:noProof/>
          <w:szCs w:val="28"/>
          <w:lang w:val="ru-RU"/>
        </w:rPr>
        <w:drawing>
          <wp:anchor distT="0" distB="0" distL="114300" distR="114300" simplePos="0" relativeHeight="251661312" behindDoc="0" locked="0" layoutInCell="1" allowOverlap="1" wp14:anchorId="011A9029" wp14:editId="73192D3D">
            <wp:simplePos x="0" y="0"/>
            <wp:positionH relativeFrom="column">
              <wp:posOffset>2857500</wp:posOffset>
            </wp:positionH>
            <wp:positionV relativeFrom="paragraph">
              <wp:posOffset>114300</wp:posOffset>
            </wp:positionV>
            <wp:extent cx="450215" cy="571500"/>
            <wp:effectExtent l="0" t="0" r="698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B54A3B">
        <w:rPr>
          <w:b/>
          <w:bCs/>
          <w:szCs w:val="28"/>
        </w:rPr>
        <w:t xml:space="preserve"> ГЛУХІВСЬКА МІСЬКА РАДА СУМСЬКОЇ ОБЛАСТІ</w:t>
      </w:r>
    </w:p>
    <w:p w:rsidR="00612A96" w:rsidRPr="00B54A3B" w:rsidRDefault="00612A96" w:rsidP="00612A96">
      <w:pPr>
        <w:pStyle w:val="a5"/>
        <w:rPr>
          <w:bCs/>
        </w:rPr>
      </w:pPr>
      <w:r w:rsidRPr="00B54A3B">
        <w:rPr>
          <w:bCs/>
        </w:rPr>
        <w:t>ВОСЬМЕ СКЛИКАННЯ</w:t>
      </w:r>
    </w:p>
    <w:p w:rsidR="00612A96" w:rsidRPr="00B54A3B" w:rsidRDefault="0015035E" w:rsidP="00612A96">
      <w:pPr>
        <w:pStyle w:val="a5"/>
        <w:rPr>
          <w:bCs/>
        </w:rPr>
      </w:pPr>
      <w:r>
        <w:t>П</w:t>
      </w:r>
      <w:r w:rsidRPr="00F418C9">
        <w:rPr>
          <w:lang w:val="ru-RU"/>
        </w:rPr>
        <w:t>’</w:t>
      </w:r>
      <w:r w:rsidR="00927AED">
        <w:t>ЯТДЕСЯТ ТРЕТЯ</w:t>
      </w:r>
      <w:r w:rsidR="00612A96" w:rsidRPr="00B54A3B">
        <w:t xml:space="preserve"> СЕСІЯ</w:t>
      </w:r>
    </w:p>
    <w:p w:rsidR="00612A96" w:rsidRPr="00B54A3B" w:rsidRDefault="00612A96" w:rsidP="00612A96">
      <w:pPr>
        <w:pStyle w:val="a5"/>
      </w:pPr>
      <w:r w:rsidRPr="00B54A3B">
        <w:t>ПЕРШЕ ПЛЕНАРНЕ ЗАСІДАННЯ</w:t>
      </w:r>
    </w:p>
    <w:p w:rsidR="00612A96" w:rsidRPr="00B54A3B" w:rsidRDefault="00612A96" w:rsidP="00612A96">
      <w:pPr>
        <w:pStyle w:val="a5"/>
        <w:spacing w:line="360" w:lineRule="auto"/>
        <w:rPr>
          <w:bCs/>
        </w:rPr>
      </w:pPr>
      <w:r w:rsidRPr="00B54A3B">
        <w:rPr>
          <w:bCs/>
        </w:rPr>
        <w:t xml:space="preserve">Р І Ш Е Н </w:t>
      </w:r>
      <w:proofErr w:type="spellStart"/>
      <w:r w:rsidRPr="00B54A3B">
        <w:rPr>
          <w:bCs/>
        </w:rPr>
        <w:t>Н</w:t>
      </w:r>
      <w:proofErr w:type="spellEnd"/>
      <w:r w:rsidRPr="00B54A3B">
        <w:rPr>
          <w:bCs/>
        </w:rPr>
        <w:t xml:space="preserve"> Я </w:t>
      </w:r>
    </w:p>
    <w:p w:rsidR="00612A96" w:rsidRPr="00B54A3B" w:rsidRDefault="008024F6" w:rsidP="00612A96">
      <w:pPr>
        <w:rPr>
          <w:szCs w:val="28"/>
        </w:rPr>
      </w:pPr>
      <w:r>
        <w:rPr>
          <w:szCs w:val="28"/>
        </w:rPr>
        <w:t xml:space="preserve"> </w:t>
      </w:r>
      <w:r w:rsidR="00281777">
        <w:rPr>
          <w:szCs w:val="28"/>
        </w:rPr>
        <w:t xml:space="preserve">19.12.2025   </w:t>
      </w:r>
      <w:r w:rsidR="00612A96" w:rsidRPr="00B54A3B">
        <w:rPr>
          <w:szCs w:val="28"/>
        </w:rPr>
        <w:t xml:space="preserve">   </w:t>
      </w:r>
      <w:r w:rsidR="00612A96" w:rsidRPr="00B54A3B">
        <w:rPr>
          <w:b/>
          <w:szCs w:val="28"/>
        </w:rPr>
        <w:t xml:space="preserve">                                    </w:t>
      </w:r>
      <w:r w:rsidR="00612A96" w:rsidRPr="00B54A3B">
        <w:rPr>
          <w:szCs w:val="28"/>
        </w:rPr>
        <w:t>м. Глухів</w:t>
      </w:r>
      <w:r w:rsidR="00612A96" w:rsidRPr="00B54A3B">
        <w:rPr>
          <w:b/>
          <w:szCs w:val="28"/>
        </w:rPr>
        <w:t xml:space="preserve"> </w:t>
      </w:r>
      <w:r w:rsidR="00612A96" w:rsidRPr="00B54A3B">
        <w:rPr>
          <w:b/>
          <w:szCs w:val="28"/>
        </w:rPr>
        <w:tab/>
        <w:t xml:space="preserve">          </w:t>
      </w:r>
      <w:r>
        <w:rPr>
          <w:szCs w:val="28"/>
        </w:rPr>
        <w:t xml:space="preserve">               № </w:t>
      </w:r>
      <w:r w:rsidR="00281777">
        <w:rPr>
          <w:szCs w:val="28"/>
        </w:rPr>
        <w:t>1150</w:t>
      </w:r>
    </w:p>
    <w:p w:rsidR="00612A96" w:rsidRPr="00B54A3B" w:rsidRDefault="00612A96" w:rsidP="00612A96">
      <w:pPr>
        <w:rPr>
          <w:b/>
          <w:szCs w:val="28"/>
        </w:rPr>
      </w:pPr>
      <w:r w:rsidRPr="00B54A3B">
        <w:rPr>
          <w:b/>
          <w:szCs w:val="28"/>
        </w:rPr>
        <w:t xml:space="preserve"> </w:t>
      </w:r>
    </w:p>
    <w:p w:rsidR="00612A96" w:rsidRPr="00B54A3B" w:rsidRDefault="00612A96" w:rsidP="00612A96">
      <w:pPr>
        <w:rPr>
          <w:b/>
          <w:szCs w:val="28"/>
        </w:rPr>
      </w:pPr>
    </w:p>
    <w:p w:rsidR="00612A96" w:rsidRPr="00B54A3B" w:rsidRDefault="00612A96" w:rsidP="00612A96">
      <w:pPr>
        <w:ind w:left="-48"/>
        <w:jc w:val="both"/>
        <w:rPr>
          <w:b/>
          <w:szCs w:val="28"/>
        </w:rPr>
      </w:pPr>
      <w:r w:rsidRPr="00B54A3B">
        <w:rPr>
          <w:b/>
          <w:szCs w:val="28"/>
        </w:rPr>
        <w:t xml:space="preserve">Про внесення змін до Програми економічного і  соціального розвитку </w:t>
      </w:r>
      <w:r w:rsidR="00232148" w:rsidRPr="00B54A3B">
        <w:rPr>
          <w:b/>
          <w:szCs w:val="28"/>
        </w:rPr>
        <w:t>Глухівської міської ради на 2025</w:t>
      </w:r>
      <w:r w:rsidR="00F418C9" w:rsidRPr="00F418C9">
        <w:rPr>
          <w:b/>
          <w:szCs w:val="28"/>
          <w:lang w:val="ru-RU"/>
        </w:rPr>
        <w:t xml:space="preserve"> </w:t>
      </w:r>
      <w:r w:rsidR="00FE2DB8">
        <w:rPr>
          <w:b/>
          <w:szCs w:val="28"/>
        </w:rPr>
        <w:t xml:space="preserve">  </w:t>
      </w:r>
    </w:p>
    <w:p w:rsidR="00612A96" w:rsidRPr="00B54A3B" w:rsidRDefault="00612A96" w:rsidP="00612A96">
      <w:pPr>
        <w:shd w:val="clear" w:color="auto" w:fill="FFFFFF"/>
        <w:tabs>
          <w:tab w:val="left" w:pos="709"/>
        </w:tabs>
        <w:spacing w:line="276" w:lineRule="auto"/>
        <w:jc w:val="both"/>
        <w:rPr>
          <w:b/>
          <w:szCs w:val="28"/>
        </w:rPr>
      </w:pPr>
    </w:p>
    <w:p w:rsidR="00612A96" w:rsidRPr="00B54A3B" w:rsidRDefault="00612A96" w:rsidP="00612A96">
      <w:pPr>
        <w:shd w:val="clear" w:color="auto" w:fill="FFFFFF"/>
        <w:tabs>
          <w:tab w:val="left" w:pos="426"/>
        </w:tabs>
        <w:ind w:firstLine="680"/>
        <w:jc w:val="both"/>
        <w:rPr>
          <w:b/>
          <w:szCs w:val="28"/>
        </w:rPr>
      </w:pPr>
      <w:r w:rsidRPr="00B54A3B">
        <w:rPr>
          <w:b/>
          <w:szCs w:val="28"/>
        </w:rPr>
        <w:tab/>
      </w:r>
      <w:r w:rsidR="000519FD" w:rsidRPr="00B54A3B">
        <w:rPr>
          <w:szCs w:val="28"/>
        </w:rPr>
        <w:t>Розглянувши подання начальника  управління соціально - економічного ро</w:t>
      </w:r>
      <w:r w:rsidR="001A4A79">
        <w:rPr>
          <w:szCs w:val="28"/>
        </w:rPr>
        <w:t>звитку Глухівської міської ради</w:t>
      </w:r>
      <w:r w:rsidR="000519FD" w:rsidRPr="00B54A3B">
        <w:rPr>
          <w:szCs w:val="28"/>
        </w:rPr>
        <w:t xml:space="preserve"> </w:t>
      </w:r>
      <w:proofErr w:type="spellStart"/>
      <w:r w:rsidR="001A4A79">
        <w:rPr>
          <w:szCs w:val="28"/>
        </w:rPr>
        <w:t>Сухоручкіної</w:t>
      </w:r>
      <w:proofErr w:type="spellEnd"/>
      <w:r w:rsidR="001A4A79">
        <w:rPr>
          <w:szCs w:val="28"/>
        </w:rPr>
        <w:t xml:space="preserve"> Л.О. </w:t>
      </w:r>
      <w:r w:rsidR="0015035E">
        <w:rPr>
          <w:szCs w:val="28"/>
        </w:rPr>
        <w:t>на підставі звернення</w:t>
      </w:r>
      <w:r w:rsidR="00C22246">
        <w:rPr>
          <w:szCs w:val="28"/>
        </w:rPr>
        <w:t xml:space="preserve"> </w:t>
      </w:r>
      <w:r w:rsidR="000519FD" w:rsidRPr="00B54A3B">
        <w:rPr>
          <w:szCs w:val="28"/>
        </w:rPr>
        <w:t>начальни</w:t>
      </w:r>
      <w:r w:rsidR="002A735C">
        <w:rPr>
          <w:szCs w:val="28"/>
        </w:rPr>
        <w:t xml:space="preserve">ка управління </w:t>
      </w:r>
      <w:r w:rsidR="004C4180">
        <w:rPr>
          <w:szCs w:val="28"/>
        </w:rPr>
        <w:t xml:space="preserve">житлово-комунального господарства та містобудування </w:t>
      </w:r>
      <w:r w:rsidR="000519FD" w:rsidRPr="00B54A3B">
        <w:rPr>
          <w:szCs w:val="28"/>
        </w:rPr>
        <w:t xml:space="preserve">Глухівської міської ради </w:t>
      </w:r>
      <w:r w:rsidR="004C4180">
        <w:rPr>
          <w:szCs w:val="28"/>
        </w:rPr>
        <w:t>Третяк А.Ю.</w:t>
      </w:r>
      <w:r w:rsidR="000519FD" w:rsidRPr="00B54A3B">
        <w:rPr>
          <w:szCs w:val="28"/>
        </w:rPr>
        <w:t xml:space="preserve"> </w:t>
      </w:r>
      <w:r w:rsidRPr="00B54A3B">
        <w:rPr>
          <w:szCs w:val="28"/>
        </w:rPr>
        <w:t xml:space="preserve">про внесення змін до Програми економічного і соціального розвитку </w:t>
      </w:r>
      <w:r w:rsidR="00232148" w:rsidRPr="00B54A3B">
        <w:rPr>
          <w:szCs w:val="28"/>
        </w:rPr>
        <w:t>Глухівської міської ради на 2025</w:t>
      </w:r>
      <w:r w:rsidRPr="00B54A3B">
        <w:rPr>
          <w:szCs w:val="28"/>
        </w:rPr>
        <w:t xml:space="preserve"> рік, керуючись пунктом 22 частини першої статті 26</w:t>
      </w:r>
      <w:r w:rsidR="00AA2E69" w:rsidRPr="00B54A3B">
        <w:rPr>
          <w:szCs w:val="28"/>
        </w:rPr>
        <w:t xml:space="preserve"> та</w:t>
      </w:r>
      <w:r w:rsidRPr="00B54A3B">
        <w:rPr>
          <w:szCs w:val="28"/>
        </w:rPr>
        <w:t xml:space="preserve"> статтею 59 Закону України «Про місцеве самоврядування в Україні»,  </w:t>
      </w:r>
      <w:r w:rsidRPr="00B54A3B">
        <w:rPr>
          <w:b/>
          <w:szCs w:val="28"/>
        </w:rPr>
        <w:t>міська  рада</w:t>
      </w:r>
      <w:r w:rsidRPr="00B54A3B">
        <w:rPr>
          <w:szCs w:val="28"/>
        </w:rPr>
        <w:t xml:space="preserve"> </w:t>
      </w:r>
      <w:r w:rsidRPr="00B54A3B">
        <w:rPr>
          <w:b/>
          <w:szCs w:val="28"/>
        </w:rPr>
        <w:t>ВИРІШИЛА:</w:t>
      </w:r>
    </w:p>
    <w:p w:rsidR="004C4180" w:rsidRDefault="00933363" w:rsidP="004C4180">
      <w:pPr>
        <w:shd w:val="clear" w:color="auto" w:fill="FFFFFF"/>
        <w:tabs>
          <w:tab w:val="left" w:pos="426"/>
        </w:tabs>
        <w:ind w:firstLine="680"/>
        <w:jc w:val="both"/>
      </w:pPr>
      <w:r>
        <w:t xml:space="preserve">1. </w:t>
      </w:r>
      <w:proofErr w:type="spellStart"/>
      <w:r w:rsidR="009C372B" w:rsidRPr="00B54A3B">
        <w:t>Внести</w:t>
      </w:r>
      <w:proofErr w:type="spellEnd"/>
      <w:r w:rsidR="009C372B" w:rsidRPr="00B54A3B">
        <w:t xml:space="preserve"> зміни до Додатку 1</w:t>
      </w:r>
      <w:r w:rsidR="00AA2E69" w:rsidRPr="00B54A3B">
        <w:t xml:space="preserve"> до</w:t>
      </w:r>
      <w:r w:rsidR="00612A96" w:rsidRPr="00B54A3B">
        <w:t xml:space="preserve"> Програми економічного і соціального розвитку </w:t>
      </w:r>
      <w:r w:rsidR="00232148" w:rsidRPr="00B54A3B">
        <w:t>Глухівської міської ради на 2025</w:t>
      </w:r>
      <w:r w:rsidR="00612A96" w:rsidRPr="00B54A3B">
        <w:t xml:space="preserve"> рік, </w:t>
      </w:r>
      <w:r w:rsidRPr="00933363">
        <w:t>затвердженого рішенням Глухівської міської ради від 20.12.2024 № 938 «Про Програму економічного і соціального розвитку Глухівської міськ</w:t>
      </w:r>
      <w:r w:rsidR="004C4180">
        <w:t>ої ради на 2025 рік» (зі змінами</w:t>
      </w:r>
      <w:r w:rsidRPr="00933363">
        <w:t xml:space="preserve">), а саме: </w:t>
      </w:r>
      <w:r w:rsidR="004C4180" w:rsidRPr="004C4180">
        <w:t xml:space="preserve">розділ 5. Поліпшення якості державного управління доповнити завданням 4. Забезпечення мобільності органів місцевого самоврядування та викласти його в новій редакції (додається). </w:t>
      </w:r>
    </w:p>
    <w:p w:rsidR="00612A96" w:rsidRPr="00B54A3B" w:rsidRDefault="00E02F0C" w:rsidP="00E02F0C">
      <w:pPr>
        <w:shd w:val="clear" w:color="auto" w:fill="FFFFFF"/>
        <w:tabs>
          <w:tab w:val="left" w:pos="426"/>
        </w:tabs>
        <w:ind w:firstLine="680"/>
        <w:jc w:val="both"/>
      </w:pPr>
      <w:r>
        <w:t xml:space="preserve">2. </w:t>
      </w:r>
      <w:r w:rsidR="00612A96" w:rsidRPr="00B54A3B">
        <w:t>Контроль за викона</w:t>
      </w:r>
      <w:r w:rsidR="00933363">
        <w:t xml:space="preserve">нням цього рішення покласти на  </w:t>
      </w:r>
      <w:r w:rsidR="00612A96" w:rsidRPr="00B54A3B">
        <w:t xml:space="preserve">першого </w:t>
      </w:r>
      <w:r>
        <w:t>заступника міського</w:t>
      </w:r>
      <w:r w:rsidR="00612A96" w:rsidRPr="00B54A3B">
        <w:t xml:space="preserve"> </w:t>
      </w:r>
      <w:r w:rsidR="00AC5055">
        <w:t xml:space="preserve"> голови </w:t>
      </w:r>
      <w:r w:rsidR="00612A96" w:rsidRPr="00B54A3B">
        <w:t xml:space="preserve">з </w:t>
      </w:r>
      <w:r w:rsidR="00AC5055">
        <w:t xml:space="preserve"> </w:t>
      </w:r>
      <w:r w:rsidR="00612A96" w:rsidRPr="00B54A3B">
        <w:t xml:space="preserve">питань </w:t>
      </w:r>
      <w:r w:rsidR="00AC5055">
        <w:t xml:space="preserve"> </w:t>
      </w:r>
      <w:r w:rsidR="00612A96" w:rsidRPr="00B54A3B">
        <w:t xml:space="preserve">діяльності </w:t>
      </w:r>
      <w:r w:rsidR="00AC5055">
        <w:t xml:space="preserve"> </w:t>
      </w:r>
      <w:r w:rsidR="00612A96" w:rsidRPr="00B54A3B">
        <w:t xml:space="preserve">виконавчих </w:t>
      </w:r>
      <w:r w:rsidR="00AC5055">
        <w:t xml:space="preserve"> </w:t>
      </w:r>
      <w:r w:rsidR="00612A96" w:rsidRPr="00B54A3B">
        <w:t xml:space="preserve">органів </w:t>
      </w:r>
      <w:r w:rsidR="00AC5055">
        <w:t xml:space="preserve"> </w:t>
      </w:r>
      <w:r w:rsidR="00612A96" w:rsidRPr="00B54A3B">
        <w:t xml:space="preserve">міської </w:t>
      </w:r>
      <w:r w:rsidR="00AC5055">
        <w:t xml:space="preserve"> </w:t>
      </w:r>
      <w:r w:rsidR="00612A96" w:rsidRPr="00B54A3B">
        <w:t>ради</w:t>
      </w:r>
      <w:r>
        <w:t xml:space="preserve"> </w:t>
      </w:r>
      <w:r w:rsidR="00612A96" w:rsidRPr="00B54A3B">
        <w:t>Ткаченка О.О. та постійну комісію</w:t>
      </w:r>
      <w:r w:rsidR="007E4F0B">
        <w:t xml:space="preserve"> міської ради</w:t>
      </w:r>
      <w:r w:rsidR="00612A96" w:rsidRPr="00B54A3B">
        <w:t xml:space="preserve"> з питань бюджету, фінансів, соціально-економічного розвитку, комунальної власності, інфраструктури та транспорту (голова комісії Литвиненко А.В.).</w:t>
      </w:r>
    </w:p>
    <w:p w:rsidR="00612A96" w:rsidRPr="00B54A3B" w:rsidRDefault="00612A96" w:rsidP="00612A96">
      <w:pPr>
        <w:spacing w:line="276" w:lineRule="auto"/>
        <w:ind w:firstLine="709"/>
        <w:jc w:val="both"/>
        <w:outlineLvl w:val="0"/>
        <w:rPr>
          <w:szCs w:val="28"/>
        </w:rPr>
      </w:pPr>
    </w:p>
    <w:p w:rsidR="00612A96" w:rsidRPr="00B54A3B" w:rsidRDefault="00612A96" w:rsidP="00612A96">
      <w:pPr>
        <w:shd w:val="clear" w:color="auto" w:fill="FFFFFF"/>
        <w:tabs>
          <w:tab w:val="left" w:pos="7088"/>
        </w:tabs>
        <w:jc w:val="both"/>
        <w:rPr>
          <w:b/>
          <w:szCs w:val="28"/>
        </w:rPr>
      </w:pPr>
    </w:p>
    <w:p w:rsidR="00612A96" w:rsidRPr="00392406" w:rsidRDefault="00612A96" w:rsidP="00392406">
      <w:pPr>
        <w:shd w:val="clear" w:color="auto" w:fill="FFFFFF"/>
        <w:tabs>
          <w:tab w:val="left" w:pos="6946"/>
        </w:tabs>
        <w:jc w:val="both"/>
        <w:rPr>
          <w:b/>
          <w:szCs w:val="28"/>
        </w:rPr>
        <w:sectPr w:rsidR="00612A96" w:rsidRPr="00392406">
          <w:pgSz w:w="11906" w:h="16838"/>
          <w:pgMar w:top="1021" w:right="567" w:bottom="1021" w:left="1701" w:header="709" w:footer="709" w:gutter="0"/>
          <w:cols w:space="720"/>
        </w:sectPr>
      </w:pPr>
      <w:r w:rsidRPr="00B54A3B">
        <w:rPr>
          <w:b/>
          <w:szCs w:val="28"/>
        </w:rPr>
        <w:t xml:space="preserve">Міський голова                                                                </w:t>
      </w:r>
      <w:r w:rsidR="005C3CDB" w:rsidRPr="00B54A3B">
        <w:rPr>
          <w:b/>
          <w:szCs w:val="28"/>
        </w:rPr>
        <w:t xml:space="preserve">                 </w:t>
      </w:r>
      <w:r w:rsidRPr="00B54A3B">
        <w:rPr>
          <w:b/>
          <w:szCs w:val="28"/>
        </w:rPr>
        <w:t>Надія ВАЙЛО</w:t>
      </w:r>
    </w:p>
    <w:p w:rsidR="002358A5" w:rsidRPr="00B54A3B" w:rsidRDefault="002358A5" w:rsidP="00392406">
      <w:pPr>
        <w:rPr>
          <w:sz w:val="22"/>
          <w:szCs w:val="22"/>
        </w:rPr>
      </w:pPr>
    </w:p>
    <w:p w:rsidR="000519FD" w:rsidRPr="00B54A3B" w:rsidRDefault="000519FD" w:rsidP="00F43B2B">
      <w:pPr>
        <w:ind w:firstLine="9639"/>
        <w:rPr>
          <w:szCs w:val="28"/>
        </w:rPr>
      </w:pPr>
      <w:r w:rsidRPr="00B54A3B">
        <w:rPr>
          <w:szCs w:val="28"/>
        </w:rPr>
        <w:t>Додаток  до рішення</w:t>
      </w:r>
      <w:r w:rsidR="00F43B2B" w:rsidRPr="00B54A3B">
        <w:rPr>
          <w:szCs w:val="28"/>
        </w:rPr>
        <w:t xml:space="preserve"> міської ради</w:t>
      </w:r>
    </w:p>
    <w:p w:rsidR="000519FD" w:rsidRPr="00B54A3B" w:rsidRDefault="00281777" w:rsidP="000519FD">
      <w:pPr>
        <w:ind w:firstLine="9639"/>
        <w:rPr>
          <w:szCs w:val="28"/>
        </w:rPr>
      </w:pPr>
      <w:r>
        <w:rPr>
          <w:szCs w:val="28"/>
        </w:rPr>
        <w:t xml:space="preserve">19.12.2025 </w:t>
      </w:r>
      <w:bookmarkStart w:id="0" w:name="_GoBack"/>
      <w:bookmarkEnd w:id="0"/>
      <w:r w:rsidR="008024F6">
        <w:rPr>
          <w:szCs w:val="28"/>
        </w:rPr>
        <w:t xml:space="preserve"> № </w:t>
      </w:r>
      <w:r>
        <w:rPr>
          <w:szCs w:val="28"/>
        </w:rPr>
        <w:t>1150</w:t>
      </w:r>
    </w:p>
    <w:p w:rsidR="000519FD" w:rsidRPr="00B54A3B" w:rsidRDefault="009C372B" w:rsidP="000519FD">
      <w:pPr>
        <w:ind w:firstLine="9639"/>
        <w:rPr>
          <w:szCs w:val="28"/>
        </w:rPr>
      </w:pPr>
      <w:r w:rsidRPr="00B54A3B">
        <w:rPr>
          <w:szCs w:val="28"/>
        </w:rPr>
        <w:t>Додаток 1</w:t>
      </w:r>
      <w:r w:rsidR="000519FD" w:rsidRPr="00B54A3B">
        <w:rPr>
          <w:szCs w:val="28"/>
        </w:rPr>
        <w:t xml:space="preserve"> до Програми  економічного і </w:t>
      </w:r>
    </w:p>
    <w:p w:rsidR="000519FD" w:rsidRPr="00B54A3B" w:rsidRDefault="000519FD" w:rsidP="000519FD">
      <w:pPr>
        <w:ind w:firstLine="9639"/>
        <w:rPr>
          <w:szCs w:val="28"/>
        </w:rPr>
      </w:pPr>
      <w:r w:rsidRPr="00B54A3B">
        <w:rPr>
          <w:szCs w:val="28"/>
        </w:rPr>
        <w:t>соціального розвитку Глухівської</w:t>
      </w:r>
    </w:p>
    <w:p w:rsidR="000519FD" w:rsidRPr="00392406" w:rsidRDefault="000519FD" w:rsidP="00392406">
      <w:pPr>
        <w:ind w:firstLine="9639"/>
        <w:rPr>
          <w:szCs w:val="28"/>
        </w:rPr>
      </w:pPr>
      <w:r w:rsidRPr="00B54A3B">
        <w:rPr>
          <w:szCs w:val="28"/>
        </w:rPr>
        <w:t>міської ради на 2025 рік</w:t>
      </w:r>
    </w:p>
    <w:p w:rsidR="00392406" w:rsidRDefault="00392406" w:rsidP="006745FE">
      <w:pPr>
        <w:jc w:val="center"/>
        <w:outlineLvl w:val="0"/>
        <w:rPr>
          <w:b/>
          <w:szCs w:val="28"/>
        </w:rPr>
      </w:pPr>
    </w:p>
    <w:p w:rsidR="00E305BA" w:rsidRDefault="00E305BA" w:rsidP="006745FE">
      <w:pPr>
        <w:jc w:val="center"/>
        <w:outlineLvl w:val="0"/>
        <w:rPr>
          <w:b/>
          <w:szCs w:val="28"/>
        </w:rPr>
      </w:pPr>
    </w:p>
    <w:p w:rsidR="00CD4585" w:rsidRPr="00CD4585" w:rsidRDefault="00CD4585" w:rsidP="00CD4585">
      <w:pPr>
        <w:jc w:val="center"/>
        <w:outlineLvl w:val="0"/>
        <w:rPr>
          <w:b/>
          <w:szCs w:val="28"/>
        </w:rPr>
      </w:pPr>
      <w:r w:rsidRPr="00CD4585">
        <w:rPr>
          <w:b/>
          <w:szCs w:val="28"/>
        </w:rPr>
        <w:t xml:space="preserve">Заходи щодо реалізації </w:t>
      </w:r>
    </w:p>
    <w:p w:rsidR="00CD4585" w:rsidRPr="00CD4585" w:rsidRDefault="00CD4585" w:rsidP="00CD4585">
      <w:pPr>
        <w:jc w:val="center"/>
        <w:outlineLvl w:val="0"/>
        <w:rPr>
          <w:b/>
          <w:szCs w:val="28"/>
        </w:rPr>
      </w:pPr>
      <w:r w:rsidRPr="00CD4585">
        <w:rPr>
          <w:b/>
          <w:szCs w:val="28"/>
        </w:rPr>
        <w:t xml:space="preserve">Програми економічного і соціального розвитку </w:t>
      </w:r>
    </w:p>
    <w:p w:rsidR="00CD4585" w:rsidRPr="00CD4585" w:rsidRDefault="00CD4585" w:rsidP="00CD4585">
      <w:pPr>
        <w:jc w:val="center"/>
        <w:outlineLvl w:val="0"/>
        <w:rPr>
          <w:b/>
          <w:szCs w:val="28"/>
        </w:rPr>
      </w:pPr>
      <w:r w:rsidRPr="00CD4585">
        <w:rPr>
          <w:b/>
          <w:szCs w:val="28"/>
        </w:rPr>
        <w:t xml:space="preserve"> Глухівської міської ради на 2025 рік</w:t>
      </w:r>
    </w:p>
    <w:p w:rsidR="00CD4585" w:rsidRPr="00CD4585" w:rsidRDefault="00CD4585" w:rsidP="00CD4585">
      <w:pPr>
        <w:jc w:val="center"/>
        <w:outlineLvl w:val="0"/>
        <w:rPr>
          <w:b/>
          <w:szCs w:val="28"/>
        </w:rPr>
      </w:pPr>
    </w:p>
    <w:tbl>
      <w:tblPr>
        <w:tblpPr w:leftFromText="180" w:rightFromText="180" w:vertAnchor="text" w:tblpXSpec="center" w:tblpY="1"/>
        <w:tblOverlap w:val="never"/>
        <w:tblW w:w="53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3918"/>
        <w:gridCol w:w="1082"/>
        <w:gridCol w:w="3095"/>
        <w:gridCol w:w="980"/>
        <w:gridCol w:w="993"/>
        <w:gridCol w:w="1027"/>
        <w:gridCol w:w="931"/>
        <w:gridCol w:w="2767"/>
      </w:tblGrid>
      <w:tr w:rsidR="00CD4585" w:rsidRPr="00CD4585" w:rsidTr="00B47D9C">
        <w:trPr>
          <w:trHeight w:val="20"/>
          <w:jc w:val="center"/>
        </w:trPr>
        <w:tc>
          <w:tcPr>
            <w:tcW w:w="216" w:type="pct"/>
            <w:vMerge w:val="restart"/>
            <w:vAlign w:val="center"/>
          </w:tcPr>
          <w:p w:rsidR="00CD4585" w:rsidRPr="00CD4585" w:rsidRDefault="00CD4585" w:rsidP="00CD4585">
            <w:pPr>
              <w:jc w:val="center"/>
              <w:rPr>
                <w:b/>
                <w:sz w:val="20"/>
              </w:rPr>
            </w:pPr>
            <w:r w:rsidRPr="00CD4585">
              <w:rPr>
                <w:b/>
                <w:sz w:val="20"/>
              </w:rPr>
              <w:t>№ з/п</w:t>
            </w:r>
          </w:p>
        </w:tc>
        <w:tc>
          <w:tcPr>
            <w:tcW w:w="1267" w:type="pct"/>
            <w:vMerge w:val="restart"/>
            <w:vAlign w:val="center"/>
          </w:tcPr>
          <w:p w:rsidR="00CD4585" w:rsidRPr="00CD4585" w:rsidRDefault="00CD4585" w:rsidP="00CD4585">
            <w:pPr>
              <w:jc w:val="center"/>
              <w:rPr>
                <w:b/>
                <w:sz w:val="20"/>
              </w:rPr>
            </w:pPr>
            <w:r w:rsidRPr="00CD4585">
              <w:rPr>
                <w:b/>
                <w:sz w:val="20"/>
              </w:rPr>
              <w:t>Заходи</w:t>
            </w:r>
          </w:p>
        </w:tc>
        <w:tc>
          <w:tcPr>
            <w:tcW w:w="350" w:type="pct"/>
            <w:vMerge w:val="restart"/>
            <w:vAlign w:val="center"/>
          </w:tcPr>
          <w:p w:rsidR="00CD4585" w:rsidRPr="00CD4585" w:rsidRDefault="00CD4585" w:rsidP="00CD4585">
            <w:pPr>
              <w:jc w:val="center"/>
              <w:rPr>
                <w:b/>
                <w:sz w:val="20"/>
              </w:rPr>
            </w:pPr>
            <w:r w:rsidRPr="00CD4585">
              <w:rPr>
                <w:b/>
                <w:sz w:val="20"/>
              </w:rPr>
              <w:t>Термін вико-</w:t>
            </w:r>
          </w:p>
          <w:p w:rsidR="00CD4585" w:rsidRPr="00CD4585" w:rsidRDefault="00CD4585" w:rsidP="00CD4585">
            <w:pPr>
              <w:jc w:val="center"/>
              <w:rPr>
                <w:b/>
                <w:sz w:val="20"/>
              </w:rPr>
            </w:pPr>
            <w:proofErr w:type="spellStart"/>
            <w:r w:rsidRPr="00CD4585">
              <w:rPr>
                <w:b/>
                <w:sz w:val="20"/>
              </w:rPr>
              <w:t>нання</w:t>
            </w:r>
            <w:proofErr w:type="spellEnd"/>
          </w:p>
        </w:tc>
        <w:tc>
          <w:tcPr>
            <w:tcW w:w="1001" w:type="pct"/>
            <w:vMerge w:val="restart"/>
            <w:vAlign w:val="center"/>
          </w:tcPr>
          <w:p w:rsidR="00CD4585" w:rsidRPr="00CD4585" w:rsidRDefault="00CD4585" w:rsidP="00CD4585">
            <w:pPr>
              <w:jc w:val="center"/>
              <w:rPr>
                <w:b/>
                <w:sz w:val="20"/>
              </w:rPr>
            </w:pPr>
            <w:r w:rsidRPr="00CD4585">
              <w:rPr>
                <w:b/>
                <w:sz w:val="20"/>
              </w:rPr>
              <w:t>Відповідальний виконавець</w:t>
            </w:r>
          </w:p>
        </w:tc>
        <w:tc>
          <w:tcPr>
            <w:tcW w:w="1271" w:type="pct"/>
            <w:gridSpan w:val="4"/>
            <w:vAlign w:val="center"/>
          </w:tcPr>
          <w:p w:rsidR="00CD4585" w:rsidRPr="00CD4585" w:rsidRDefault="00CD4585" w:rsidP="00CD4585">
            <w:pPr>
              <w:jc w:val="center"/>
              <w:rPr>
                <w:b/>
                <w:sz w:val="20"/>
              </w:rPr>
            </w:pPr>
            <w:r w:rsidRPr="00CD4585">
              <w:rPr>
                <w:b/>
                <w:sz w:val="20"/>
              </w:rPr>
              <w:t>Джерела та обсяги фінансування,</w:t>
            </w:r>
          </w:p>
          <w:p w:rsidR="00CD4585" w:rsidRPr="00CD4585" w:rsidRDefault="00CD4585" w:rsidP="00CD4585">
            <w:pPr>
              <w:jc w:val="center"/>
              <w:rPr>
                <w:bCs/>
                <w:sz w:val="20"/>
              </w:rPr>
            </w:pPr>
            <w:r w:rsidRPr="00CD4585">
              <w:rPr>
                <w:bCs/>
                <w:sz w:val="20"/>
              </w:rPr>
              <w:t>тис. гривень</w:t>
            </w:r>
          </w:p>
        </w:tc>
        <w:tc>
          <w:tcPr>
            <w:tcW w:w="895" w:type="pct"/>
            <w:vMerge w:val="restart"/>
            <w:vAlign w:val="center"/>
          </w:tcPr>
          <w:p w:rsidR="00CD4585" w:rsidRPr="00CD4585" w:rsidRDefault="00CD4585" w:rsidP="00CD4585">
            <w:pPr>
              <w:jc w:val="center"/>
              <w:rPr>
                <w:b/>
                <w:sz w:val="20"/>
              </w:rPr>
            </w:pPr>
            <w:r w:rsidRPr="00CD4585">
              <w:rPr>
                <w:b/>
                <w:sz w:val="20"/>
              </w:rPr>
              <w:t>Очікувані результати виконання заходу</w:t>
            </w:r>
          </w:p>
        </w:tc>
      </w:tr>
      <w:tr w:rsidR="00CD4585" w:rsidRPr="00CD4585" w:rsidTr="00B47D9C">
        <w:trPr>
          <w:trHeight w:val="20"/>
          <w:jc w:val="center"/>
        </w:trPr>
        <w:tc>
          <w:tcPr>
            <w:tcW w:w="216" w:type="pct"/>
            <w:vMerge/>
            <w:vAlign w:val="center"/>
          </w:tcPr>
          <w:p w:rsidR="00CD4585" w:rsidRPr="00CD4585" w:rsidRDefault="00CD4585" w:rsidP="00CD4585">
            <w:pPr>
              <w:jc w:val="center"/>
              <w:rPr>
                <w:b/>
                <w:sz w:val="20"/>
              </w:rPr>
            </w:pPr>
          </w:p>
        </w:tc>
        <w:tc>
          <w:tcPr>
            <w:tcW w:w="1267" w:type="pct"/>
            <w:vMerge/>
            <w:vAlign w:val="center"/>
          </w:tcPr>
          <w:p w:rsidR="00CD4585" w:rsidRPr="00CD4585" w:rsidRDefault="00CD4585" w:rsidP="00CD4585">
            <w:pPr>
              <w:jc w:val="center"/>
              <w:rPr>
                <w:b/>
                <w:sz w:val="20"/>
              </w:rPr>
            </w:pPr>
          </w:p>
        </w:tc>
        <w:tc>
          <w:tcPr>
            <w:tcW w:w="350" w:type="pct"/>
            <w:vMerge/>
            <w:vAlign w:val="center"/>
          </w:tcPr>
          <w:p w:rsidR="00CD4585" w:rsidRPr="00CD4585" w:rsidRDefault="00CD4585" w:rsidP="00CD4585">
            <w:pPr>
              <w:jc w:val="center"/>
              <w:rPr>
                <w:b/>
                <w:sz w:val="20"/>
              </w:rPr>
            </w:pPr>
          </w:p>
        </w:tc>
        <w:tc>
          <w:tcPr>
            <w:tcW w:w="1001" w:type="pct"/>
            <w:vMerge/>
            <w:vAlign w:val="center"/>
          </w:tcPr>
          <w:p w:rsidR="00CD4585" w:rsidRPr="00CD4585" w:rsidRDefault="00CD4585" w:rsidP="00CD4585">
            <w:pPr>
              <w:jc w:val="center"/>
              <w:rPr>
                <w:b/>
                <w:sz w:val="20"/>
              </w:rPr>
            </w:pPr>
          </w:p>
        </w:tc>
        <w:tc>
          <w:tcPr>
            <w:tcW w:w="317" w:type="pct"/>
            <w:vAlign w:val="center"/>
          </w:tcPr>
          <w:p w:rsidR="00CD4585" w:rsidRPr="00CD4585" w:rsidRDefault="00CD4585" w:rsidP="00CD4585">
            <w:pPr>
              <w:jc w:val="center"/>
              <w:rPr>
                <w:sz w:val="20"/>
              </w:rPr>
            </w:pPr>
            <w:r w:rsidRPr="00CD4585">
              <w:rPr>
                <w:sz w:val="20"/>
              </w:rPr>
              <w:t xml:space="preserve">держав-ний </w:t>
            </w:r>
          </w:p>
          <w:p w:rsidR="00CD4585" w:rsidRPr="00CD4585" w:rsidRDefault="00CD4585" w:rsidP="00CD4585">
            <w:pPr>
              <w:jc w:val="center"/>
              <w:rPr>
                <w:sz w:val="20"/>
              </w:rPr>
            </w:pPr>
            <w:r w:rsidRPr="00CD4585">
              <w:rPr>
                <w:sz w:val="20"/>
              </w:rPr>
              <w:t>бюджет</w:t>
            </w:r>
          </w:p>
        </w:tc>
        <w:tc>
          <w:tcPr>
            <w:tcW w:w="321" w:type="pct"/>
            <w:vAlign w:val="center"/>
          </w:tcPr>
          <w:p w:rsidR="00CD4585" w:rsidRPr="00CD4585" w:rsidRDefault="00CD4585" w:rsidP="00CD4585">
            <w:pPr>
              <w:jc w:val="center"/>
              <w:rPr>
                <w:sz w:val="20"/>
              </w:rPr>
            </w:pPr>
            <w:proofErr w:type="spellStart"/>
            <w:r w:rsidRPr="00CD4585">
              <w:rPr>
                <w:sz w:val="20"/>
              </w:rPr>
              <w:t>облас</w:t>
            </w:r>
            <w:proofErr w:type="spellEnd"/>
            <w:r w:rsidRPr="00CD4585">
              <w:rPr>
                <w:sz w:val="20"/>
              </w:rPr>
              <w:t>-ний бюджет</w:t>
            </w:r>
          </w:p>
        </w:tc>
        <w:tc>
          <w:tcPr>
            <w:tcW w:w="332" w:type="pct"/>
            <w:vAlign w:val="center"/>
          </w:tcPr>
          <w:p w:rsidR="00CD4585" w:rsidRPr="00CD4585" w:rsidRDefault="00CD4585" w:rsidP="00CD4585">
            <w:pPr>
              <w:jc w:val="center"/>
              <w:rPr>
                <w:sz w:val="20"/>
              </w:rPr>
            </w:pPr>
            <w:r w:rsidRPr="00CD4585">
              <w:rPr>
                <w:sz w:val="20"/>
              </w:rPr>
              <w:t xml:space="preserve">місце-вий </w:t>
            </w:r>
          </w:p>
          <w:p w:rsidR="00CD4585" w:rsidRPr="00CD4585" w:rsidRDefault="00CD4585" w:rsidP="00CD4585">
            <w:pPr>
              <w:jc w:val="center"/>
              <w:rPr>
                <w:sz w:val="20"/>
              </w:rPr>
            </w:pPr>
            <w:r w:rsidRPr="00CD4585">
              <w:rPr>
                <w:sz w:val="20"/>
              </w:rPr>
              <w:t>бюджет</w:t>
            </w:r>
          </w:p>
        </w:tc>
        <w:tc>
          <w:tcPr>
            <w:tcW w:w="301" w:type="pct"/>
            <w:vAlign w:val="center"/>
          </w:tcPr>
          <w:p w:rsidR="00CD4585" w:rsidRPr="00CD4585" w:rsidRDefault="00CD4585" w:rsidP="00CD4585">
            <w:pPr>
              <w:jc w:val="center"/>
              <w:rPr>
                <w:b/>
                <w:sz w:val="20"/>
              </w:rPr>
            </w:pPr>
            <w:r w:rsidRPr="00CD4585">
              <w:rPr>
                <w:sz w:val="20"/>
              </w:rPr>
              <w:t>інші джерела</w:t>
            </w:r>
          </w:p>
        </w:tc>
        <w:tc>
          <w:tcPr>
            <w:tcW w:w="895" w:type="pct"/>
            <w:vMerge/>
            <w:vAlign w:val="center"/>
          </w:tcPr>
          <w:p w:rsidR="00CD4585" w:rsidRPr="00CD4585" w:rsidRDefault="00CD4585" w:rsidP="00CD4585">
            <w:pPr>
              <w:jc w:val="center"/>
              <w:rPr>
                <w:b/>
                <w:sz w:val="20"/>
              </w:rPr>
            </w:pPr>
          </w:p>
        </w:tc>
      </w:tr>
      <w:tr w:rsidR="00CD4585" w:rsidRPr="00CD4585" w:rsidTr="00B47D9C">
        <w:trPr>
          <w:trHeight w:val="20"/>
          <w:jc w:val="center"/>
        </w:trPr>
        <w:tc>
          <w:tcPr>
            <w:tcW w:w="5000" w:type="pct"/>
            <w:gridSpan w:val="9"/>
            <w:vAlign w:val="center"/>
          </w:tcPr>
          <w:p w:rsidR="00CD4585" w:rsidRPr="00CD4585" w:rsidRDefault="00CD4585" w:rsidP="00CD4585">
            <w:pPr>
              <w:jc w:val="center"/>
              <w:rPr>
                <w:noProof/>
                <w:color w:val="000000"/>
                <w:sz w:val="24"/>
                <w:szCs w:val="24"/>
              </w:rPr>
            </w:pPr>
            <w:r w:rsidRPr="00CD4585">
              <w:rPr>
                <w:b/>
                <w:noProof/>
                <w:color w:val="000000"/>
                <w:sz w:val="24"/>
                <w:szCs w:val="24"/>
              </w:rPr>
              <w:t>5. Поліпшення якості державного управління</w:t>
            </w:r>
          </w:p>
        </w:tc>
      </w:tr>
      <w:tr w:rsidR="00CD4585" w:rsidRPr="00CD4585" w:rsidTr="00B47D9C">
        <w:trPr>
          <w:trHeight w:val="20"/>
          <w:jc w:val="center"/>
        </w:trPr>
        <w:tc>
          <w:tcPr>
            <w:tcW w:w="5000" w:type="pct"/>
            <w:gridSpan w:val="9"/>
            <w:vAlign w:val="center"/>
          </w:tcPr>
          <w:p w:rsidR="00CD4585" w:rsidRPr="00CD4585" w:rsidRDefault="00CD4585" w:rsidP="00CD4585">
            <w:pPr>
              <w:rPr>
                <w:b/>
                <w:noProof/>
                <w:color w:val="000000"/>
                <w:sz w:val="24"/>
                <w:szCs w:val="24"/>
              </w:rPr>
            </w:pPr>
            <w:r w:rsidRPr="00CD4585">
              <w:rPr>
                <w:b/>
                <w:sz w:val="24"/>
                <w:szCs w:val="24"/>
              </w:rPr>
              <w:t>Завдання 1. Моніторинг наявних кадрових ресурсів, проблемних питань з управління персоналом і проходження служби в органах місцевого самоврядування в Глухівській міській раді Сумської області</w:t>
            </w:r>
          </w:p>
        </w:tc>
      </w:tr>
      <w:tr w:rsidR="00CD4585" w:rsidRPr="00CD4585" w:rsidTr="00B47D9C">
        <w:trPr>
          <w:trHeight w:val="743"/>
          <w:jc w:val="center"/>
        </w:trPr>
        <w:tc>
          <w:tcPr>
            <w:tcW w:w="216"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85"/>
              <w:rPr>
                <w:color w:val="000000"/>
                <w:sz w:val="24"/>
                <w:szCs w:val="24"/>
                <w:lang w:val="ru-RU" w:eastAsia="x-none"/>
              </w:rPr>
            </w:pPr>
            <w:r w:rsidRPr="00CD4585">
              <w:rPr>
                <w:color w:val="000000"/>
                <w:sz w:val="24"/>
                <w:szCs w:val="24"/>
                <w:lang w:val="x-none" w:eastAsia="x-none"/>
              </w:rPr>
              <w:t xml:space="preserve">1. </w:t>
            </w:r>
          </w:p>
        </w:tc>
        <w:tc>
          <w:tcPr>
            <w:tcW w:w="1267"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after="46" w:line="237" w:lineRule="auto"/>
              <w:ind w:left="26"/>
              <w:jc w:val="both"/>
              <w:rPr>
                <w:color w:val="000000"/>
                <w:sz w:val="24"/>
                <w:szCs w:val="24"/>
                <w:lang w:val="x-none" w:eastAsia="x-none"/>
              </w:rPr>
            </w:pPr>
            <w:r w:rsidRPr="00CD4585">
              <w:rPr>
                <w:color w:val="000000"/>
                <w:sz w:val="24"/>
                <w:szCs w:val="24"/>
                <w:lang w:val="x-none" w:eastAsia="x-none"/>
              </w:rPr>
              <w:t>Аналіз кількісного і якісного складу виконавчих органів Глухівської міської ради </w:t>
            </w:r>
          </w:p>
        </w:tc>
        <w:tc>
          <w:tcPr>
            <w:tcW w:w="350"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30"/>
              <w:rPr>
                <w:color w:val="000000"/>
                <w:sz w:val="24"/>
                <w:szCs w:val="24"/>
                <w:lang w:val="x-none" w:eastAsia="x-none"/>
              </w:rPr>
            </w:pPr>
            <w:r w:rsidRPr="00CD4585">
              <w:rPr>
                <w:color w:val="000000"/>
                <w:sz w:val="24"/>
                <w:szCs w:val="24"/>
                <w:lang w:val="x-none" w:eastAsia="x-none"/>
              </w:rPr>
              <w:t xml:space="preserve">2025 рік </w:t>
            </w:r>
          </w:p>
          <w:p w:rsidR="00CD4585" w:rsidRPr="00CD4585" w:rsidRDefault="00CD4585" w:rsidP="00CD4585">
            <w:pPr>
              <w:spacing w:line="256" w:lineRule="auto"/>
              <w:ind w:left="-29"/>
              <w:rPr>
                <w:color w:val="000000"/>
                <w:sz w:val="24"/>
                <w:szCs w:val="24"/>
                <w:lang w:val="x-none" w:eastAsia="x-none"/>
              </w:rPr>
            </w:pPr>
            <w:r w:rsidRPr="00CD4585">
              <w:rPr>
                <w:color w:val="000000"/>
                <w:sz w:val="24"/>
                <w:szCs w:val="24"/>
                <w:lang w:val="x-none" w:eastAsia="x-none"/>
              </w:rPr>
              <w:t> </w:t>
            </w:r>
          </w:p>
        </w:tc>
        <w:tc>
          <w:tcPr>
            <w:tcW w:w="1001"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9" w:right="25"/>
              <w:jc w:val="both"/>
              <w:rPr>
                <w:color w:val="000000"/>
                <w:sz w:val="24"/>
                <w:szCs w:val="24"/>
                <w:lang w:val="x-none" w:eastAsia="x-none"/>
              </w:rPr>
            </w:pPr>
            <w:r w:rsidRPr="00CD4585">
              <w:rPr>
                <w:color w:val="000000"/>
                <w:sz w:val="24"/>
                <w:szCs w:val="24"/>
                <w:lang w:val="x-none" w:eastAsia="x-none"/>
              </w:rPr>
              <w:t>Організаційно-контрольний відділ апарату Глухівської міської ради та її виконавчого комітету </w:t>
            </w:r>
          </w:p>
        </w:tc>
        <w:tc>
          <w:tcPr>
            <w:tcW w:w="317"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9"/>
              <w:rPr>
                <w:color w:val="000000"/>
                <w:sz w:val="24"/>
                <w:szCs w:val="24"/>
                <w:lang w:val="x-none" w:eastAsia="x-none"/>
              </w:rPr>
            </w:pPr>
            <w:r w:rsidRPr="00CD4585">
              <w:rPr>
                <w:color w:val="000000"/>
                <w:sz w:val="24"/>
                <w:szCs w:val="24"/>
                <w:lang w:val="x-none" w:eastAsia="x-none"/>
              </w:rPr>
              <w:tab/>
            </w:r>
          </w:p>
        </w:tc>
        <w:tc>
          <w:tcPr>
            <w:tcW w:w="321"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62"/>
              <w:jc w:val="center"/>
              <w:rPr>
                <w:color w:val="000000"/>
                <w:sz w:val="24"/>
                <w:szCs w:val="24"/>
                <w:lang w:val="x-none" w:eastAsia="x-none"/>
              </w:rPr>
            </w:pPr>
            <w:r w:rsidRPr="00CD4585">
              <w:rPr>
                <w:color w:val="000000"/>
                <w:sz w:val="24"/>
                <w:szCs w:val="24"/>
                <w:lang w:val="x-none" w:eastAsia="x-none"/>
              </w:rPr>
              <w:t> </w:t>
            </w:r>
          </w:p>
        </w:tc>
        <w:tc>
          <w:tcPr>
            <w:tcW w:w="332"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52"/>
              <w:jc w:val="center"/>
              <w:rPr>
                <w:color w:val="000000"/>
                <w:sz w:val="24"/>
                <w:szCs w:val="24"/>
                <w:lang w:val="x-none" w:eastAsia="x-none"/>
              </w:rPr>
            </w:pPr>
            <w:r w:rsidRPr="00CD4585">
              <w:rPr>
                <w:color w:val="000000"/>
                <w:sz w:val="24"/>
                <w:szCs w:val="24"/>
                <w:lang w:val="x-none" w:eastAsia="x-none"/>
              </w:rPr>
              <w:t> </w:t>
            </w:r>
          </w:p>
        </w:tc>
        <w:tc>
          <w:tcPr>
            <w:tcW w:w="301"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58"/>
              <w:jc w:val="center"/>
              <w:rPr>
                <w:color w:val="000000"/>
                <w:sz w:val="24"/>
                <w:szCs w:val="24"/>
                <w:lang w:val="x-none" w:eastAsia="x-none"/>
              </w:rPr>
            </w:pPr>
            <w:r w:rsidRPr="00CD4585">
              <w:rPr>
                <w:color w:val="000000"/>
                <w:sz w:val="24"/>
                <w:szCs w:val="24"/>
                <w:lang w:val="x-none" w:eastAsia="x-none"/>
              </w:rPr>
              <w:t> </w:t>
            </w:r>
          </w:p>
        </w:tc>
        <w:tc>
          <w:tcPr>
            <w:tcW w:w="895"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right="26"/>
              <w:jc w:val="both"/>
              <w:rPr>
                <w:color w:val="000000"/>
                <w:sz w:val="24"/>
                <w:szCs w:val="24"/>
                <w:lang w:val="x-none" w:eastAsia="x-none"/>
              </w:rPr>
            </w:pPr>
            <w:r w:rsidRPr="00CD4585">
              <w:rPr>
                <w:color w:val="000000"/>
                <w:sz w:val="24"/>
                <w:szCs w:val="24"/>
                <w:lang w:val="x-none" w:eastAsia="x-none"/>
              </w:rPr>
              <w:t xml:space="preserve"> </w:t>
            </w:r>
            <w:r w:rsidRPr="00CD4585">
              <w:rPr>
                <w:color w:val="000000"/>
                <w:sz w:val="24"/>
                <w:szCs w:val="24"/>
                <w:lang w:eastAsia="x-none"/>
              </w:rPr>
              <w:t>О</w:t>
            </w:r>
            <w:proofErr w:type="spellStart"/>
            <w:r w:rsidRPr="00CD4585">
              <w:rPr>
                <w:color w:val="000000"/>
                <w:sz w:val="24"/>
                <w:szCs w:val="24"/>
                <w:lang w:val="x-none" w:eastAsia="x-none"/>
              </w:rPr>
              <w:t>перативне</w:t>
            </w:r>
            <w:proofErr w:type="spellEnd"/>
            <w:r w:rsidRPr="00CD4585">
              <w:rPr>
                <w:color w:val="000000"/>
                <w:sz w:val="24"/>
                <w:szCs w:val="24"/>
                <w:lang w:val="x-none" w:eastAsia="x-none"/>
              </w:rPr>
              <w:t xml:space="preserve"> прийняття рішень з питань управління людськими ресурсами і проходження служби в органах місцевого самоврядування згідно з вимогами законодавства </w:t>
            </w:r>
          </w:p>
        </w:tc>
      </w:tr>
      <w:tr w:rsidR="00CD4585" w:rsidRPr="00CD4585" w:rsidTr="00B47D9C">
        <w:trPr>
          <w:trHeight w:val="429"/>
          <w:jc w:val="center"/>
        </w:trPr>
        <w:tc>
          <w:tcPr>
            <w:tcW w:w="5000" w:type="pct"/>
            <w:gridSpan w:val="9"/>
            <w:vAlign w:val="center"/>
          </w:tcPr>
          <w:p w:rsidR="00CD4585" w:rsidRPr="00CD4585" w:rsidRDefault="00CD4585" w:rsidP="00CD4585">
            <w:pPr>
              <w:rPr>
                <w:b/>
                <w:sz w:val="24"/>
                <w:szCs w:val="24"/>
              </w:rPr>
            </w:pPr>
            <w:r w:rsidRPr="00CD4585">
              <w:rPr>
                <w:b/>
                <w:sz w:val="24"/>
                <w:szCs w:val="24"/>
              </w:rPr>
              <w:t>Завдання 2. Проведення просвітницьких заходів з удосконалення професійної компетентності посадових осіб Глухівської міської ради</w:t>
            </w:r>
          </w:p>
        </w:tc>
      </w:tr>
      <w:tr w:rsidR="00CD4585" w:rsidRPr="00CD4585" w:rsidTr="00B47D9C">
        <w:trPr>
          <w:trHeight w:val="743"/>
          <w:jc w:val="center"/>
        </w:trPr>
        <w:tc>
          <w:tcPr>
            <w:tcW w:w="216"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85"/>
              <w:rPr>
                <w:color w:val="000000"/>
                <w:sz w:val="24"/>
                <w:szCs w:val="24"/>
                <w:lang w:val="ru-RU" w:eastAsia="x-none"/>
              </w:rPr>
            </w:pPr>
            <w:r w:rsidRPr="00CD4585">
              <w:rPr>
                <w:color w:val="000000"/>
                <w:sz w:val="24"/>
                <w:szCs w:val="24"/>
                <w:lang w:val="x-none" w:eastAsia="x-none"/>
              </w:rPr>
              <w:t xml:space="preserve">1. </w:t>
            </w:r>
          </w:p>
        </w:tc>
        <w:tc>
          <w:tcPr>
            <w:tcW w:w="1267"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6" w:right="28"/>
              <w:jc w:val="both"/>
              <w:rPr>
                <w:color w:val="000000"/>
                <w:sz w:val="24"/>
                <w:szCs w:val="24"/>
                <w:lang w:val="x-none" w:eastAsia="x-none"/>
              </w:rPr>
            </w:pPr>
            <w:r w:rsidRPr="00CD4585">
              <w:rPr>
                <w:color w:val="000000"/>
                <w:sz w:val="24"/>
                <w:szCs w:val="24"/>
                <w:lang w:val="x-none" w:eastAsia="x-none"/>
              </w:rPr>
              <w:t xml:space="preserve">Підвищення рівня теоретичних знань посадових осіб Глухівської міської ради з питань державного управління </w:t>
            </w:r>
          </w:p>
        </w:tc>
        <w:tc>
          <w:tcPr>
            <w:tcW w:w="350"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199"/>
              <w:rPr>
                <w:color w:val="000000"/>
                <w:sz w:val="24"/>
                <w:szCs w:val="24"/>
                <w:lang w:val="x-none" w:eastAsia="x-none"/>
              </w:rPr>
            </w:pPr>
            <w:r w:rsidRPr="00CD4585">
              <w:rPr>
                <w:color w:val="000000"/>
                <w:sz w:val="24"/>
                <w:szCs w:val="24"/>
                <w:lang w:val="x-none" w:eastAsia="x-none"/>
              </w:rPr>
              <w:t xml:space="preserve">2025 рік </w:t>
            </w:r>
          </w:p>
        </w:tc>
        <w:tc>
          <w:tcPr>
            <w:tcW w:w="1001"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9" w:right="25"/>
              <w:jc w:val="both"/>
              <w:rPr>
                <w:color w:val="000000"/>
                <w:sz w:val="24"/>
                <w:szCs w:val="24"/>
                <w:lang w:val="x-none" w:eastAsia="x-none"/>
              </w:rPr>
            </w:pPr>
            <w:r w:rsidRPr="00CD4585">
              <w:rPr>
                <w:color w:val="000000"/>
                <w:sz w:val="24"/>
                <w:szCs w:val="24"/>
                <w:lang w:val="x-none" w:eastAsia="x-none"/>
              </w:rPr>
              <w:t>Організаційно-контрольний відділ апарату Глухівської міської ради та її виконавчого комітету</w:t>
            </w:r>
          </w:p>
        </w:tc>
        <w:tc>
          <w:tcPr>
            <w:tcW w:w="317"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9"/>
              <w:rPr>
                <w:color w:val="000000"/>
                <w:sz w:val="24"/>
                <w:szCs w:val="24"/>
                <w:lang w:val="x-none" w:eastAsia="x-none"/>
              </w:rPr>
            </w:pPr>
            <w:r w:rsidRPr="00CD4585">
              <w:rPr>
                <w:color w:val="000000"/>
                <w:sz w:val="24"/>
                <w:szCs w:val="24"/>
                <w:lang w:val="x-none" w:eastAsia="x-none"/>
              </w:rPr>
              <w:tab/>
            </w:r>
          </w:p>
        </w:tc>
        <w:tc>
          <w:tcPr>
            <w:tcW w:w="321"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62"/>
              <w:jc w:val="center"/>
              <w:rPr>
                <w:color w:val="000000"/>
                <w:sz w:val="24"/>
                <w:szCs w:val="24"/>
                <w:lang w:val="x-none" w:eastAsia="x-none"/>
              </w:rPr>
            </w:pPr>
            <w:r w:rsidRPr="00CD4585">
              <w:rPr>
                <w:color w:val="000000"/>
                <w:sz w:val="24"/>
                <w:szCs w:val="24"/>
                <w:lang w:val="x-none" w:eastAsia="x-none"/>
              </w:rPr>
              <w:t> </w:t>
            </w:r>
          </w:p>
        </w:tc>
        <w:tc>
          <w:tcPr>
            <w:tcW w:w="332"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52"/>
              <w:jc w:val="center"/>
              <w:rPr>
                <w:color w:val="000000"/>
                <w:sz w:val="24"/>
                <w:szCs w:val="24"/>
                <w:lang w:val="x-none" w:eastAsia="x-none"/>
              </w:rPr>
            </w:pPr>
            <w:r w:rsidRPr="00CD4585">
              <w:rPr>
                <w:color w:val="000000"/>
                <w:sz w:val="24"/>
                <w:szCs w:val="24"/>
                <w:lang w:val="x-none" w:eastAsia="x-none"/>
              </w:rPr>
              <w:t> </w:t>
            </w:r>
          </w:p>
        </w:tc>
        <w:tc>
          <w:tcPr>
            <w:tcW w:w="301"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58"/>
              <w:jc w:val="center"/>
              <w:rPr>
                <w:color w:val="000000"/>
                <w:sz w:val="24"/>
                <w:szCs w:val="24"/>
                <w:lang w:val="x-none" w:eastAsia="x-none"/>
              </w:rPr>
            </w:pPr>
            <w:r w:rsidRPr="00CD4585">
              <w:rPr>
                <w:color w:val="000000"/>
                <w:sz w:val="24"/>
                <w:szCs w:val="24"/>
                <w:lang w:val="x-none" w:eastAsia="x-none"/>
              </w:rPr>
              <w:t> </w:t>
            </w:r>
          </w:p>
        </w:tc>
        <w:tc>
          <w:tcPr>
            <w:tcW w:w="895"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6" w:right="26"/>
              <w:jc w:val="both"/>
              <w:rPr>
                <w:color w:val="000000"/>
                <w:sz w:val="24"/>
                <w:szCs w:val="24"/>
                <w:lang w:val="x-none" w:eastAsia="x-none"/>
              </w:rPr>
            </w:pPr>
            <w:r w:rsidRPr="00CD4585">
              <w:rPr>
                <w:color w:val="000000"/>
                <w:sz w:val="24"/>
                <w:szCs w:val="24"/>
                <w:lang w:val="x-none" w:eastAsia="x-none"/>
              </w:rPr>
              <w:t xml:space="preserve">Забезпечення ефективності кадрового, адміністративного менеджменту, запобігання іміджевим втратам, втратам </w:t>
            </w:r>
            <w:proofErr w:type="spellStart"/>
            <w:r w:rsidRPr="00CD4585">
              <w:rPr>
                <w:color w:val="000000"/>
                <w:sz w:val="24"/>
                <w:szCs w:val="24"/>
                <w:lang w:val="x-none" w:eastAsia="x-none"/>
              </w:rPr>
              <w:lastRenderedPageBreak/>
              <w:t>фінансовоматеріальних</w:t>
            </w:r>
            <w:proofErr w:type="spellEnd"/>
            <w:r w:rsidRPr="00CD4585">
              <w:rPr>
                <w:color w:val="000000"/>
                <w:sz w:val="24"/>
                <w:szCs w:val="24"/>
                <w:lang w:val="x-none" w:eastAsia="x-none"/>
              </w:rPr>
              <w:t xml:space="preserve"> ресурсів Глухівської міської ради</w:t>
            </w:r>
          </w:p>
        </w:tc>
      </w:tr>
      <w:tr w:rsidR="00CD4585" w:rsidRPr="00CD4585" w:rsidTr="00B47D9C">
        <w:trPr>
          <w:trHeight w:val="353"/>
          <w:jc w:val="center"/>
        </w:trPr>
        <w:tc>
          <w:tcPr>
            <w:tcW w:w="5000" w:type="pct"/>
            <w:gridSpan w:val="9"/>
            <w:vAlign w:val="center"/>
          </w:tcPr>
          <w:p w:rsidR="00CD4585" w:rsidRPr="00CD4585" w:rsidRDefault="00CD4585" w:rsidP="00CD4585">
            <w:pPr>
              <w:rPr>
                <w:b/>
                <w:sz w:val="24"/>
                <w:szCs w:val="24"/>
              </w:rPr>
            </w:pPr>
            <w:r w:rsidRPr="00CD4585">
              <w:rPr>
                <w:b/>
                <w:sz w:val="24"/>
                <w:szCs w:val="24"/>
              </w:rPr>
              <w:lastRenderedPageBreak/>
              <w:t>Завдання 3. Налагодження перспективного планування заходів з управління персоналом в Глухівської міської ради</w:t>
            </w:r>
          </w:p>
        </w:tc>
      </w:tr>
      <w:tr w:rsidR="00CD4585" w:rsidRPr="00CD4585" w:rsidTr="00B47D9C">
        <w:trPr>
          <w:trHeight w:val="743"/>
          <w:jc w:val="center"/>
        </w:trPr>
        <w:tc>
          <w:tcPr>
            <w:tcW w:w="216"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55"/>
              <w:jc w:val="center"/>
              <w:rPr>
                <w:color w:val="000000"/>
                <w:sz w:val="24"/>
                <w:szCs w:val="24"/>
                <w:lang w:val="ru-RU" w:eastAsia="x-none"/>
              </w:rPr>
            </w:pPr>
            <w:r w:rsidRPr="00CD4585">
              <w:rPr>
                <w:color w:val="000000"/>
                <w:sz w:val="24"/>
                <w:szCs w:val="24"/>
                <w:lang w:val="ru-RU" w:eastAsia="x-none"/>
              </w:rPr>
              <w:t>1.</w:t>
            </w:r>
            <w:r w:rsidRPr="00CD4585">
              <w:rPr>
                <w:color w:val="000000"/>
                <w:sz w:val="24"/>
                <w:szCs w:val="24"/>
                <w:lang w:val="x-none" w:eastAsia="x-none"/>
              </w:rPr>
              <w:t> </w:t>
            </w:r>
          </w:p>
        </w:tc>
        <w:tc>
          <w:tcPr>
            <w:tcW w:w="1267"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6" w:right="28"/>
              <w:jc w:val="both"/>
              <w:rPr>
                <w:color w:val="000000"/>
                <w:sz w:val="24"/>
                <w:szCs w:val="24"/>
                <w:lang w:val="x-none" w:eastAsia="x-none"/>
              </w:rPr>
            </w:pPr>
            <w:r w:rsidRPr="00CD4585">
              <w:rPr>
                <w:color w:val="000000"/>
                <w:sz w:val="24"/>
                <w:szCs w:val="24"/>
                <w:lang w:val="x-none" w:eastAsia="x-none"/>
              </w:rPr>
              <w:t>Розробка форм і упровадження перспективного планування заходів з удосконалення професійних компетенцій посадових осіб  Глухівської міської ради </w:t>
            </w:r>
          </w:p>
        </w:tc>
        <w:tc>
          <w:tcPr>
            <w:tcW w:w="350"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199"/>
              <w:rPr>
                <w:color w:val="000000"/>
                <w:sz w:val="24"/>
                <w:szCs w:val="24"/>
                <w:lang w:val="x-none" w:eastAsia="x-none"/>
              </w:rPr>
            </w:pPr>
            <w:r w:rsidRPr="00CD4585">
              <w:rPr>
                <w:color w:val="000000"/>
                <w:sz w:val="24"/>
                <w:szCs w:val="24"/>
                <w:lang w:val="x-none" w:eastAsia="x-none"/>
              </w:rPr>
              <w:t xml:space="preserve">2025 рік </w:t>
            </w:r>
          </w:p>
        </w:tc>
        <w:tc>
          <w:tcPr>
            <w:tcW w:w="1001"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9" w:right="25"/>
              <w:jc w:val="both"/>
              <w:rPr>
                <w:color w:val="000000"/>
                <w:sz w:val="24"/>
                <w:szCs w:val="24"/>
                <w:lang w:val="x-none" w:eastAsia="x-none"/>
              </w:rPr>
            </w:pPr>
            <w:r w:rsidRPr="00CD4585">
              <w:rPr>
                <w:color w:val="000000"/>
                <w:sz w:val="24"/>
                <w:szCs w:val="24"/>
                <w:lang w:val="x-none" w:eastAsia="x-none"/>
              </w:rPr>
              <w:t>Організаційно-контрольний відділ апарату Глухівської міської ради та її виконавчого комітету</w:t>
            </w:r>
          </w:p>
        </w:tc>
        <w:tc>
          <w:tcPr>
            <w:tcW w:w="317"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9"/>
              <w:rPr>
                <w:color w:val="000000"/>
                <w:sz w:val="24"/>
                <w:szCs w:val="24"/>
                <w:lang w:val="x-none" w:eastAsia="x-none"/>
              </w:rPr>
            </w:pPr>
            <w:r w:rsidRPr="00CD4585">
              <w:rPr>
                <w:color w:val="000000"/>
                <w:sz w:val="24"/>
                <w:szCs w:val="24"/>
                <w:lang w:val="x-none" w:eastAsia="x-none"/>
              </w:rPr>
              <w:tab/>
            </w:r>
            <w:r w:rsidRPr="00CD4585">
              <w:rPr>
                <w:b/>
                <w:bCs/>
                <w:color w:val="000000"/>
                <w:sz w:val="24"/>
                <w:szCs w:val="24"/>
                <w:lang w:val="x-none" w:eastAsia="x-none"/>
              </w:rPr>
              <w:t> </w:t>
            </w:r>
          </w:p>
        </w:tc>
        <w:tc>
          <w:tcPr>
            <w:tcW w:w="321"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62"/>
              <w:jc w:val="center"/>
              <w:rPr>
                <w:color w:val="000000"/>
                <w:sz w:val="24"/>
                <w:szCs w:val="24"/>
                <w:lang w:val="x-none" w:eastAsia="x-none"/>
              </w:rPr>
            </w:pPr>
            <w:r w:rsidRPr="00CD4585">
              <w:rPr>
                <w:b/>
                <w:bCs/>
                <w:color w:val="000000"/>
                <w:sz w:val="24"/>
                <w:szCs w:val="24"/>
                <w:lang w:val="x-none" w:eastAsia="x-none"/>
              </w:rPr>
              <w:t> </w:t>
            </w:r>
          </w:p>
        </w:tc>
        <w:tc>
          <w:tcPr>
            <w:tcW w:w="332"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52"/>
              <w:jc w:val="center"/>
              <w:rPr>
                <w:color w:val="000000"/>
                <w:sz w:val="24"/>
                <w:szCs w:val="24"/>
                <w:lang w:val="x-none" w:eastAsia="x-none"/>
              </w:rPr>
            </w:pPr>
            <w:r w:rsidRPr="00CD4585">
              <w:rPr>
                <w:b/>
                <w:bCs/>
                <w:color w:val="000000"/>
                <w:sz w:val="24"/>
                <w:szCs w:val="24"/>
                <w:lang w:val="x-none" w:eastAsia="x-none"/>
              </w:rPr>
              <w:t> </w:t>
            </w:r>
          </w:p>
        </w:tc>
        <w:tc>
          <w:tcPr>
            <w:tcW w:w="301"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58"/>
              <w:jc w:val="center"/>
              <w:rPr>
                <w:color w:val="000000"/>
                <w:sz w:val="24"/>
                <w:szCs w:val="24"/>
                <w:lang w:val="x-none" w:eastAsia="x-none"/>
              </w:rPr>
            </w:pPr>
            <w:r w:rsidRPr="00CD4585">
              <w:rPr>
                <w:b/>
                <w:bCs/>
                <w:color w:val="000000"/>
                <w:sz w:val="24"/>
                <w:szCs w:val="24"/>
                <w:lang w:val="x-none" w:eastAsia="x-none"/>
              </w:rPr>
              <w:t> </w:t>
            </w:r>
          </w:p>
        </w:tc>
        <w:tc>
          <w:tcPr>
            <w:tcW w:w="895"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6" w:right="26"/>
              <w:jc w:val="both"/>
              <w:rPr>
                <w:color w:val="000000"/>
                <w:sz w:val="24"/>
                <w:szCs w:val="24"/>
                <w:lang w:val="x-none" w:eastAsia="x-none"/>
              </w:rPr>
            </w:pPr>
            <w:r w:rsidRPr="00CD4585">
              <w:rPr>
                <w:color w:val="000000"/>
                <w:sz w:val="24"/>
                <w:szCs w:val="24"/>
                <w:lang w:val="x-none" w:eastAsia="x-none"/>
              </w:rPr>
              <w:t>Підвищення ефективності процесу планування роботи з управління персоналом Глухівської міської ради,</w:t>
            </w:r>
          </w:p>
        </w:tc>
      </w:tr>
      <w:tr w:rsidR="00CD4585" w:rsidRPr="00CD4585" w:rsidTr="00B47D9C">
        <w:trPr>
          <w:trHeight w:val="743"/>
          <w:jc w:val="center"/>
        </w:trPr>
        <w:tc>
          <w:tcPr>
            <w:tcW w:w="216"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55"/>
              <w:jc w:val="center"/>
              <w:rPr>
                <w:color w:val="000000"/>
                <w:sz w:val="24"/>
                <w:szCs w:val="24"/>
                <w:lang w:val="ru-RU" w:eastAsia="x-none"/>
              </w:rPr>
            </w:pPr>
            <w:r w:rsidRPr="00CD4585">
              <w:rPr>
                <w:color w:val="000000"/>
                <w:sz w:val="24"/>
                <w:szCs w:val="24"/>
                <w:lang w:val="ru-RU" w:eastAsia="x-none"/>
              </w:rPr>
              <w:t>2.</w:t>
            </w:r>
          </w:p>
        </w:tc>
        <w:tc>
          <w:tcPr>
            <w:tcW w:w="1267"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6" w:right="28"/>
              <w:jc w:val="both"/>
              <w:rPr>
                <w:color w:val="000000"/>
                <w:sz w:val="24"/>
                <w:szCs w:val="24"/>
                <w:lang w:eastAsia="x-none"/>
              </w:rPr>
            </w:pPr>
            <w:r w:rsidRPr="00CD4585">
              <w:rPr>
                <w:color w:val="000000"/>
                <w:sz w:val="24"/>
                <w:szCs w:val="24"/>
                <w:lang w:eastAsia="x-none"/>
              </w:rPr>
              <w:t>Субвенція з бюджету громади до бюджету Шосткинської районної ради</w:t>
            </w:r>
          </w:p>
        </w:tc>
        <w:tc>
          <w:tcPr>
            <w:tcW w:w="350"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199"/>
              <w:rPr>
                <w:color w:val="000000"/>
                <w:sz w:val="24"/>
                <w:szCs w:val="24"/>
                <w:lang w:val="x-none" w:eastAsia="x-none"/>
              </w:rPr>
            </w:pPr>
            <w:r w:rsidRPr="00CD4585">
              <w:rPr>
                <w:color w:val="000000"/>
                <w:sz w:val="24"/>
                <w:szCs w:val="24"/>
                <w:lang w:val="x-none" w:eastAsia="x-none"/>
              </w:rPr>
              <w:t>2025 рік</w:t>
            </w:r>
          </w:p>
        </w:tc>
        <w:tc>
          <w:tcPr>
            <w:tcW w:w="1001"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9" w:right="25"/>
              <w:rPr>
                <w:color w:val="000000"/>
                <w:sz w:val="24"/>
                <w:szCs w:val="24"/>
                <w:lang w:eastAsia="x-none"/>
              </w:rPr>
            </w:pPr>
            <w:r w:rsidRPr="00CD4585">
              <w:rPr>
                <w:color w:val="000000"/>
                <w:sz w:val="24"/>
                <w:szCs w:val="24"/>
                <w:lang w:eastAsia="x-none"/>
              </w:rPr>
              <w:t>Фінансове управління міської ради</w:t>
            </w:r>
          </w:p>
        </w:tc>
        <w:tc>
          <w:tcPr>
            <w:tcW w:w="317"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9"/>
              <w:rPr>
                <w:color w:val="000000"/>
                <w:sz w:val="24"/>
                <w:szCs w:val="24"/>
                <w:lang w:val="x-none" w:eastAsia="x-none"/>
              </w:rPr>
            </w:pPr>
          </w:p>
        </w:tc>
        <w:tc>
          <w:tcPr>
            <w:tcW w:w="321"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62"/>
              <w:jc w:val="center"/>
              <w:rPr>
                <w:b/>
                <w:bCs/>
                <w:color w:val="000000"/>
                <w:sz w:val="24"/>
                <w:szCs w:val="24"/>
                <w:lang w:val="x-none" w:eastAsia="x-none"/>
              </w:rPr>
            </w:pPr>
          </w:p>
        </w:tc>
        <w:tc>
          <w:tcPr>
            <w:tcW w:w="332"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52"/>
              <w:jc w:val="center"/>
              <w:rPr>
                <w:bCs/>
                <w:color w:val="000000"/>
                <w:sz w:val="24"/>
                <w:szCs w:val="24"/>
                <w:lang w:eastAsia="x-none"/>
              </w:rPr>
            </w:pPr>
            <w:r w:rsidRPr="00CD4585">
              <w:rPr>
                <w:bCs/>
                <w:color w:val="000000"/>
                <w:sz w:val="24"/>
                <w:szCs w:val="24"/>
                <w:lang w:eastAsia="x-none"/>
              </w:rPr>
              <w:t>100,0</w:t>
            </w:r>
          </w:p>
        </w:tc>
        <w:tc>
          <w:tcPr>
            <w:tcW w:w="301"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58"/>
              <w:jc w:val="center"/>
              <w:rPr>
                <w:b/>
                <w:bCs/>
                <w:color w:val="000000"/>
                <w:sz w:val="24"/>
                <w:szCs w:val="24"/>
                <w:lang w:val="x-none" w:eastAsia="x-none"/>
              </w:rPr>
            </w:pPr>
          </w:p>
        </w:tc>
        <w:tc>
          <w:tcPr>
            <w:tcW w:w="895"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6" w:right="26"/>
              <w:jc w:val="both"/>
              <w:rPr>
                <w:color w:val="000000"/>
                <w:sz w:val="24"/>
                <w:szCs w:val="24"/>
                <w:lang w:eastAsia="x-none"/>
              </w:rPr>
            </w:pPr>
            <w:r w:rsidRPr="00CD4585">
              <w:rPr>
                <w:color w:val="000000"/>
                <w:sz w:val="24"/>
                <w:szCs w:val="24"/>
                <w:lang w:eastAsia="x-none"/>
              </w:rPr>
              <w:t>Для здійснення власних повноважень</w:t>
            </w:r>
          </w:p>
        </w:tc>
      </w:tr>
      <w:tr w:rsidR="00CD4585" w:rsidRPr="00CD4585" w:rsidTr="00B47D9C">
        <w:trPr>
          <w:trHeight w:val="293"/>
          <w:jc w:val="center"/>
        </w:trPr>
        <w:tc>
          <w:tcPr>
            <w:tcW w:w="5000" w:type="pct"/>
            <w:gridSpan w:val="9"/>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6" w:right="26"/>
              <w:jc w:val="both"/>
              <w:rPr>
                <w:b/>
                <w:color w:val="000000"/>
                <w:sz w:val="24"/>
                <w:szCs w:val="24"/>
                <w:lang w:eastAsia="x-none"/>
              </w:rPr>
            </w:pPr>
            <w:r w:rsidRPr="00CD4585">
              <w:rPr>
                <w:b/>
                <w:color w:val="000000"/>
                <w:sz w:val="24"/>
                <w:szCs w:val="24"/>
                <w:lang w:eastAsia="x-none"/>
              </w:rPr>
              <w:t>Завдання 4. Забезпечення мобільності органів місцевого самоврядування</w:t>
            </w:r>
          </w:p>
        </w:tc>
      </w:tr>
      <w:tr w:rsidR="00CD4585" w:rsidRPr="00CD4585" w:rsidTr="00B47D9C">
        <w:trPr>
          <w:trHeight w:val="743"/>
          <w:jc w:val="center"/>
        </w:trPr>
        <w:tc>
          <w:tcPr>
            <w:tcW w:w="216"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55"/>
              <w:jc w:val="center"/>
              <w:rPr>
                <w:color w:val="000000"/>
                <w:sz w:val="24"/>
                <w:szCs w:val="24"/>
                <w:lang w:val="ru-RU" w:eastAsia="x-none"/>
              </w:rPr>
            </w:pPr>
            <w:r w:rsidRPr="00CD4585">
              <w:rPr>
                <w:color w:val="000000"/>
                <w:sz w:val="24"/>
                <w:szCs w:val="24"/>
                <w:lang w:val="ru-RU" w:eastAsia="x-none"/>
              </w:rPr>
              <w:t>1.</w:t>
            </w:r>
          </w:p>
        </w:tc>
        <w:tc>
          <w:tcPr>
            <w:tcW w:w="1267"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6" w:right="28"/>
              <w:jc w:val="both"/>
              <w:rPr>
                <w:color w:val="000000"/>
                <w:sz w:val="24"/>
                <w:szCs w:val="24"/>
                <w:lang w:eastAsia="x-none"/>
              </w:rPr>
            </w:pPr>
            <w:r w:rsidRPr="00CD4585">
              <w:rPr>
                <w:color w:val="000000"/>
                <w:sz w:val="24"/>
                <w:szCs w:val="24"/>
                <w:lang w:eastAsia="x-none"/>
              </w:rPr>
              <w:t>Придбання легкового автомобіля</w:t>
            </w:r>
          </w:p>
        </w:tc>
        <w:tc>
          <w:tcPr>
            <w:tcW w:w="350"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199"/>
              <w:rPr>
                <w:color w:val="000000"/>
                <w:sz w:val="24"/>
                <w:szCs w:val="24"/>
                <w:lang w:eastAsia="x-none"/>
              </w:rPr>
            </w:pPr>
            <w:r w:rsidRPr="00CD4585">
              <w:rPr>
                <w:color w:val="000000"/>
                <w:sz w:val="24"/>
                <w:szCs w:val="24"/>
                <w:lang w:eastAsia="x-none"/>
              </w:rPr>
              <w:t>2025 рік</w:t>
            </w:r>
          </w:p>
        </w:tc>
        <w:tc>
          <w:tcPr>
            <w:tcW w:w="1001"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9" w:right="25"/>
              <w:rPr>
                <w:color w:val="000000"/>
                <w:sz w:val="24"/>
                <w:szCs w:val="24"/>
                <w:lang w:eastAsia="x-none"/>
              </w:rPr>
            </w:pPr>
            <w:r w:rsidRPr="00CD4585">
              <w:rPr>
                <w:color w:val="000000"/>
                <w:sz w:val="24"/>
                <w:szCs w:val="24"/>
                <w:lang w:eastAsia="x-none"/>
              </w:rPr>
              <w:t>Управління житлово-комунального господарства та містобудування міської ради</w:t>
            </w:r>
          </w:p>
        </w:tc>
        <w:tc>
          <w:tcPr>
            <w:tcW w:w="317"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9"/>
              <w:rPr>
                <w:color w:val="000000"/>
                <w:sz w:val="24"/>
                <w:szCs w:val="24"/>
                <w:lang w:eastAsia="x-none"/>
              </w:rPr>
            </w:pPr>
          </w:p>
        </w:tc>
        <w:tc>
          <w:tcPr>
            <w:tcW w:w="321"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62"/>
              <w:jc w:val="center"/>
              <w:rPr>
                <w:b/>
                <w:bCs/>
                <w:color w:val="000000"/>
                <w:sz w:val="24"/>
                <w:szCs w:val="24"/>
                <w:lang w:val="x-none" w:eastAsia="x-none"/>
              </w:rPr>
            </w:pPr>
          </w:p>
        </w:tc>
        <w:tc>
          <w:tcPr>
            <w:tcW w:w="332"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52"/>
              <w:jc w:val="center"/>
              <w:rPr>
                <w:bCs/>
                <w:color w:val="000000"/>
                <w:sz w:val="24"/>
                <w:szCs w:val="24"/>
                <w:lang w:eastAsia="x-none"/>
              </w:rPr>
            </w:pPr>
            <w:r w:rsidRPr="00CD4585">
              <w:rPr>
                <w:bCs/>
                <w:color w:val="000000"/>
                <w:sz w:val="24"/>
                <w:szCs w:val="24"/>
                <w:lang w:eastAsia="x-none"/>
              </w:rPr>
              <w:t>В межах бюджету</w:t>
            </w:r>
          </w:p>
        </w:tc>
        <w:tc>
          <w:tcPr>
            <w:tcW w:w="301"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58"/>
              <w:jc w:val="center"/>
              <w:rPr>
                <w:b/>
                <w:bCs/>
                <w:color w:val="000000"/>
                <w:sz w:val="24"/>
                <w:szCs w:val="24"/>
                <w:lang w:val="x-none" w:eastAsia="x-none"/>
              </w:rPr>
            </w:pPr>
          </w:p>
        </w:tc>
        <w:tc>
          <w:tcPr>
            <w:tcW w:w="895"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6" w:right="26"/>
              <w:jc w:val="both"/>
              <w:rPr>
                <w:color w:val="000000"/>
                <w:sz w:val="24"/>
                <w:szCs w:val="24"/>
                <w:lang w:eastAsia="x-none"/>
              </w:rPr>
            </w:pPr>
            <w:r w:rsidRPr="00CD4585">
              <w:rPr>
                <w:color w:val="000000"/>
                <w:sz w:val="24"/>
                <w:szCs w:val="24"/>
                <w:lang w:eastAsia="x-none"/>
              </w:rPr>
              <w:t>Забезпечення службового транспорту для виконання управлінських завдань</w:t>
            </w:r>
          </w:p>
        </w:tc>
      </w:tr>
    </w:tbl>
    <w:p w:rsidR="00E305BA" w:rsidRDefault="00E305BA" w:rsidP="000519FD">
      <w:pPr>
        <w:rPr>
          <w:b/>
          <w:sz w:val="22"/>
          <w:szCs w:val="22"/>
        </w:rPr>
      </w:pPr>
    </w:p>
    <w:p w:rsidR="00E305BA" w:rsidRDefault="00E305BA" w:rsidP="000519FD">
      <w:pPr>
        <w:rPr>
          <w:b/>
          <w:sz w:val="22"/>
          <w:szCs w:val="22"/>
        </w:rPr>
      </w:pPr>
    </w:p>
    <w:p w:rsidR="004902D1" w:rsidRPr="007E4F0B" w:rsidRDefault="000519FD" w:rsidP="000519FD">
      <w:pPr>
        <w:rPr>
          <w:b/>
          <w:szCs w:val="28"/>
        </w:rPr>
      </w:pPr>
      <w:r w:rsidRPr="007E4F0B">
        <w:rPr>
          <w:b/>
          <w:szCs w:val="28"/>
        </w:rPr>
        <w:t>Міський голова                                                                                                                                                        Надія  ВАЙЛО</w:t>
      </w:r>
    </w:p>
    <w:sectPr w:rsidR="004902D1" w:rsidRPr="007E4F0B" w:rsidSect="00392406">
      <w:pgSz w:w="16838" w:h="11906" w:orient="landscape"/>
      <w:pgMar w:top="567" w:right="1134" w:bottom="567"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2AE"/>
    <w:rsid w:val="00037EA8"/>
    <w:rsid w:val="000519FD"/>
    <w:rsid w:val="00056927"/>
    <w:rsid w:val="00087AB4"/>
    <w:rsid w:val="000D006F"/>
    <w:rsid w:val="00107DAB"/>
    <w:rsid w:val="0015035E"/>
    <w:rsid w:val="001A4A79"/>
    <w:rsid w:val="00232148"/>
    <w:rsid w:val="002358A5"/>
    <w:rsid w:val="00241D54"/>
    <w:rsid w:val="00244F9F"/>
    <w:rsid w:val="00252718"/>
    <w:rsid w:val="00280FDE"/>
    <w:rsid w:val="00281777"/>
    <w:rsid w:val="002A735C"/>
    <w:rsid w:val="00356ADA"/>
    <w:rsid w:val="00392406"/>
    <w:rsid w:val="00414999"/>
    <w:rsid w:val="0043200B"/>
    <w:rsid w:val="00441912"/>
    <w:rsid w:val="004902D1"/>
    <w:rsid w:val="004A7FB7"/>
    <w:rsid w:val="004C4180"/>
    <w:rsid w:val="005C3CDB"/>
    <w:rsid w:val="005D606C"/>
    <w:rsid w:val="00612A96"/>
    <w:rsid w:val="00615BB0"/>
    <w:rsid w:val="006745FE"/>
    <w:rsid w:val="006D695A"/>
    <w:rsid w:val="00723F27"/>
    <w:rsid w:val="007457DE"/>
    <w:rsid w:val="007D10F1"/>
    <w:rsid w:val="007E4F0B"/>
    <w:rsid w:val="008024F6"/>
    <w:rsid w:val="00927AED"/>
    <w:rsid w:val="00933363"/>
    <w:rsid w:val="009C372B"/>
    <w:rsid w:val="00A308CC"/>
    <w:rsid w:val="00A96DFC"/>
    <w:rsid w:val="00AA2E69"/>
    <w:rsid w:val="00AC5055"/>
    <w:rsid w:val="00B54A3B"/>
    <w:rsid w:val="00C22246"/>
    <w:rsid w:val="00C86ECA"/>
    <w:rsid w:val="00CD4585"/>
    <w:rsid w:val="00D05415"/>
    <w:rsid w:val="00D262AE"/>
    <w:rsid w:val="00E02F0C"/>
    <w:rsid w:val="00E305BA"/>
    <w:rsid w:val="00F418C9"/>
    <w:rsid w:val="00F43B2B"/>
    <w:rsid w:val="00F647EA"/>
    <w:rsid w:val="00FE2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6BC68"/>
  <w15:chartTrackingRefBased/>
  <w15:docId w15:val="{574C956F-21AD-4386-BE8E-A18A5D144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2A96"/>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 Знак2, Знак1 Знак1 Знак Зн"/>
    <w:basedOn w:val="a"/>
    <w:link w:val="a4"/>
    <w:rsid w:val="00612A96"/>
    <w:rPr>
      <w:b/>
      <w:sz w:val="24"/>
    </w:rPr>
  </w:style>
  <w:style w:type="character" w:customStyle="1" w:styleId="a4">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612A96"/>
    <w:rPr>
      <w:rFonts w:ascii="Times New Roman" w:eastAsia="Times New Roman" w:hAnsi="Times New Roman" w:cs="Times New Roman"/>
      <w:b/>
      <w:sz w:val="24"/>
      <w:szCs w:val="20"/>
      <w:lang w:val="uk-UA" w:eastAsia="ru-RU"/>
    </w:rPr>
  </w:style>
  <w:style w:type="paragraph" w:styleId="a5">
    <w:name w:val="Title"/>
    <w:basedOn w:val="a"/>
    <w:link w:val="a6"/>
    <w:qFormat/>
    <w:rsid w:val="00612A96"/>
    <w:pPr>
      <w:jc w:val="center"/>
    </w:pPr>
    <w:rPr>
      <w:b/>
      <w:szCs w:val="28"/>
    </w:rPr>
  </w:style>
  <w:style w:type="character" w:customStyle="1" w:styleId="a6">
    <w:name w:val="Назва Знак"/>
    <w:basedOn w:val="a0"/>
    <w:link w:val="a5"/>
    <w:rsid w:val="00612A96"/>
    <w:rPr>
      <w:rFonts w:ascii="Times New Roman" w:eastAsia="Times New Roman" w:hAnsi="Times New Roman" w:cs="Times New Roman"/>
      <w:b/>
      <w:sz w:val="28"/>
      <w:szCs w:val="28"/>
      <w:lang w:val="uk-UA" w:eastAsia="ru-RU"/>
    </w:rPr>
  </w:style>
  <w:style w:type="paragraph" w:styleId="a7">
    <w:name w:val="List Paragraph"/>
    <w:basedOn w:val="a"/>
    <w:link w:val="a8"/>
    <w:uiPriority w:val="34"/>
    <w:qFormat/>
    <w:rsid w:val="00612A96"/>
    <w:pPr>
      <w:ind w:left="720"/>
      <w:contextualSpacing/>
    </w:pPr>
    <w:rPr>
      <w:szCs w:val="28"/>
      <w:lang w:eastAsia="uk-UA"/>
    </w:rPr>
  </w:style>
  <w:style w:type="character" w:customStyle="1" w:styleId="a8">
    <w:name w:val="Абзац списку Знак"/>
    <w:link w:val="a7"/>
    <w:uiPriority w:val="34"/>
    <w:locked/>
    <w:rsid w:val="00612A96"/>
    <w:rPr>
      <w:rFonts w:ascii="Times New Roman" w:eastAsia="Times New Roman" w:hAnsi="Times New Roman" w:cs="Times New Roman"/>
      <w:sz w:val="28"/>
      <w:szCs w:val="28"/>
      <w:lang w:val="uk-UA" w:eastAsia="uk-UA"/>
    </w:rPr>
  </w:style>
  <w:style w:type="character" w:styleId="a9">
    <w:name w:val="Hyperlink"/>
    <w:uiPriority w:val="99"/>
    <w:semiHidden/>
    <w:unhideWhenUsed/>
    <w:rsid w:val="00612A96"/>
    <w:rPr>
      <w:color w:val="0000FF"/>
      <w:u w:val="single"/>
    </w:rPr>
  </w:style>
  <w:style w:type="paragraph" w:styleId="aa">
    <w:name w:val="Balloon Text"/>
    <w:basedOn w:val="a"/>
    <w:link w:val="ab"/>
    <w:uiPriority w:val="99"/>
    <w:semiHidden/>
    <w:unhideWhenUsed/>
    <w:rsid w:val="00037EA8"/>
    <w:rPr>
      <w:rFonts w:ascii="Segoe UI" w:hAnsi="Segoe UI" w:cs="Segoe UI"/>
      <w:sz w:val="18"/>
      <w:szCs w:val="18"/>
    </w:rPr>
  </w:style>
  <w:style w:type="character" w:customStyle="1" w:styleId="ab">
    <w:name w:val="Текст у виносці Знак"/>
    <w:basedOn w:val="a0"/>
    <w:link w:val="aa"/>
    <w:uiPriority w:val="99"/>
    <w:semiHidden/>
    <w:rsid w:val="00037EA8"/>
    <w:rPr>
      <w:rFonts w:ascii="Segoe UI" w:eastAsia="Times New Roman" w:hAnsi="Segoe UI" w:cs="Segoe UI"/>
      <w:sz w:val="18"/>
      <w:szCs w:val="18"/>
      <w:lang w:val="uk-UA" w:eastAsia="ru-RU"/>
    </w:rPr>
  </w:style>
  <w:style w:type="paragraph" w:styleId="ac">
    <w:name w:val="Normal (Web)"/>
    <w:basedOn w:val="a"/>
    <w:uiPriority w:val="99"/>
    <w:semiHidden/>
    <w:unhideWhenUsed/>
    <w:rsid w:val="005D606C"/>
    <w:pPr>
      <w:spacing w:before="100" w:beforeAutospacing="1" w:after="100" w:afterAutospacing="1"/>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228898">
      <w:bodyDiv w:val="1"/>
      <w:marLeft w:val="0"/>
      <w:marRight w:val="0"/>
      <w:marTop w:val="0"/>
      <w:marBottom w:val="0"/>
      <w:divBdr>
        <w:top w:val="none" w:sz="0" w:space="0" w:color="auto"/>
        <w:left w:val="none" w:sz="0" w:space="0" w:color="auto"/>
        <w:bottom w:val="none" w:sz="0" w:space="0" w:color="auto"/>
        <w:right w:val="none" w:sz="0" w:space="0" w:color="auto"/>
      </w:divBdr>
    </w:div>
    <w:div w:id="121890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423</TotalTime>
  <Pages>3</Pages>
  <Words>2817</Words>
  <Characters>1607</Characters>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2025-09-23T07:36:00Z</cp:lastPrinted>
  <dcterms:created xsi:type="dcterms:W3CDTF">2023-01-23T14:50:00Z</dcterms:created>
  <dcterms:modified xsi:type="dcterms:W3CDTF">2025-12-23T07:45:00Z</dcterms:modified>
</cp:coreProperties>
</file>