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7FFC" w:rsidRDefault="00E67FFC" w:rsidP="00E67FFC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FFC" w:rsidRDefault="00E67FFC" w:rsidP="00E67FFC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ГЛУХІВСЬКА МІСЬКА РАДА СУМСЬКОЇ ОБЛАСТІ</w:t>
      </w:r>
    </w:p>
    <w:p w:rsidR="00E67FFC" w:rsidRDefault="00E67FFC" w:rsidP="00E67FFC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ВОСЬМЕ  СКЛИКАННЯ</w:t>
      </w:r>
    </w:p>
    <w:p w:rsidR="00E67FFC" w:rsidRDefault="008829C4" w:rsidP="00E67FFC">
      <w:pPr>
        <w:autoSpaceDE w:val="0"/>
        <w:autoSpaceDN w:val="0"/>
        <w:spacing w:after="0" w:line="252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СОРОК</w:t>
      </w:r>
      <w:r w:rsidR="00245A3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ДРУГА</w:t>
      </w:r>
      <w:r w:rsidR="00E67FFC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E67FFC" w:rsidRDefault="00E67FFC" w:rsidP="00E67F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E67FFC" w:rsidRDefault="00E67FFC" w:rsidP="00E67FFC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Н Я </w:t>
      </w:r>
    </w:p>
    <w:p w:rsidR="00E67FFC" w:rsidRDefault="00E67FFC" w:rsidP="00E67F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2"/>
        <w:gridCol w:w="3054"/>
        <w:gridCol w:w="2999"/>
      </w:tblGrid>
      <w:tr w:rsidR="00CB31B3" w:rsidTr="00E67FFC"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7FFC" w:rsidRDefault="00CB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22.11.2024</w:t>
            </w:r>
            <w:bookmarkStart w:id="0" w:name="_GoBack"/>
            <w:bookmarkEnd w:id="0"/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7FFC" w:rsidRDefault="00E6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Глухів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7FFC" w:rsidRDefault="00E67FFC">
            <w:pPr>
              <w:tabs>
                <w:tab w:val="left" w:pos="1236"/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№</w:t>
            </w:r>
            <w:r w:rsidR="00CB31B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900</w:t>
            </w:r>
          </w:p>
        </w:tc>
      </w:tr>
    </w:tbl>
    <w:p w:rsidR="00E67FFC" w:rsidRDefault="00E67FFC" w:rsidP="00E67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p w:rsidR="00E67FFC" w:rsidRDefault="00E67FFC" w:rsidP="00E67FFC"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E67FFC" w:rsidRDefault="00E67FFC" w:rsidP="00E67F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внесення змін до рішення Глухівської міської ради від 01.12.2020                    № 2 «Про утворення постійних комісій Глухівської міської ради восьмого скликання та затвердження їх керівного і персонального  складу»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E67FFC" w:rsidRDefault="00E67FFC" w:rsidP="00E67FFC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E67FFC" w:rsidRDefault="00E67FFC" w:rsidP="00E67F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2 частини першої статті 26 та статті 47 Закону України "Про місцеве самоврядування в Україні", Положення про постійні комісії Глухівської міської ради восьмого скликання, затвердженого рішенням Глухівської міської ради від 01.12.2020 №3</w:t>
      </w:r>
      <w:r w:rsidR="004334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493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</w:t>
      </w:r>
      <w:r w:rsidR="00147183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рішенням Глухівської міської ради </w:t>
      </w:r>
      <w:r w:rsidR="00334493">
        <w:rPr>
          <w:rFonts w:ascii="Times New Roman" w:hAnsi="Times New Roman" w:cs="Times New Roman"/>
          <w:sz w:val="28"/>
          <w:szCs w:val="28"/>
          <w:lang w:val="uk-UA"/>
        </w:rPr>
        <w:t>від 25.07.2024 №850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набуттям повноважень депутатом Глухівської міської ради Сумської області восьмого скликання </w:t>
      </w:r>
      <w:r w:rsidR="002A7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C64">
        <w:rPr>
          <w:rFonts w:ascii="Times New Roman" w:hAnsi="Times New Roman" w:cs="Times New Roman"/>
          <w:sz w:val="28"/>
          <w:szCs w:val="28"/>
          <w:lang w:val="uk-UA"/>
        </w:rPr>
        <w:t>Шарап С.М.</w:t>
      </w:r>
      <w:r w:rsidR="00A373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частиною першою статті 59 Закону України "Про місцеве самоврядування в Україні",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E67FFC" w:rsidRDefault="00E67FFC" w:rsidP="00A373D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73D5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C21151"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3D5">
        <w:rPr>
          <w:rFonts w:ascii="Times New Roman" w:hAnsi="Times New Roman" w:cs="Times New Roman"/>
          <w:sz w:val="28"/>
          <w:szCs w:val="28"/>
          <w:lang w:val="uk-UA"/>
        </w:rPr>
        <w:t>персонального складу постійних комісій:</w:t>
      </w:r>
    </w:p>
    <w:p w:rsidR="002A73FD" w:rsidRDefault="00A373D5" w:rsidP="00245A3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73D5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C77C9A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питань освіти, культури, охорони здоров</w:t>
      </w:r>
      <w:r w:rsidR="00F64702"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фізичного </w:t>
      </w:r>
      <w:r w:rsidR="00CA1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виховання та спорту, соціальної політики, законності, правопорядку, протидії корупції, регламенту та депутатської етики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депутата міської ради </w:t>
      </w:r>
      <w:r w:rsidR="00245A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Шарап Світлану Михайлівну</w:t>
      </w:r>
      <w:r w:rsidR="00C77C9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4702" w:rsidRDefault="00AF70D2" w:rsidP="00F647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>. Пункт 2.</w:t>
      </w:r>
      <w:r w:rsidR="006E14A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 xml:space="preserve">. рішення Глухівської міської  ради  від 01.12.2020 № 2 «Про утворення постійних комісій Глухівської міської ради восьмого скликання та затвердження їх керівного і персонального складу», зі змінами </w:t>
      </w:r>
      <w:r w:rsidR="001560C1">
        <w:rPr>
          <w:rFonts w:ascii="Times New Roman" w:hAnsi="Times New Roman" w:cs="Times New Roman"/>
          <w:sz w:val="28"/>
          <w:szCs w:val="28"/>
          <w:lang w:val="uk-UA"/>
        </w:rPr>
        <w:t>внесе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="004334F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 від 22.12.2023 №769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 </w:t>
      </w:r>
      <w:r w:rsidR="00D64E2E">
        <w:rPr>
          <w:rFonts w:ascii="Times New Roman" w:hAnsi="Times New Roman" w:cs="Times New Roman"/>
          <w:sz w:val="28"/>
          <w:szCs w:val="28"/>
          <w:lang w:val="uk-UA"/>
        </w:rPr>
        <w:t>22.08.2024 №874</w:t>
      </w:r>
      <w:r w:rsidR="00F64702">
        <w:rPr>
          <w:rFonts w:ascii="Times New Roman" w:hAnsi="Times New Roman" w:cs="Times New Roman"/>
          <w:sz w:val="28"/>
          <w:szCs w:val="28"/>
          <w:lang w:val="uk-UA"/>
        </w:rPr>
        <w:t>,  викласти в наступній редакції:</w:t>
      </w:r>
    </w:p>
    <w:p w:rsidR="00F64702" w:rsidRDefault="00F64702" w:rsidP="00EF7DD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Головою постійної комісії з питань 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освіти, культури, охорони здоров</w:t>
      </w:r>
      <w:r w:rsidR="000676AD" w:rsidRPr="00F647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0676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фізичного  виховання та спорту, соціальної політики, законності, правопорядку, протидії корупції, регламенту та депутатської етики депутата міської ради Говоруху Тетяну Миколаївну.</w:t>
      </w:r>
    </w:p>
    <w:p w:rsidR="00F64702" w:rsidRDefault="00F64702" w:rsidP="00F64702">
      <w:pPr>
        <w:tabs>
          <w:tab w:val="left" w:pos="709"/>
        </w:tabs>
        <w:spacing w:after="0" w:line="240" w:lineRule="auto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Члени комісії: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Ланін Олександр </w:t>
      </w:r>
      <w:r w:rsidR="001C6BD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>ікторович, Лаз</w:t>
      </w:r>
      <w:r w:rsidR="008829C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F7DDE">
        <w:rPr>
          <w:rFonts w:ascii="Times New Roman" w:hAnsi="Times New Roman" w:cs="Times New Roman"/>
          <w:sz w:val="28"/>
          <w:szCs w:val="28"/>
          <w:lang w:val="uk-UA"/>
        </w:rPr>
        <w:t xml:space="preserve">ревич Кристина Олександрівна, </w:t>
      </w:r>
      <w:r w:rsidR="00AF2927">
        <w:rPr>
          <w:rFonts w:ascii="Times New Roman" w:hAnsi="Times New Roman" w:cs="Times New Roman"/>
          <w:sz w:val="28"/>
          <w:szCs w:val="28"/>
          <w:lang w:val="uk-UA"/>
        </w:rPr>
        <w:t xml:space="preserve">Москаленко Анатолій Олександрович, </w:t>
      </w:r>
      <w:r w:rsidR="00D64E2E">
        <w:rPr>
          <w:rFonts w:ascii="Times New Roman" w:hAnsi="Times New Roman" w:cs="Times New Roman"/>
          <w:sz w:val="28"/>
          <w:szCs w:val="28"/>
          <w:lang w:val="uk-UA"/>
        </w:rPr>
        <w:t xml:space="preserve">Шарап Світлана Михайлівна, </w:t>
      </w:r>
      <w:r w:rsidR="00AF2927">
        <w:rPr>
          <w:rFonts w:ascii="Times New Roman" w:hAnsi="Times New Roman" w:cs="Times New Roman"/>
          <w:sz w:val="28"/>
          <w:szCs w:val="28"/>
          <w:lang w:val="uk-UA"/>
        </w:rPr>
        <w:t>Шпетна Лариса Валеріївна, Юдіна Оксана Олександрівна».</w:t>
      </w:r>
    </w:p>
    <w:p w:rsidR="00E43863" w:rsidRDefault="00F64702" w:rsidP="00AF2927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829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67FFC" w:rsidRDefault="00E43863" w:rsidP="00AF2927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7FFC">
        <w:rPr>
          <w:rFonts w:ascii="Times New Roman" w:hAnsi="Times New Roman" w:cs="Times New Roman"/>
          <w:sz w:val="28"/>
          <w:szCs w:val="28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FFC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67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секретаря міської ради Васянович Л.Г.  та </w:t>
      </w:r>
      <w:r w:rsidR="00E67FFC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– Говоруха Т.М.).</w:t>
      </w:r>
    </w:p>
    <w:p w:rsidR="00E67FFC" w:rsidRDefault="00E67FFC" w:rsidP="00E67F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FFC" w:rsidRDefault="00E67FFC" w:rsidP="00E67FF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FFC" w:rsidRDefault="00E67FFC" w:rsidP="00E67F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E67FFC" w:rsidRDefault="00E67FFC" w:rsidP="00E67FF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7FFC" w:rsidRDefault="00E67FFC" w:rsidP="00E67FFC"/>
    <w:p w:rsidR="00E67FFC" w:rsidRDefault="00E67FFC" w:rsidP="00E67FFC"/>
    <w:p w:rsidR="00E67FFC" w:rsidRDefault="00E67FFC" w:rsidP="00E67FFC"/>
    <w:p w:rsidR="00E67FFC" w:rsidRDefault="00E67FFC" w:rsidP="00E67FFC"/>
    <w:p w:rsidR="00E67FFC" w:rsidRDefault="00E67FFC" w:rsidP="00E67FFC"/>
    <w:p w:rsidR="00096C71" w:rsidRDefault="00096C71"/>
    <w:sectPr w:rsidR="00096C71" w:rsidSect="004334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4A0518"/>
    <w:multiLevelType w:val="hybridMultilevel"/>
    <w:tmpl w:val="1F16EB7E"/>
    <w:lvl w:ilvl="0" w:tplc="12DCF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B5"/>
    <w:rsid w:val="00054675"/>
    <w:rsid w:val="000676AD"/>
    <w:rsid w:val="00096C71"/>
    <w:rsid w:val="00147183"/>
    <w:rsid w:val="001560C1"/>
    <w:rsid w:val="001C6BDE"/>
    <w:rsid w:val="001E52F2"/>
    <w:rsid w:val="00245A3C"/>
    <w:rsid w:val="00264A54"/>
    <w:rsid w:val="002A73FD"/>
    <w:rsid w:val="00334493"/>
    <w:rsid w:val="00334C64"/>
    <w:rsid w:val="004334F1"/>
    <w:rsid w:val="00610681"/>
    <w:rsid w:val="006200B5"/>
    <w:rsid w:val="006E14AC"/>
    <w:rsid w:val="007616D7"/>
    <w:rsid w:val="007B793E"/>
    <w:rsid w:val="00806A02"/>
    <w:rsid w:val="008829C4"/>
    <w:rsid w:val="009A07DA"/>
    <w:rsid w:val="00A2185B"/>
    <w:rsid w:val="00A373D5"/>
    <w:rsid w:val="00A544A9"/>
    <w:rsid w:val="00AF2927"/>
    <w:rsid w:val="00AF70D2"/>
    <w:rsid w:val="00BB05FF"/>
    <w:rsid w:val="00C21151"/>
    <w:rsid w:val="00C77C9A"/>
    <w:rsid w:val="00C8704A"/>
    <w:rsid w:val="00CA1AA7"/>
    <w:rsid w:val="00CB31B3"/>
    <w:rsid w:val="00D64E2E"/>
    <w:rsid w:val="00DC4FDD"/>
    <w:rsid w:val="00E04773"/>
    <w:rsid w:val="00E43863"/>
    <w:rsid w:val="00E67FFC"/>
    <w:rsid w:val="00EF7DDE"/>
    <w:rsid w:val="00F64702"/>
    <w:rsid w:val="00FD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17D3"/>
  <w15:chartTrackingRefBased/>
  <w15:docId w15:val="{F1CA7CD8-6A4D-4803-B005-3AC4BCE7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F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829C4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A37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26</cp:revision>
  <cp:lastPrinted>2024-11-12T14:20:00Z</cp:lastPrinted>
  <dcterms:created xsi:type="dcterms:W3CDTF">2024-02-21T07:51:00Z</dcterms:created>
  <dcterms:modified xsi:type="dcterms:W3CDTF">2024-11-26T09:35:00Z</dcterms:modified>
</cp:coreProperties>
</file>