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92A" w:rsidRPr="000C4343" w:rsidRDefault="0094292A" w:rsidP="0094292A">
      <w:pPr>
        <w:tabs>
          <w:tab w:val="left" w:pos="-1985"/>
        </w:tabs>
        <w:jc w:val="center"/>
        <w:rPr>
          <w:b/>
          <w:bCs/>
          <w:sz w:val="28"/>
          <w:szCs w:val="28"/>
          <w:lang w:val="uk-UA"/>
        </w:rPr>
      </w:pPr>
      <w:r w:rsidRPr="000C3DB3">
        <w:rPr>
          <w:noProof/>
          <w:sz w:val="20"/>
          <w:szCs w:val="20"/>
        </w:rPr>
        <w:drawing>
          <wp:inline distT="0" distB="0" distL="0" distR="0">
            <wp:extent cx="4953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a:ln>
                      <a:noFill/>
                    </a:ln>
                  </pic:spPr>
                </pic:pic>
              </a:graphicData>
            </a:graphic>
          </wp:inline>
        </w:drawing>
      </w:r>
    </w:p>
    <w:p w:rsidR="0094292A" w:rsidRPr="00C134EF" w:rsidRDefault="0094292A" w:rsidP="0094292A">
      <w:pPr>
        <w:jc w:val="center"/>
        <w:rPr>
          <w:b/>
          <w:bCs/>
          <w:caps/>
          <w:sz w:val="28"/>
          <w:szCs w:val="28"/>
          <w:lang w:val="uk-UA"/>
        </w:rPr>
      </w:pPr>
      <w:r w:rsidRPr="00C134EF">
        <w:rPr>
          <w:b/>
          <w:bCs/>
          <w:caps/>
          <w:sz w:val="28"/>
          <w:szCs w:val="28"/>
          <w:lang w:val="uk-UA"/>
        </w:rPr>
        <w:t>Глухівська міська рада Сумської області</w:t>
      </w:r>
    </w:p>
    <w:p w:rsidR="0094292A" w:rsidRPr="002A2962" w:rsidRDefault="0094292A" w:rsidP="0094292A">
      <w:pPr>
        <w:jc w:val="center"/>
        <w:rPr>
          <w:b/>
          <w:bCs/>
          <w:sz w:val="28"/>
          <w:szCs w:val="28"/>
          <w:lang w:val="uk-UA"/>
        </w:rPr>
      </w:pPr>
      <w:r w:rsidRPr="002A2962">
        <w:rPr>
          <w:b/>
          <w:bCs/>
          <w:sz w:val="28"/>
          <w:szCs w:val="28"/>
          <w:lang w:val="uk-UA"/>
        </w:rPr>
        <w:t>ВОСЬМЕ СКЛИКАННЯ</w:t>
      </w:r>
    </w:p>
    <w:p w:rsidR="0094292A" w:rsidRPr="002A2962" w:rsidRDefault="0094292A" w:rsidP="0094292A">
      <w:pPr>
        <w:jc w:val="center"/>
        <w:rPr>
          <w:b/>
          <w:bCs/>
          <w:sz w:val="28"/>
          <w:szCs w:val="28"/>
          <w:lang w:val="uk-UA"/>
        </w:rPr>
      </w:pPr>
      <w:r>
        <w:rPr>
          <w:b/>
          <w:sz w:val="28"/>
          <w:szCs w:val="28"/>
          <w:lang w:val="uk-UA"/>
        </w:rPr>
        <w:t xml:space="preserve"> ДВАДЦЯТЬ </w:t>
      </w:r>
      <w:r w:rsidR="00487A42">
        <w:rPr>
          <w:b/>
          <w:sz w:val="28"/>
          <w:szCs w:val="28"/>
          <w:lang w:val="uk-UA"/>
        </w:rPr>
        <w:t>ШОСТА</w:t>
      </w:r>
      <w:r w:rsidRPr="002A2962">
        <w:rPr>
          <w:b/>
          <w:sz w:val="28"/>
          <w:szCs w:val="28"/>
          <w:lang w:val="uk-UA"/>
        </w:rPr>
        <w:t xml:space="preserve"> СЕСІЯ</w:t>
      </w:r>
    </w:p>
    <w:p w:rsidR="0094292A" w:rsidRDefault="0094292A" w:rsidP="0094292A">
      <w:pPr>
        <w:jc w:val="center"/>
        <w:rPr>
          <w:b/>
          <w:bCs/>
          <w:sz w:val="32"/>
          <w:szCs w:val="32"/>
          <w:lang w:val="uk-UA"/>
        </w:rPr>
      </w:pPr>
      <w:r w:rsidRPr="002A2962">
        <w:rPr>
          <w:b/>
          <w:sz w:val="28"/>
          <w:szCs w:val="28"/>
          <w:lang w:val="uk-UA"/>
        </w:rPr>
        <w:t>ПЕРШЕ ПЛЕНАРНЕ ЗАСІДАННЯ</w:t>
      </w:r>
      <w:r w:rsidRPr="00636CD8">
        <w:rPr>
          <w:b/>
          <w:bCs/>
          <w:sz w:val="32"/>
          <w:szCs w:val="32"/>
          <w:lang w:val="uk-UA"/>
        </w:rPr>
        <w:t xml:space="preserve"> </w:t>
      </w:r>
    </w:p>
    <w:p w:rsidR="0094292A" w:rsidRDefault="0094292A" w:rsidP="0094292A">
      <w:pPr>
        <w:jc w:val="center"/>
        <w:rPr>
          <w:b/>
          <w:bCs/>
          <w:sz w:val="32"/>
          <w:szCs w:val="32"/>
          <w:lang w:val="uk-UA"/>
        </w:rPr>
      </w:pPr>
      <w:r w:rsidRPr="00636CD8">
        <w:rPr>
          <w:b/>
          <w:bCs/>
          <w:sz w:val="32"/>
          <w:szCs w:val="32"/>
          <w:lang w:val="uk-UA"/>
        </w:rPr>
        <w:t>Р І Ш Е Н Н Я</w:t>
      </w:r>
    </w:p>
    <w:p w:rsidR="001C230E" w:rsidRPr="00636CD8" w:rsidRDefault="001C230E" w:rsidP="0094292A">
      <w:pPr>
        <w:jc w:val="center"/>
        <w:rPr>
          <w:b/>
          <w:bCs/>
          <w:sz w:val="32"/>
          <w:szCs w:val="32"/>
          <w:lang w:val="uk-UA"/>
        </w:rPr>
      </w:pPr>
    </w:p>
    <w:p w:rsidR="0094292A" w:rsidRPr="00C47F70" w:rsidRDefault="00D84B8F" w:rsidP="0094292A">
      <w:pPr>
        <w:ind w:right="-1"/>
        <w:jc w:val="both"/>
        <w:rPr>
          <w:sz w:val="28"/>
          <w:szCs w:val="28"/>
          <w:u w:val="single"/>
          <w:lang w:val="uk-UA"/>
        </w:rPr>
      </w:pPr>
      <w:r>
        <w:rPr>
          <w:color w:val="000000"/>
          <w:sz w:val="28"/>
          <w:szCs w:val="28"/>
          <w:lang w:val="uk-UA"/>
        </w:rPr>
        <w:t xml:space="preserve">   </w:t>
      </w:r>
      <w:r w:rsidRPr="00D84B8F">
        <w:rPr>
          <w:color w:val="000000"/>
          <w:sz w:val="28"/>
          <w:szCs w:val="28"/>
          <w:lang w:val="uk-UA"/>
        </w:rPr>
        <w:t>28.04.2023</w:t>
      </w:r>
      <w:r w:rsidR="0094292A">
        <w:rPr>
          <w:sz w:val="28"/>
          <w:szCs w:val="28"/>
          <w:lang w:val="uk-UA"/>
        </w:rPr>
        <w:t xml:space="preserve">                               </w:t>
      </w:r>
      <w:r w:rsidR="0094292A" w:rsidRPr="00DA15E9">
        <w:rPr>
          <w:sz w:val="28"/>
          <w:szCs w:val="28"/>
          <w:lang w:val="uk-UA"/>
        </w:rPr>
        <w:t xml:space="preserve">    м. Глухів    </w:t>
      </w:r>
      <w:r w:rsidR="0094292A">
        <w:rPr>
          <w:sz w:val="28"/>
          <w:szCs w:val="28"/>
          <w:lang w:val="uk-UA"/>
        </w:rPr>
        <w:t xml:space="preserve">                          </w:t>
      </w:r>
      <w:r w:rsidR="0094292A" w:rsidRPr="00AB34D0">
        <w:rPr>
          <w:sz w:val="28"/>
          <w:szCs w:val="28"/>
          <w:lang w:val="uk-UA"/>
        </w:rPr>
        <w:t xml:space="preserve"> №</w:t>
      </w:r>
      <w:r w:rsidR="0094292A">
        <w:rPr>
          <w:sz w:val="28"/>
          <w:szCs w:val="28"/>
          <w:lang w:val="uk-UA"/>
        </w:rPr>
        <w:t xml:space="preserve"> </w:t>
      </w:r>
      <w:r w:rsidR="00135B6C">
        <w:rPr>
          <w:sz w:val="28"/>
          <w:szCs w:val="28"/>
          <w:lang w:val="uk-UA"/>
        </w:rPr>
        <w:t>636</w:t>
      </w:r>
    </w:p>
    <w:p w:rsidR="0094292A" w:rsidRDefault="0094292A" w:rsidP="0094292A">
      <w:pPr>
        <w:tabs>
          <w:tab w:val="left" w:pos="7968"/>
        </w:tabs>
        <w:rPr>
          <w:b/>
          <w:iCs/>
          <w:sz w:val="27"/>
          <w:szCs w:val="27"/>
          <w:lang w:val="uk-UA"/>
        </w:rPr>
      </w:pPr>
      <w:r>
        <w:rPr>
          <w:b/>
          <w:iCs/>
          <w:sz w:val="27"/>
          <w:szCs w:val="27"/>
          <w:lang w:val="uk-UA"/>
        </w:rPr>
        <w:tab/>
      </w:r>
    </w:p>
    <w:p w:rsidR="00BE565C" w:rsidRPr="009C6D51" w:rsidRDefault="00BE565C" w:rsidP="001C230E">
      <w:pPr>
        <w:spacing w:line="276" w:lineRule="auto"/>
        <w:ind w:firstLine="709"/>
        <w:rPr>
          <w:b/>
          <w:bCs/>
          <w:sz w:val="28"/>
          <w:szCs w:val="28"/>
          <w:lang w:val="uk-UA"/>
        </w:rPr>
      </w:pPr>
    </w:p>
    <w:p w:rsidR="00BE565C" w:rsidRDefault="006962B7" w:rsidP="000B5384">
      <w:pPr>
        <w:tabs>
          <w:tab w:val="left" w:pos="4111"/>
        </w:tabs>
        <w:spacing w:line="276" w:lineRule="auto"/>
        <w:jc w:val="both"/>
        <w:rPr>
          <w:b/>
          <w:bCs/>
          <w:sz w:val="28"/>
          <w:szCs w:val="28"/>
          <w:lang w:val="uk-UA"/>
        </w:rPr>
      </w:pPr>
      <w:r w:rsidRPr="006962B7">
        <w:rPr>
          <w:b/>
          <w:bCs/>
          <w:sz w:val="28"/>
          <w:szCs w:val="28"/>
          <w:lang w:val="uk-UA"/>
        </w:rPr>
        <w:t xml:space="preserve">Про затвердження правил розміщення зовнішньої реклами та порядку оплати за тимчасове користування місцями розташування рекламних засобів </w:t>
      </w:r>
      <w:r w:rsidR="000A62B6">
        <w:rPr>
          <w:b/>
          <w:bCs/>
          <w:sz w:val="28"/>
          <w:szCs w:val="28"/>
          <w:lang w:val="uk-UA"/>
        </w:rPr>
        <w:t xml:space="preserve">на території Глухівської </w:t>
      </w:r>
      <w:r w:rsidR="00F122F8">
        <w:rPr>
          <w:b/>
          <w:bCs/>
          <w:sz w:val="28"/>
          <w:szCs w:val="28"/>
          <w:lang w:val="uk-UA"/>
        </w:rPr>
        <w:t xml:space="preserve">міської територіальної </w:t>
      </w:r>
      <w:r w:rsidR="000A62B6">
        <w:rPr>
          <w:b/>
          <w:bCs/>
          <w:sz w:val="28"/>
          <w:szCs w:val="28"/>
          <w:lang w:val="uk-UA"/>
        </w:rPr>
        <w:t>громади</w:t>
      </w:r>
      <w:r w:rsidR="00F122F8">
        <w:rPr>
          <w:b/>
          <w:bCs/>
          <w:sz w:val="28"/>
          <w:szCs w:val="28"/>
          <w:lang w:val="uk-UA"/>
        </w:rPr>
        <w:t xml:space="preserve"> </w:t>
      </w:r>
      <w:r w:rsidR="009D3E41">
        <w:rPr>
          <w:b/>
          <w:bCs/>
          <w:sz w:val="28"/>
          <w:szCs w:val="28"/>
          <w:lang w:val="uk-UA"/>
        </w:rPr>
        <w:t>в</w:t>
      </w:r>
      <w:r w:rsidR="00F122F8">
        <w:rPr>
          <w:b/>
          <w:bCs/>
          <w:sz w:val="28"/>
          <w:szCs w:val="28"/>
          <w:lang w:val="uk-UA"/>
        </w:rPr>
        <w:t xml:space="preserve"> новій редакції</w:t>
      </w:r>
    </w:p>
    <w:p w:rsidR="00ED45C7" w:rsidRDefault="00ED45C7" w:rsidP="001C230E">
      <w:pPr>
        <w:tabs>
          <w:tab w:val="left" w:pos="4111"/>
        </w:tabs>
        <w:spacing w:line="276" w:lineRule="auto"/>
        <w:ind w:firstLine="709"/>
        <w:jc w:val="both"/>
        <w:rPr>
          <w:b/>
          <w:bCs/>
          <w:sz w:val="28"/>
          <w:szCs w:val="28"/>
          <w:lang w:val="uk-UA"/>
        </w:rPr>
      </w:pPr>
    </w:p>
    <w:p w:rsidR="000B5384" w:rsidRDefault="00782477" w:rsidP="00BD3F82">
      <w:pPr>
        <w:ind w:firstLine="709"/>
        <w:jc w:val="both"/>
        <w:rPr>
          <w:sz w:val="28"/>
          <w:szCs w:val="28"/>
          <w:lang w:val="uk-UA"/>
        </w:rPr>
      </w:pPr>
      <w:r>
        <w:rPr>
          <w:color w:val="000000"/>
          <w:sz w:val="28"/>
          <w:szCs w:val="28"/>
          <w:lang w:val="uk-UA"/>
        </w:rPr>
        <w:t>З метою приведення</w:t>
      </w:r>
      <w:r w:rsidR="003D0A7B">
        <w:rPr>
          <w:color w:val="000000"/>
          <w:sz w:val="28"/>
          <w:szCs w:val="28"/>
          <w:lang w:val="uk-UA"/>
        </w:rPr>
        <w:t xml:space="preserve"> </w:t>
      </w:r>
      <w:r>
        <w:rPr>
          <w:color w:val="000000"/>
          <w:sz w:val="28"/>
          <w:szCs w:val="28"/>
          <w:lang w:val="uk-UA"/>
        </w:rPr>
        <w:t>рішення Глухівсь</w:t>
      </w:r>
      <w:r w:rsidR="003C1364">
        <w:rPr>
          <w:color w:val="000000"/>
          <w:sz w:val="28"/>
          <w:szCs w:val="28"/>
          <w:lang w:val="uk-UA"/>
        </w:rPr>
        <w:t xml:space="preserve">кої міської ради від 05.04.2012 </w:t>
      </w:r>
      <w:r>
        <w:rPr>
          <w:color w:val="000000"/>
          <w:sz w:val="28"/>
          <w:szCs w:val="28"/>
          <w:lang w:val="uk-UA"/>
        </w:rPr>
        <w:t xml:space="preserve">№351 </w:t>
      </w:r>
      <w:r w:rsidRPr="00782477">
        <w:rPr>
          <w:iCs/>
          <w:sz w:val="28"/>
          <w:szCs w:val="28"/>
          <w:lang w:val="uk-UA"/>
        </w:rPr>
        <w:t>«</w:t>
      </w:r>
      <w:r w:rsidRPr="00782477">
        <w:rPr>
          <w:bCs/>
          <w:sz w:val="28"/>
          <w:szCs w:val="28"/>
          <w:lang w:val="uk-UA"/>
        </w:rPr>
        <w:t>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w:t>
      </w:r>
      <w:r w:rsidR="00DD1277">
        <w:rPr>
          <w:bCs/>
          <w:sz w:val="28"/>
          <w:szCs w:val="28"/>
          <w:lang w:val="uk-UA"/>
        </w:rPr>
        <w:t xml:space="preserve"> </w:t>
      </w:r>
      <w:r w:rsidR="00ED45C7" w:rsidRPr="00782477">
        <w:rPr>
          <w:color w:val="000000"/>
          <w:sz w:val="28"/>
          <w:szCs w:val="28"/>
          <w:lang w:val="uk-UA"/>
        </w:rPr>
        <w:t>у відповідн</w:t>
      </w:r>
      <w:r w:rsidR="00766A56">
        <w:rPr>
          <w:color w:val="000000"/>
          <w:sz w:val="28"/>
          <w:szCs w:val="28"/>
          <w:lang w:val="uk-UA"/>
        </w:rPr>
        <w:t>ість</w:t>
      </w:r>
      <w:r w:rsidR="00ED45C7" w:rsidRPr="00782477">
        <w:rPr>
          <w:color w:val="000000"/>
          <w:sz w:val="28"/>
          <w:szCs w:val="28"/>
          <w:lang w:val="uk-UA"/>
        </w:rPr>
        <w:t xml:space="preserve"> до </w:t>
      </w:r>
      <w:r w:rsidR="00E87EAC">
        <w:rPr>
          <w:color w:val="000000"/>
          <w:sz w:val="28"/>
          <w:szCs w:val="28"/>
          <w:lang w:val="uk-UA"/>
        </w:rPr>
        <w:t>п</w:t>
      </w:r>
      <w:r w:rsidR="00ED45C7" w:rsidRPr="00782477">
        <w:rPr>
          <w:color w:val="000000"/>
          <w:sz w:val="28"/>
          <w:szCs w:val="28"/>
          <w:lang w:val="uk-UA"/>
        </w:rPr>
        <w:t>останови</w:t>
      </w:r>
      <w:r w:rsidR="00ED45C7" w:rsidRPr="00ED45C7">
        <w:rPr>
          <w:color w:val="000000"/>
          <w:sz w:val="28"/>
          <w:szCs w:val="28"/>
        </w:rPr>
        <w:t> </w:t>
      </w:r>
      <w:r w:rsidR="00ED45C7" w:rsidRPr="00782477">
        <w:rPr>
          <w:color w:val="000000"/>
          <w:sz w:val="28"/>
          <w:szCs w:val="28"/>
          <w:lang w:val="uk-UA"/>
        </w:rPr>
        <w:t xml:space="preserve"> Каб</w:t>
      </w:r>
      <w:r w:rsidR="003C1364">
        <w:rPr>
          <w:color w:val="000000"/>
          <w:sz w:val="28"/>
          <w:szCs w:val="28"/>
          <w:lang w:val="uk-UA"/>
        </w:rPr>
        <w:t>інету Міністрів України від 29.12.</w:t>
      </w:r>
      <w:r w:rsidR="00ED45C7" w:rsidRPr="00782477">
        <w:rPr>
          <w:color w:val="000000"/>
          <w:sz w:val="28"/>
          <w:szCs w:val="28"/>
          <w:lang w:val="uk-UA"/>
        </w:rPr>
        <w:t>2003 №2067 «Про затвердження Типових правил розміщення зовнішньої реклами» (зі змінами) та інших нормативних актів</w:t>
      </w:r>
      <w:r w:rsidRPr="00782477">
        <w:rPr>
          <w:color w:val="000000"/>
          <w:sz w:val="28"/>
          <w:szCs w:val="28"/>
          <w:lang w:val="uk-UA"/>
        </w:rPr>
        <w:t xml:space="preserve"> діючого законодавства України</w:t>
      </w:r>
      <w:r w:rsidR="000B5384">
        <w:rPr>
          <w:color w:val="000000"/>
          <w:sz w:val="28"/>
          <w:szCs w:val="28"/>
          <w:lang w:val="uk-UA"/>
        </w:rPr>
        <w:t>,</w:t>
      </w:r>
      <w:r>
        <w:rPr>
          <w:color w:val="000000"/>
          <w:sz w:val="28"/>
          <w:szCs w:val="28"/>
          <w:lang w:val="uk-UA"/>
        </w:rPr>
        <w:t xml:space="preserve"> регулювання відносин, </w:t>
      </w:r>
      <w:r w:rsidR="00ED45C7" w:rsidRPr="00782477">
        <w:rPr>
          <w:color w:val="000000"/>
          <w:sz w:val="28"/>
          <w:szCs w:val="28"/>
          <w:lang w:val="uk-UA"/>
        </w:rPr>
        <w:t xml:space="preserve">що виникають у зв’язку з розміщенням зовнішньої реклами </w:t>
      </w:r>
      <w:r w:rsidR="000A62B6" w:rsidRPr="000A62B6">
        <w:rPr>
          <w:bCs/>
          <w:sz w:val="28"/>
          <w:szCs w:val="28"/>
          <w:lang w:val="uk-UA"/>
        </w:rPr>
        <w:t xml:space="preserve">на території Глухівської </w:t>
      </w:r>
      <w:r w:rsidR="00E87EAC">
        <w:rPr>
          <w:bCs/>
          <w:sz w:val="28"/>
          <w:szCs w:val="28"/>
          <w:lang w:val="uk-UA"/>
        </w:rPr>
        <w:t xml:space="preserve">міської територіальної </w:t>
      </w:r>
      <w:r w:rsidR="000A62B6" w:rsidRPr="000A62B6">
        <w:rPr>
          <w:bCs/>
          <w:sz w:val="28"/>
          <w:szCs w:val="28"/>
          <w:lang w:val="uk-UA"/>
        </w:rPr>
        <w:t>громади</w:t>
      </w:r>
      <w:r>
        <w:rPr>
          <w:color w:val="000000"/>
          <w:sz w:val="28"/>
          <w:szCs w:val="28"/>
          <w:lang w:val="uk-UA"/>
        </w:rPr>
        <w:t>,</w:t>
      </w:r>
      <w:r w:rsidR="00ED45C7" w:rsidRPr="00782477">
        <w:rPr>
          <w:color w:val="000000"/>
          <w:sz w:val="28"/>
          <w:szCs w:val="28"/>
          <w:lang w:val="uk-UA"/>
        </w:rPr>
        <w:t xml:space="preserve"> визначення порядку надання дозволів на розміщення такої реклами, </w:t>
      </w:r>
      <w:r w:rsidR="000B5384">
        <w:rPr>
          <w:color w:val="000000"/>
          <w:sz w:val="28"/>
          <w:szCs w:val="28"/>
          <w:lang w:val="uk-UA"/>
        </w:rPr>
        <w:t xml:space="preserve">відповідно до </w:t>
      </w:r>
      <w:r w:rsidR="00ED45C7" w:rsidRPr="00782477">
        <w:rPr>
          <w:color w:val="000000"/>
          <w:sz w:val="28"/>
          <w:szCs w:val="28"/>
          <w:lang w:val="uk-UA"/>
        </w:rPr>
        <w:t xml:space="preserve">Закону України «Про засади державної регуляторної політики у сфері господарської діяльності», керуючись </w:t>
      </w:r>
      <w:r w:rsidR="00E63AC5" w:rsidRPr="00554558">
        <w:rPr>
          <w:sz w:val="28"/>
          <w:szCs w:val="28"/>
          <w:lang w:val="uk-UA"/>
        </w:rPr>
        <w:t>статтями</w:t>
      </w:r>
      <w:r w:rsidR="000B5384">
        <w:rPr>
          <w:sz w:val="28"/>
          <w:szCs w:val="28"/>
          <w:lang w:val="uk-UA"/>
        </w:rPr>
        <w:t xml:space="preserve"> 25,</w:t>
      </w:r>
      <w:r w:rsidR="00E63AC5" w:rsidRPr="00554558">
        <w:rPr>
          <w:sz w:val="28"/>
          <w:szCs w:val="28"/>
          <w:lang w:val="uk-UA"/>
        </w:rPr>
        <w:t xml:space="preserve"> </w:t>
      </w:r>
      <w:r w:rsidR="001F6401">
        <w:rPr>
          <w:sz w:val="28"/>
          <w:szCs w:val="28"/>
          <w:lang w:val="uk-UA"/>
        </w:rPr>
        <w:t>ч</w:t>
      </w:r>
      <w:r w:rsidR="000B5384">
        <w:rPr>
          <w:sz w:val="28"/>
          <w:szCs w:val="28"/>
          <w:lang w:val="uk-UA"/>
        </w:rPr>
        <w:t>астиною першою та частиною п'ятою</w:t>
      </w:r>
      <w:r w:rsidR="001F6401">
        <w:rPr>
          <w:sz w:val="28"/>
          <w:szCs w:val="28"/>
          <w:lang w:val="uk-UA"/>
        </w:rPr>
        <w:t xml:space="preserve"> статті </w:t>
      </w:r>
      <w:r w:rsidR="00E63AC5" w:rsidRPr="00554558">
        <w:rPr>
          <w:sz w:val="28"/>
          <w:szCs w:val="28"/>
          <w:lang w:val="uk-UA"/>
        </w:rPr>
        <w:t>59 Закону України «Про місцеве самоврядування в Україні»</w:t>
      </w:r>
      <w:r w:rsidR="00E63AC5">
        <w:rPr>
          <w:sz w:val="28"/>
          <w:szCs w:val="28"/>
          <w:lang w:val="uk-UA"/>
        </w:rPr>
        <w:t xml:space="preserve">, </w:t>
      </w:r>
      <w:r w:rsidR="00E63AC5" w:rsidRPr="00554558">
        <w:rPr>
          <w:b/>
          <w:sz w:val="28"/>
          <w:szCs w:val="28"/>
          <w:lang w:val="uk-UA"/>
        </w:rPr>
        <w:t xml:space="preserve">міська рада </w:t>
      </w:r>
      <w:r w:rsidR="00E63AC5" w:rsidRPr="00554558">
        <w:rPr>
          <w:b/>
          <w:bCs/>
          <w:sz w:val="28"/>
          <w:szCs w:val="28"/>
          <w:lang w:val="uk-UA"/>
        </w:rPr>
        <w:t>ВИРІШИЛА</w:t>
      </w:r>
      <w:r w:rsidR="00E63AC5" w:rsidRPr="00554558">
        <w:rPr>
          <w:sz w:val="28"/>
          <w:szCs w:val="28"/>
          <w:lang w:val="uk-UA"/>
        </w:rPr>
        <w:t>:</w:t>
      </w:r>
    </w:p>
    <w:p w:rsidR="000B5384" w:rsidRPr="000B5384" w:rsidRDefault="000B5384" w:rsidP="00BD3F82">
      <w:pPr>
        <w:ind w:firstLine="708"/>
        <w:jc w:val="both"/>
        <w:rPr>
          <w:sz w:val="28"/>
          <w:szCs w:val="28"/>
          <w:lang w:val="uk-UA"/>
        </w:rPr>
      </w:pPr>
      <w:r>
        <w:rPr>
          <w:bCs/>
          <w:sz w:val="28"/>
          <w:szCs w:val="28"/>
          <w:lang w:val="uk-UA"/>
        </w:rPr>
        <w:t>1</w:t>
      </w:r>
      <w:r w:rsidRPr="00301780">
        <w:rPr>
          <w:bCs/>
          <w:sz w:val="28"/>
          <w:szCs w:val="28"/>
          <w:lang w:val="uk-UA"/>
        </w:rPr>
        <w:t xml:space="preserve"> Затвердити правила розміщення зовнішньої реклами </w:t>
      </w:r>
      <w:r w:rsidRPr="000B5384">
        <w:rPr>
          <w:bCs/>
          <w:sz w:val="28"/>
          <w:szCs w:val="28"/>
          <w:lang w:val="uk-UA"/>
        </w:rPr>
        <w:t xml:space="preserve">на території Глухівської </w:t>
      </w:r>
      <w:r w:rsidR="00F0569D">
        <w:rPr>
          <w:bCs/>
          <w:sz w:val="28"/>
          <w:szCs w:val="28"/>
          <w:lang w:val="uk-UA"/>
        </w:rPr>
        <w:t xml:space="preserve">міської </w:t>
      </w:r>
      <w:r w:rsidRPr="000B5384">
        <w:rPr>
          <w:bCs/>
          <w:sz w:val="28"/>
          <w:szCs w:val="28"/>
          <w:lang w:val="uk-UA"/>
        </w:rPr>
        <w:t>територіальної громади</w:t>
      </w:r>
      <w:r w:rsidRPr="00301780">
        <w:rPr>
          <w:bCs/>
          <w:sz w:val="28"/>
          <w:szCs w:val="28"/>
          <w:lang w:val="uk-UA"/>
        </w:rPr>
        <w:t xml:space="preserve"> </w:t>
      </w:r>
      <w:r>
        <w:rPr>
          <w:bCs/>
          <w:sz w:val="28"/>
          <w:szCs w:val="28"/>
          <w:lang w:val="uk-UA"/>
        </w:rPr>
        <w:t>(додається).</w:t>
      </w:r>
    </w:p>
    <w:p w:rsidR="000B5384" w:rsidRPr="00BD3F82" w:rsidRDefault="000B5384" w:rsidP="00BD3F82">
      <w:pPr>
        <w:ind w:firstLine="708"/>
        <w:jc w:val="both"/>
        <w:rPr>
          <w:bCs/>
          <w:sz w:val="28"/>
          <w:szCs w:val="28"/>
          <w:lang w:val="uk-UA"/>
        </w:rPr>
      </w:pPr>
      <w:r>
        <w:rPr>
          <w:bCs/>
          <w:sz w:val="28"/>
          <w:szCs w:val="28"/>
          <w:lang w:val="uk-UA"/>
        </w:rPr>
        <w:t xml:space="preserve">2. Затвердити </w:t>
      </w:r>
      <w:r w:rsidRPr="00974765">
        <w:rPr>
          <w:bCs/>
          <w:sz w:val="28"/>
          <w:szCs w:val="28"/>
          <w:lang w:val="uk-UA"/>
        </w:rPr>
        <w:t>поряд</w:t>
      </w:r>
      <w:r>
        <w:rPr>
          <w:bCs/>
          <w:sz w:val="28"/>
          <w:szCs w:val="28"/>
          <w:lang w:val="uk-UA"/>
        </w:rPr>
        <w:t>о</w:t>
      </w:r>
      <w:r w:rsidRPr="00974765">
        <w:rPr>
          <w:bCs/>
          <w:sz w:val="28"/>
          <w:szCs w:val="28"/>
          <w:lang w:val="uk-UA"/>
        </w:rPr>
        <w:t xml:space="preserve">к </w:t>
      </w:r>
      <w:r w:rsidRPr="00BD3F82">
        <w:rPr>
          <w:sz w:val="28"/>
          <w:szCs w:val="28"/>
          <w:lang w:eastAsia="uk-UA"/>
        </w:rPr>
        <w:t xml:space="preserve">оплати за тимчасове користування місцями розташування рекламних засобів </w:t>
      </w:r>
      <w:r w:rsidRPr="00BD3F82">
        <w:rPr>
          <w:bCs/>
          <w:sz w:val="28"/>
          <w:szCs w:val="28"/>
        </w:rPr>
        <w:t xml:space="preserve">на території Глухівської </w:t>
      </w:r>
      <w:r w:rsidR="00F0569D">
        <w:rPr>
          <w:bCs/>
          <w:sz w:val="28"/>
          <w:szCs w:val="28"/>
          <w:lang w:val="uk-UA"/>
        </w:rPr>
        <w:t xml:space="preserve">міської </w:t>
      </w:r>
      <w:r w:rsidRPr="00BD3F82">
        <w:rPr>
          <w:bCs/>
          <w:sz w:val="28"/>
          <w:szCs w:val="28"/>
        </w:rPr>
        <w:t>територіальної громади</w:t>
      </w:r>
      <w:r w:rsidR="00BD3F82">
        <w:rPr>
          <w:bCs/>
          <w:sz w:val="28"/>
          <w:szCs w:val="28"/>
          <w:lang w:val="uk-UA"/>
        </w:rPr>
        <w:t xml:space="preserve"> (додається)</w:t>
      </w:r>
      <w:r w:rsidRPr="00BD3F82">
        <w:rPr>
          <w:bCs/>
          <w:sz w:val="28"/>
          <w:szCs w:val="28"/>
          <w:lang w:val="uk-UA"/>
        </w:rPr>
        <w:t>.</w:t>
      </w:r>
    </w:p>
    <w:p w:rsidR="009829B6" w:rsidRDefault="000B5384" w:rsidP="00BD3F82">
      <w:pPr>
        <w:ind w:firstLine="708"/>
        <w:jc w:val="both"/>
        <w:rPr>
          <w:bCs/>
          <w:sz w:val="28"/>
          <w:szCs w:val="28"/>
          <w:lang w:val="uk-UA"/>
        </w:rPr>
      </w:pPr>
      <w:r>
        <w:rPr>
          <w:sz w:val="28"/>
          <w:szCs w:val="28"/>
          <w:lang w:val="uk-UA"/>
        </w:rPr>
        <w:t>3</w:t>
      </w:r>
      <w:r w:rsidR="00C438FF" w:rsidRPr="003C1364">
        <w:rPr>
          <w:sz w:val="28"/>
          <w:szCs w:val="28"/>
          <w:lang w:val="uk-UA"/>
        </w:rPr>
        <w:t xml:space="preserve">. </w:t>
      </w:r>
      <w:r w:rsidR="0027210F">
        <w:rPr>
          <w:iCs/>
          <w:sz w:val="28"/>
          <w:szCs w:val="28"/>
          <w:lang w:val="uk-UA"/>
        </w:rPr>
        <w:t>Р</w:t>
      </w:r>
      <w:r w:rsidR="003C1364" w:rsidRPr="003C1364">
        <w:rPr>
          <w:iCs/>
          <w:sz w:val="28"/>
          <w:szCs w:val="28"/>
          <w:lang w:val="uk-UA"/>
        </w:rPr>
        <w:t>ішення Глухівської міської ради від 05.04.2012 №351 «</w:t>
      </w:r>
      <w:r w:rsidR="003C1364" w:rsidRPr="003C1364">
        <w:rPr>
          <w:bCs/>
          <w:sz w:val="28"/>
          <w:szCs w:val="28"/>
          <w:lang w:val="uk-UA"/>
        </w:rPr>
        <w:t>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w:t>
      </w:r>
      <w:r w:rsidR="006D055F">
        <w:rPr>
          <w:bCs/>
          <w:sz w:val="28"/>
          <w:szCs w:val="28"/>
          <w:lang w:val="uk-UA"/>
        </w:rPr>
        <w:t xml:space="preserve"> </w:t>
      </w:r>
      <w:r w:rsidR="0027210F">
        <w:rPr>
          <w:bCs/>
          <w:sz w:val="28"/>
          <w:szCs w:val="28"/>
          <w:lang w:val="uk-UA"/>
        </w:rPr>
        <w:t>визнати таким, що втратило чинність.</w:t>
      </w:r>
    </w:p>
    <w:p w:rsidR="00887531" w:rsidRDefault="000B5384" w:rsidP="00BD3F82">
      <w:pPr>
        <w:shd w:val="clear" w:color="auto" w:fill="FFFFFF"/>
        <w:ind w:firstLine="708"/>
        <w:jc w:val="both"/>
        <w:rPr>
          <w:bCs/>
          <w:sz w:val="28"/>
          <w:szCs w:val="28"/>
          <w:lang w:val="uk-UA"/>
        </w:rPr>
      </w:pPr>
      <w:r>
        <w:rPr>
          <w:bCs/>
          <w:sz w:val="28"/>
          <w:szCs w:val="28"/>
          <w:lang w:val="uk-UA"/>
        </w:rPr>
        <w:t>4</w:t>
      </w:r>
      <w:r w:rsidR="00887531" w:rsidRPr="004D7851">
        <w:rPr>
          <w:bCs/>
          <w:sz w:val="28"/>
          <w:szCs w:val="28"/>
          <w:lang w:val="uk-UA"/>
        </w:rPr>
        <w:t xml:space="preserve">. </w:t>
      </w:r>
      <w:r w:rsidR="00887531" w:rsidRPr="004D7851">
        <w:rPr>
          <w:sz w:val="28"/>
          <w:szCs w:val="28"/>
          <w:lang w:val="uk-UA"/>
        </w:rPr>
        <w:t>Відділу з питань інформаційної та правоохоронної діяльності апарату</w:t>
      </w:r>
      <w:r w:rsidR="009D3E41">
        <w:rPr>
          <w:sz w:val="28"/>
          <w:szCs w:val="28"/>
          <w:lang w:val="uk-UA"/>
        </w:rPr>
        <w:t xml:space="preserve"> </w:t>
      </w:r>
      <w:r w:rsidR="00887531" w:rsidRPr="004D7851">
        <w:rPr>
          <w:sz w:val="28"/>
          <w:szCs w:val="28"/>
          <w:lang w:val="uk-UA"/>
        </w:rPr>
        <w:t xml:space="preserve">Глухівської </w:t>
      </w:r>
      <w:r w:rsidR="009D3E41">
        <w:rPr>
          <w:sz w:val="28"/>
          <w:szCs w:val="28"/>
          <w:lang w:val="uk-UA"/>
        </w:rPr>
        <w:t xml:space="preserve"> </w:t>
      </w:r>
      <w:r w:rsidR="00887531" w:rsidRPr="004D7851">
        <w:rPr>
          <w:sz w:val="28"/>
          <w:szCs w:val="28"/>
          <w:lang w:val="uk-UA"/>
        </w:rPr>
        <w:t>міської</w:t>
      </w:r>
      <w:r w:rsidR="009D3E41">
        <w:rPr>
          <w:sz w:val="28"/>
          <w:szCs w:val="28"/>
          <w:lang w:val="uk-UA"/>
        </w:rPr>
        <w:t xml:space="preserve">  ради та  її  виконавчого  комітету  </w:t>
      </w:r>
      <w:r w:rsidR="00887531">
        <w:rPr>
          <w:sz w:val="28"/>
          <w:szCs w:val="28"/>
          <w:lang w:val="uk-UA"/>
        </w:rPr>
        <w:t>(начальник – Дєдіщева І.М.)</w:t>
      </w:r>
      <w:r w:rsidR="00887531" w:rsidRPr="004D7851">
        <w:rPr>
          <w:sz w:val="28"/>
          <w:szCs w:val="28"/>
          <w:lang w:val="uk-UA"/>
        </w:rPr>
        <w:t xml:space="preserve"> у тижневий термін </w:t>
      </w:r>
      <w:r w:rsidR="00887531" w:rsidRPr="004D7851">
        <w:rPr>
          <w:bCs/>
          <w:sz w:val="28"/>
          <w:szCs w:val="28"/>
          <w:lang w:val="uk-UA"/>
        </w:rPr>
        <w:t>забезпечити оприлюднення цього рішенн</w:t>
      </w:r>
      <w:r w:rsidR="00887531">
        <w:rPr>
          <w:bCs/>
          <w:sz w:val="28"/>
          <w:szCs w:val="28"/>
          <w:lang w:val="uk-UA"/>
        </w:rPr>
        <w:t>я в засобах масової інформації та</w:t>
      </w:r>
      <w:r w:rsidR="00887531" w:rsidRPr="004D7851">
        <w:rPr>
          <w:bCs/>
          <w:sz w:val="28"/>
          <w:szCs w:val="28"/>
          <w:lang w:val="uk-UA"/>
        </w:rPr>
        <w:t xml:space="preserve"> на офіційному </w:t>
      </w:r>
      <w:r w:rsidR="00887531">
        <w:rPr>
          <w:bCs/>
          <w:sz w:val="28"/>
          <w:szCs w:val="28"/>
          <w:lang w:val="uk-UA"/>
        </w:rPr>
        <w:t xml:space="preserve">веб </w:t>
      </w:r>
      <w:r w:rsidR="00887531" w:rsidRPr="004D7851">
        <w:rPr>
          <w:bCs/>
          <w:sz w:val="28"/>
          <w:szCs w:val="28"/>
          <w:lang w:val="uk-UA"/>
        </w:rPr>
        <w:t>сайті Глухівської міської ради.</w:t>
      </w:r>
    </w:p>
    <w:p w:rsidR="00887531" w:rsidRPr="004D7851" w:rsidRDefault="000B5384" w:rsidP="00BD3F82">
      <w:pPr>
        <w:shd w:val="clear" w:color="auto" w:fill="FFFFFF"/>
        <w:ind w:firstLine="708"/>
        <w:jc w:val="both"/>
        <w:rPr>
          <w:bCs/>
          <w:sz w:val="28"/>
          <w:szCs w:val="28"/>
          <w:lang w:val="uk-UA"/>
        </w:rPr>
      </w:pPr>
      <w:r>
        <w:rPr>
          <w:bCs/>
          <w:sz w:val="28"/>
          <w:szCs w:val="28"/>
          <w:lang w:val="uk-UA"/>
        </w:rPr>
        <w:lastRenderedPageBreak/>
        <w:t>5</w:t>
      </w:r>
      <w:r w:rsidR="00887531">
        <w:rPr>
          <w:bCs/>
          <w:sz w:val="28"/>
          <w:szCs w:val="28"/>
          <w:lang w:val="uk-UA"/>
        </w:rPr>
        <w:t>. Рішення набирає чинності з 01.05.2023 року.</w:t>
      </w:r>
    </w:p>
    <w:p w:rsidR="00DA0CCF" w:rsidRDefault="00BD3F82" w:rsidP="00BD3F82">
      <w:p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ab/>
        <w:t xml:space="preserve">6. Організацію </w:t>
      </w:r>
      <w:r w:rsidR="00DA0CCF" w:rsidRPr="00554558">
        <w:rPr>
          <w:sz w:val="28"/>
          <w:szCs w:val="28"/>
          <w:lang w:val="uk-UA"/>
        </w:rPr>
        <w:t xml:space="preserve">виконання </w:t>
      </w:r>
      <w:r w:rsidR="00DA0CCF">
        <w:rPr>
          <w:sz w:val="28"/>
          <w:szCs w:val="28"/>
          <w:lang w:val="uk-UA"/>
        </w:rPr>
        <w:t>цього</w:t>
      </w:r>
      <w:r w:rsidR="00DA0CCF" w:rsidRPr="00554558">
        <w:rPr>
          <w:sz w:val="28"/>
          <w:szCs w:val="28"/>
          <w:lang w:val="uk-UA"/>
        </w:rPr>
        <w:t xml:space="preserve"> рішення покласти на відділ містобудування та архітектури міської ради (начальник </w:t>
      </w:r>
      <w:r w:rsidR="002A3E09">
        <w:rPr>
          <w:sz w:val="28"/>
          <w:szCs w:val="28"/>
          <w:lang w:val="uk-UA"/>
        </w:rPr>
        <w:t>-</w:t>
      </w:r>
      <w:r w:rsidR="00DA0CCF" w:rsidRPr="00554558">
        <w:rPr>
          <w:sz w:val="28"/>
          <w:szCs w:val="28"/>
          <w:lang w:val="uk-UA"/>
        </w:rPr>
        <w:t xml:space="preserve"> </w:t>
      </w:r>
      <w:r w:rsidR="00DA0CCF">
        <w:rPr>
          <w:sz w:val="28"/>
          <w:szCs w:val="28"/>
          <w:lang w:val="uk-UA"/>
        </w:rPr>
        <w:t>Хренов</w:t>
      </w:r>
      <w:r w:rsidR="00DD1277">
        <w:rPr>
          <w:sz w:val="28"/>
          <w:szCs w:val="28"/>
          <w:lang w:val="uk-UA"/>
        </w:rPr>
        <w:t xml:space="preserve"> </w:t>
      </w:r>
      <w:r w:rsidR="00DA0CCF">
        <w:rPr>
          <w:sz w:val="28"/>
          <w:szCs w:val="28"/>
          <w:lang w:val="uk-UA"/>
        </w:rPr>
        <w:t>О</w:t>
      </w:r>
      <w:r w:rsidR="00DA0CCF" w:rsidRPr="00554558">
        <w:rPr>
          <w:sz w:val="28"/>
          <w:szCs w:val="28"/>
          <w:lang w:val="uk-UA"/>
        </w:rPr>
        <w:t>.</w:t>
      </w:r>
      <w:r w:rsidR="00DA0CCF">
        <w:rPr>
          <w:sz w:val="28"/>
          <w:szCs w:val="28"/>
          <w:lang w:val="uk-UA"/>
        </w:rPr>
        <w:t>О</w:t>
      </w:r>
      <w:r w:rsidR="00DA0CCF" w:rsidRPr="00554558">
        <w:rPr>
          <w:sz w:val="28"/>
          <w:szCs w:val="28"/>
          <w:lang w:val="uk-UA"/>
        </w:rPr>
        <w:t>.)</w:t>
      </w:r>
      <w:r w:rsidR="002A3E09">
        <w:rPr>
          <w:sz w:val="28"/>
          <w:szCs w:val="28"/>
          <w:lang w:val="uk-UA"/>
        </w:rPr>
        <w:t>, а</w:t>
      </w:r>
      <w:r w:rsidR="00DA0CCF" w:rsidRPr="00554558">
        <w:rPr>
          <w:sz w:val="28"/>
          <w:szCs w:val="28"/>
          <w:lang w:val="uk-UA"/>
        </w:rPr>
        <w:t xml:space="preserve"> </w:t>
      </w:r>
      <w:r w:rsidR="002A3E09">
        <w:rPr>
          <w:sz w:val="28"/>
          <w:szCs w:val="28"/>
          <w:lang w:val="uk-UA"/>
        </w:rPr>
        <w:t>к</w:t>
      </w:r>
      <w:r w:rsidR="00DA0CCF" w:rsidRPr="00554558">
        <w:rPr>
          <w:sz w:val="28"/>
          <w:szCs w:val="28"/>
          <w:lang w:val="uk-UA"/>
        </w:rPr>
        <w:t xml:space="preserve">онтроль </w:t>
      </w:r>
      <w:r w:rsidR="000B5384">
        <w:rPr>
          <w:sz w:val="28"/>
          <w:szCs w:val="28"/>
          <w:lang w:val="uk-UA"/>
        </w:rPr>
        <w:t xml:space="preserve">- </w:t>
      </w:r>
      <w:r w:rsidR="00DA0CCF" w:rsidRPr="00554558">
        <w:rPr>
          <w:sz w:val="28"/>
          <w:szCs w:val="28"/>
          <w:lang w:val="uk-UA"/>
        </w:rPr>
        <w:t xml:space="preserve">на заступника міського голови з питань діяльності </w:t>
      </w:r>
      <w:r w:rsidR="000338C0">
        <w:rPr>
          <w:sz w:val="28"/>
          <w:szCs w:val="28"/>
          <w:lang w:val="uk-UA"/>
        </w:rPr>
        <w:t>виконавчих органів</w:t>
      </w:r>
      <w:r w:rsidR="00DA0CCF" w:rsidRPr="00554558">
        <w:rPr>
          <w:sz w:val="28"/>
          <w:szCs w:val="28"/>
          <w:lang w:val="uk-UA"/>
        </w:rPr>
        <w:t xml:space="preserve"> міської ради </w:t>
      </w:r>
      <w:r w:rsidR="0027210F">
        <w:rPr>
          <w:sz w:val="28"/>
          <w:szCs w:val="28"/>
          <w:lang w:val="uk-UA"/>
        </w:rPr>
        <w:t>Галустяна В.Е.</w:t>
      </w:r>
      <w:r w:rsidR="00DA0CCF" w:rsidRPr="00554558">
        <w:rPr>
          <w:sz w:val="28"/>
          <w:szCs w:val="28"/>
          <w:lang w:val="uk-UA"/>
        </w:rPr>
        <w:t xml:space="preserve"> та на </w:t>
      </w:r>
      <w:r w:rsidR="00DA0CCF">
        <w:rPr>
          <w:sz w:val="28"/>
          <w:szCs w:val="28"/>
          <w:lang w:val="uk-UA"/>
        </w:rPr>
        <w:t xml:space="preserve">постійну комісію міської ради з питань </w:t>
      </w:r>
      <w:r w:rsidR="000A62B6">
        <w:rPr>
          <w:sz w:val="28"/>
          <w:szCs w:val="28"/>
          <w:lang w:val="uk-UA"/>
        </w:rPr>
        <w:t>земельних відносин, природніх ресурсів, екології житлово-комунального господарства, благоустрою, будівництва та архітектури</w:t>
      </w:r>
      <w:r w:rsidR="00DA0CCF">
        <w:rPr>
          <w:sz w:val="28"/>
          <w:szCs w:val="28"/>
          <w:lang w:val="uk-UA"/>
        </w:rPr>
        <w:t xml:space="preserve"> (голова комісії </w:t>
      </w:r>
      <w:r w:rsidR="000A62B6" w:rsidRPr="000A62B6">
        <w:rPr>
          <w:sz w:val="28"/>
          <w:szCs w:val="28"/>
          <w:lang w:val="uk-UA"/>
        </w:rPr>
        <w:t>Кацюба З.Д</w:t>
      </w:r>
      <w:r w:rsidR="00DA0CCF">
        <w:rPr>
          <w:sz w:val="28"/>
          <w:szCs w:val="28"/>
          <w:lang w:val="uk-UA"/>
        </w:rPr>
        <w:t xml:space="preserve">.). </w:t>
      </w:r>
    </w:p>
    <w:p w:rsidR="00DD1277" w:rsidRDefault="00DD1277" w:rsidP="00BD3F82">
      <w:pPr>
        <w:ind w:firstLine="709"/>
        <w:jc w:val="both"/>
        <w:rPr>
          <w:b/>
          <w:bCs/>
          <w:sz w:val="28"/>
          <w:szCs w:val="28"/>
          <w:lang w:val="uk-UA"/>
        </w:rPr>
      </w:pPr>
    </w:p>
    <w:p w:rsidR="001C230E" w:rsidRPr="00554558" w:rsidRDefault="001C230E" w:rsidP="00BD3F82">
      <w:pPr>
        <w:ind w:firstLine="709"/>
        <w:jc w:val="both"/>
        <w:rPr>
          <w:b/>
          <w:bCs/>
          <w:sz w:val="28"/>
          <w:szCs w:val="28"/>
          <w:lang w:val="uk-UA"/>
        </w:rPr>
      </w:pPr>
    </w:p>
    <w:p w:rsidR="00DA0CCF" w:rsidRPr="00DA04EF" w:rsidRDefault="00DA0CCF" w:rsidP="00BD3F82">
      <w:pPr>
        <w:jc w:val="both"/>
        <w:rPr>
          <w:b/>
          <w:bCs/>
          <w:sz w:val="28"/>
          <w:szCs w:val="28"/>
          <w:lang w:val="uk-UA"/>
        </w:rPr>
      </w:pPr>
      <w:r w:rsidRPr="00554558">
        <w:rPr>
          <w:b/>
          <w:bCs/>
          <w:sz w:val="28"/>
          <w:szCs w:val="28"/>
          <w:lang w:val="uk-UA"/>
        </w:rPr>
        <w:t>Міський голова</w:t>
      </w:r>
      <w:r w:rsidRPr="00554558">
        <w:rPr>
          <w:b/>
          <w:bCs/>
          <w:sz w:val="28"/>
          <w:szCs w:val="28"/>
          <w:lang w:val="uk-UA"/>
        </w:rPr>
        <w:tab/>
      </w:r>
      <w:r w:rsidRPr="00554558">
        <w:rPr>
          <w:b/>
          <w:bCs/>
          <w:sz w:val="28"/>
          <w:szCs w:val="28"/>
          <w:lang w:val="uk-UA"/>
        </w:rPr>
        <w:tab/>
      </w:r>
      <w:r w:rsidRPr="00554558">
        <w:rPr>
          <w:b/>
          <w:bCs/>
          <w:sz w:val="28"/>
          <w:szCs w:val="28"/>
          <w:lang w:val="uk-UA"/>
        </w:rPr>
        <w:tab/>
      </w:r>
      <w:r w:rsidRPr="00554558">
        <w:rPr>
          <w:b/>
          <w:bCs/>
          <w:sz w:val="28"/>
          <w:szCs w:val="28"/>
          <w:lang w:val="uk-UA"/>
        </w:rPr>
        <w:tab/>
      </w:r>
      <w:r w:rsidRPr="00554558">
        <w:rPr>
          <w:b/>
          <w:bCs/>
          <w:sz w:val="28"/>
          <w:szCs w:val="28"/>
          <w:lang w:val="uk-UA"/>
        </w:rPr>
        <w:tab/>
      </w:r>
      <w:r w:rsidRPr="00554558">
        <w:rPr>
          <w:b/>
          <w:bCs/>
          <w:sz w:val="28"/>
          <w:szCs w:val="28"/>
          <w:lang w:val="uk-UA"/>
        </w:rPr>
        <w:tab/>
      </w:r>
      <w:r w:rsidRPr="00554558">
        <w:rPr>
          <w:b/>
          <w:bCs/>
          <w:sz w:val="28"/>
          <w:szCs w:val="28"/>
          <w:lang w:val="uk-UA"/>
        </w:rPr>
        <w:tab/>
      </w:r>
      <w:r w:rsidR="0027210F">
        <w:rPr>
          <w:b/>
          <w:bCs/>
          <w:sz w:val="28"/>
          <w:szCs w:val="28"/>
          <w:lang w:val="uk-UA"/>
        </w:rPr>
        <w:tab/>
        <w:t>Надія ВАЙЛО</w:t>
      </w:r>
    </w:p>
    <w:p w:rsidR="001C230E" w:rsidRDefault="001C230E" w:rsidP="00BD3F82">
      <w:pPr>
        <w:spacing w:after="200"/>
        <w:jc w:val="both"/>
        <w:rPr>
          <w:b/>
          <w:bCs/>
          <w:sz w:val="28"/>
          <w:szCs w:val="28"/>
          <w:lang w:val="uk-UA"/>
        </w:rPr>
      </w:pPr>
      <w:r>
        <w:rPr>
          <w:b/>
          <w:bCs/>
          <w:sz w:val="28"/>
          <w:szCs w:val="28"/>
          <w:lang w:val="uk-UA"/>
        </w:rPr>
        <w:br w:type="page"/>
      </w:r>
    </w:p>
    <w:p w:rsidR="00BE565C" w:rsidRPr="00B21C9A" w:rsidRDefault="00BE565C" w:rsidP="00B91BAB">
      <w:pPr>
        <w:tabs>
          <w:tab w:val="left" w:pos="4111"/>
        </w:tabs>
        <w:ind w:firstLine="709"/>
        <w:rPr>
          <w:b/>
          <w:bCs/>
          <w:sz w:val="28"/>
          <w:szCs w:val="28"/>
          <w:lang w:val="uk-UA"/>
        </w:rPr>
      </w:pPr>
    </w:p>
    <w:p w:rsidR="003E7E68" w:rsidRDefault="008121C8" w:rsidP="003D1D28">
      <w:pPr>
        <w:ind w:left="5664" w:firstLine="708"/>
        <w:jc w:val="both"/>
        <w:rPr>
          <w:sz w:val="28"/>
          <w:szCs w:val="28"/>
          <w:lang w:val="uk-UA"/>
        </w:rPr>
      </w:pPr>
      <w:r>
        <w:rPr>
          <w:sz w:val="28"/>
          <w:szCs w:val="28"/>
          <w:lang w:val="uk-UA"/>
        </w:rPr>
        <w:t>ЗАТВЕРДЖЕНО</w:t>
      </w:r>
    </w:p>
    <w:p w:rsidR="005B0F2A" w:rsidRDefault="003C52C5" w:rsidP="003D1D28">
      <w:pPr>
        <w:ind w:left="6372"/>
        <w:jc w:val="both"/>
        <w:rPr>
          <w:sz w:val="28"/>
          <w:szCs w:val="28"/>
          <w:lang w:val="uk-UA"/>
        </w:rPr>
      </w:pPr>
      <w:r>
        <w:rPr>
          <w:sz w:val="28"/>
          <w:szCs w:val="28"/>
          <w:lang w:val="uk-UA"/>
        </w:rPr>
        <w:t>Р</w:t>
      </w:r>
      <w:r w:rsidR="005B0F2A">
        <w:rPr>
          <w:sz w:val="28"/>
          <w:szCs w:val="28"/>
          <w:lang w:val="uk-UA"/>
        </w:rPr>
        <w:t>ішення міської ради</w:t>
      </w:r>
    </w:p>
    <w:p w:rsidR="005B0F2A" w:rsidRDefault="00D84B8F" w:rsidP="003D1D28">
      <w:pPr>
        <w:ind w:left="6372"/>
        <w:jc w:val="both"/>
        <w:rPr>
          <w:sz w:val="28"/>
          <w:szCs w:val="28"/>
          <w:lang w:val="uk-UA"/>
        </w:rPr>
      </w:pPr>
      <w:r w:rsidRPr="00D84B8F">
        <w:rPr>
          <w:color w:val="000000"/>
          <w:sz w:val="28"/>
          <w:szCs w:val="28"/>
          <w:lang w:val="uk-UA"/>
        </w:rPr>
        <w:t>28.04.2023</w:t>
      </w:r>
      <w:r w:rsidR="00135B6C">
        <w:rPr>
          <w:sz w:val="28"/>
          <w:szCs w:val="28"/>
          <w:lang w:val="uk-UA"/>
        </w:rPr>
        <w:t xml:space="preserve"> № 636</w:t>
      </w:r>
    </w:p>
    <w:p w:rsidR="00A30C0B" w:rsidRDefault="00A30C0B" w:rsidP="00B91BAB">
      <w:pPr>
        <w:ind w:firstLine="709"/>
        <w:jc w:val="both"/>
        <w:rPr>
          <w:sz w:val="28"/>
          <w:szCs w:val="28"/>
          <w:lang w:val="uk-UA"/>
        </w:rPr>
      </w:pPr>
    </w:p>
    <w:p w:rsidR="00660A6F" w:rsidRPr="00660A6F" w:rsidRDefault="00660A6F" w:rsidP="00B91BAB">
      <w:pPr>
        <w:pStyle w:val="120"/>
        <w:keepNext/>
        <w:keepLines/>
        <w:shd w:val="clear" w:color="auto" w:fill="auto"/>
        <w:spacing w:line="240" w:lineRule="auto"/>
        <w:ind w:left="60" w:firstLine="709"/>
        <w:jc w:val="center"/>
        <w:rPr>
          <w:rFonts w:ascii="Times New Roman" w:hAnsi="Times New Roman" w:cs="Times New Roman"/>
          <w:b/>
          <w:sz w:val="28"/>
          <w:szCs w:val="28"/>
          <w:lang w:val="uk-UA"/>
        </w:rPr>
      </w:pPr>
      <w:r w:rsidRPr="00660A6F">
        <w:rPr>
          <w:rFonts w:ascii="Times New Roman" w:hAnsi="Times New Roman" w:cs="Times New Roman"/>
          <w:b/>
          <w:sz w:val="28"/>
          <w:szCs w:val="28"/>
          <w:lang w:val="uk-UA"/>
        </w:rPr>
        <w:t>ПРАВИЛА</w:t>
      </w:r>
    </w:p>
    <w:p w:rsidR="00660A6F" w:rsidRPr="002818BC" w:rsidRDefault="00660A6F" w:rsidP="00B91BAB">
      <w:pPr>
        <w:pStyle w:val="120"/>
        <w:keepNext/>
        <w:keepLines/>
        <w:shd w:val="clear" w:color="auto" w:fill="auto"/>
        <w:spacing w:line="240" w:lineRule="auto"/>
        <w:ind w:left="60" w:firstLine="709"/>
        <w:jc w:val="center"/>
        <w:rPr>
          <w:rFonts w:ascii="Times New Roman" w:hAnsi="Times New Roman" w:cs="Times New Roman"/>
          <w:b/>
          <w:sz w:val="28"/>
          <w:szCs w:val="28"/>
          <w:lang w:val="uk-UA"/>
        </w:rPr>
      </w:pPr>
      <w:r w:rsidRPr="002818BC">
        <w:rPr>
          <w:rFonts w:ascii="Times New Roman" w:hAnsi="Times New Roman" w:cs="Times New Roman"/>
          <w:b/>
          <w:sz w:val="28"/>
          <w:szCs w:val="28"/>
          <w:lang w:val="uk-UA"/>
        </w:rPr>
        <w:t xml:space="preserve">розміщення зовнішньої реклами </w:t>
      </w:r>
      <w:r w:rsidR="002818BC" w:rsidRPr="002818BC">
        <w:rPr>
          <w:rFonts w:ascii="Times New Roman" w:hAnsi="Times New Roman" w:cs="Times New Roman"/>
          <w:b/>
          <w:bCs/>
          <w:sz w:val="28"/>
          <w:szCs w:val="28"/>
          <w:lang w:val="uk-UA"/>
        </w:rPr>
        <w:t xml:space="preserve">на території Глухівської </w:t>
      </w:r>
      <w:r w:rsidR="00F0569D">
        <w:rPr>
          <w:rFonts w:ascii="Times New Roman" w:hAnsi="Times New Roman" w:cs="Times New Roman"/>
          <w:b/>
          <w:bCs/>
          <w:sz w:val="28"/>
          <w:szCs w:val="28"/>
          <w:lang w:val="uk-UA"/>
        </w:rPr>
        <w:t xml:space="preserve">міської </w:t>
      </w:r>
      <w:r w:rsidR="000B5384">
        <w:rPr>
          <w:rFonts w:ascii="Times New Roman" w:hAnsi="Times New Roman" w:cs="Times New Roman"/>
          <w:b/>
          <w:bCs/>
          <w:sz w:val="28"/>
          <w:szCs w:val="28"/>
          <w:lang w:val="uk-UA"/>
        </w:rPr>
        <w:t xml:space="preserve">територіальної </w:t>
      </w:r>
      <w:r w:rsidR="002818BC" w:rsidRPr="002818BC">
        <w:rPr>
          <w:rFonts w:ascii="Times New Roman" w:hAnsi="Times New Roman" w:cs="Times New Roman"/>
          <w:b/>
          <w:bCs/>
          <w:sz w:val="28"/>
          <w:szCs w:val="28"/>
          <w:lang w:val="uk-UA"/>
        </w:rPr>
        <w:t>громади</w:t>
      </w:r>
    </w:p>
    <w:p w:rsidR="00A30C0B" w:rsidRDefault="00A30C0B" w:rsidP="00B91BAB">
      <w:pPr>
        <w:ind w:firstLine="709"/>
        <w:jc w:val="both"/>
        <w:rPr>
          <w:sz w:val="28"/>
          <w:szCs w:val="28"/>
          <w:lang w:val="uk-UA"/>
        </w:rPr>
      </w:pPr>
    </w:p>
    <w:p w:rsidR="00557019" w:rsidRPr="001818D5" w:rsidRDefault="00557019" w:rsidP="00B91BAB">
      <w:pPr>
        <w:shd w:val="clear" w:color="auto" w:fill="FFFFFF"/>
        <w:ind w:firstLine="709"/>
        <w:jc w:val="both"/>
        <w:textAlignment w:val="baseline"/>
        <w:rPr>
          <w:color w:val="000000"/>
          <w:sz w:val="28"/>
          <w:szCs w:val="28"/>
          <w:lang w:val="uk-UA"/>
        </w:rPr>
      </w:pPr>
      <w:r w:rsidRPr="001818D5">
        <w:rPr>
          <w:color w:val="000000"/>
          <w:sz w:val="28"/>
          <w:szCs w:val="28"/>
          <w:lang w:val="uk-UA"/>
        </w:rPr>
        <w:t xml:space="preserve">1. </w:t>
      </w:r>
      <w:r w:rsidR="00CA5605">
        <w:rPr>
          <w:color w:val="000000"/>
          <w:sz w:val="28"/>
          <w:szCs w:val="28"/>
          <w:lang w:val="uk-UA"/>
        </w:rPr>
        <w:t xml:space="preserve">Правила розміщення зовнішньої реклами на території Глухівської міської територіальної громади (далі – Правила) </w:t>
      </w:r>
      <w:r w:rsidRPr="001818D5">
        <w:rPr>
          <w:color w:val="000000"/>
          <w:sz w:val="28"/>
          <w:szCs w:val="28"/>
          <w:lang w:val="uk-UA"/>
        </w:rPr>
        <w:t xml:space="preserve">регулюють відносини, що виникають у зв'язку з розміщенням зовнішньої реклами </w:t>
      </w:r>
      <w:r w:rsidR="002818BC" w:rsidRPr="002818BC">
        <w:rPr>
          <w:bCs/>
          <w:sz w:val="28"/>
          <w:szCs w:val="28"/>
          <w:lang w:val="uk-UA"/>
        </w:rPr>
        <w:t>на території об'єднаної Глухівської громади</w:t>
      </w:r>
      <w:r w:rsidRPr="001818D5">
        <w:rPr>
          <w:color w:val="000000"/>
          <w:sz w:val="28"/>
          <w:szCs w:val="28"/>
          <w:lang w:val="uk-UA"/>
        </w:rPr>
        <w:t>, та визначають порядок надання дозволів на розміщення такої реклами.</w:t>
      </w:r>
    </w:p>
    <w:p w:rsidR="00557019" w:rsidRDefault="00557019" w:rsidP="00B91BAB">
      <w:pPr>
        <w:shd w:val="clear" w:color="auto" w:fill="FFFFFF"/>
        <w:ind w:firstLine="709"/>
        <w:jc w:val="both"/>
        <w:textAlignment w:val="baseline"/>
        <w:rPr>
          <w:color w:val="000000"/>
          <w:sz w:val="28"/>
          <w:szCs w:val="28"/>
          <w:lang w:val="uk-UA"/>
        </w:rPr>
      </w:pPr>
      <w:bookmarkStart w:id="0" w:name="n19"/>
      <w:bookmarkEnd w:id="0"/>
      <w:r w:rsidRPr="001818D5">
        <w:rPr>
          <w:color w:val="000000"/>
          <w:sz w:val="28"/>
          <w:szCs w:val="28"/>
        </w:rPr>
        <w:t>2. У цих Правилах терміни вживаються у такому значенні:</w:t>
      </w:r>
    </w:p>
    <w:p w:rsidR="00EF55B9" w:rsidRPr="009C6D51" w:rsidRDefault="00EF55B9" w:rsidP="00B91BAB">
      <w:pPr>
        <w:pStyle w:val="HTML"/>
        <w:tabs>
          <w:tab w:val="clear" w:pos="916"/>
          <w:tab w:val="left" w:pos="709"/>
        </w:tabs>
        <w:ind w:firstLine="709"/>
        <w:jc w:val="both"/>
        <w:rPr>
          <w:rFonts w:ascii="Times New Roman" w:hAnsi="Times New Roman"/>
          <w:sz w:val="28"/>
          <w:szCs w:val="28"/>
        </w:rPr>
      </w:pPr>
      <w:r w:rsidRPr="009C6D51">
        <w:rPr>
          <w:rFonts w:ascii="Times New Roman" w:hAnsi="Times New Roman"/>
          <w:sz w:val="28"/>
          <w:szCs w:val="28"/>
        </w:rPr>
        <w:t>реклама - інформація про особу чи товар, розповсюджена в будь</w:t>
      </w:r>
      <w:r w:rsidR="001C230E">
        <w:rPr>
          <w:rFonts w:ascii="Times New Roman" w:hAnsi="Times New Roman"/>
          <w:sz w:val="28"/>
          <w:szCs w:val="28"/>
          <w:lang w:val="uk-UA"/>
        </w:rPr>
        <w:t xml:space="preserve"> </w:t>
      </w:r>
      <w:r w:rsidRPr="009C6D51">
        <w:rPr>
          <w:rFonts w:ascii="Times New Roman" w:hAnsi="Times New Roman"/>
          <w:sz w:val="28"/>
          <w:szCs w:val="28"/>
        </w:rPr>
        <w:t>якій формі та в будь</w:t>
      </w:r>
      <w:r w:rsidR="001C230E">
        <w:rPr>
          <w:rFonts w:ascii="Times New Roman" w:hAnsi="Times New Roman"/>
          <w:sz w:val="28"/>
          <w:szCs w:val="28"/>
          <w:lang w:val="uk-UA"/>
        </w:rPr>
        <w:t xml:space="preserve"> </w:t>
      </w:r>
      <w:r w:rsidRPr="009C6D51">
        <w:rPr>
          <w:rFonts w:ascii="Times New Roman" w:hAnsi="Times New Roman"/>
          <w:sz w:val="28"/>
          <w:szCs w:val="28"/>
        </w:rPr>
        <w:t>який спосіб і призначена сформувати або підтримати обізнаність споживачів реклами та їх інтерес</w:t>
      </w:r>
      <w:r w:rsidR="001C230E">
        <w:rPr>
          <w:rFonts w:ascii="Times New Roman" w:hAnsi="Times New Roman"/>
          <w:sz w:val="28"/>
          <w:szCs w:val="28"/>
          <w:lang w:val="uk-UA"/>
        </w:rPr>
        <w:t>,</w:t>
      </w:r>
      <w:r w:rsidRPr="009C6D51">
        <w:rPr>
          <w:rFonts w:ascii="Times New Roman" w:hAnsi="Times New Roman"/>
          <w:sz w:val="28"/>
          <w:szCs w:val="28"/>
        </w:rPr>
        <w:t xml:space="preserve"> щодо таких особ чи товару; </w:t>
      </w:r>
    </w:p>
    <w:p w:rsidR="00EF55B9" w:rsidRPr="009C6D51" w:rsidRDefault="003D0A7B" w:rsidP="00B91BAB">
      <w:pPr>
        <w:pStyle w:val="HTML"/>
        <w:tabs>
          <w:tab w:val="clear" w:pos="916"/>
          <w:tab w:val="left" w:pos="709"/>
        </w:tabs>
        <w:ind w:firstLine="709"/>
        <w:jc w:val="both"/>
        <w:rPr>
          <w:rFonts w:ascii="Times New Roman" w:hAnsi="Times New Roman"/>
          <w:sz w:val="28"/>
          <w:szCs w:val="28"/>
          <w:lang w:val="uk-UA"/>
        </w:rPr>
      </w:pPr>
      <w:r>
        <w:rPr>
          <w:rFonts w:ascii="Times New Roman" w:hAnsi="Times New Roman"/>
          <w:sz w:val="28"/>
          <w:szCs w:val="28"/>
          <w:lang w:val="uk-UA"/>
        </w:rPr>
        <w:t xml:space="preserve">зовнішня реклама - реклама, що розміщується на </w:t>
      </w:r>
      <w:r w:rsidR="00EF55B9" w:rsidRPr="009C6D51">
        <w:rPr>
          <w:rFonts w:ascii="Times New Roman" w:hAnsi="Times New Roman"/>
          <w:sz w:val="28"/>
          <w:szCs w:val="28"/>
          <w:lang w:val="uk-UA"/>
        </w:rPr>
        <w:t xml:space="preserve">спеціальних тимчасових і стаціонарних конструкціях, розташованих на відкритій місцевості, а також на зовнішніх поверхнях будинків, споруд, на елементах  вуличного обладнання, над проїжджою частиною вулиць доріг; </w:t>
      </w:r>
    </w:p>
    <w:p w:rsidR="00557019" w:rsidRPr="001818D5" w:rsidRDefault="00557019" w:rsidP="00B91BAB">
      <w:pPr>
        <w:shd w:val="clear" w:color="auto" w:fill="FFFFFF"/>
        <w:tabs>
          <w:tab w:val="left" w:pos="709"/>
        </w:tabs>
        <w:ind w:firstLine="709"/>
        <w:jc w:val="both"/>
        <w:textAlignment w:val="baseline"/>
        <w:rPr>
          <w:color w:val="000000"/>
          <w:sz w:val="28"/>
          <w:szCs w:val="28"/>
        </w:rPr>
      </w:pPr>
      <w:bookmarkStart w:id="1" w:name="n20"/>
      <w:bookmarkEnd w:id="1"/>
      <w:r w:rsidRPr="001818D5">
        <w:rPr>
          <w:color w:val="000000"/>
          <w:sz w:val="28"/>
          <w:szCs w:val="28"/>
        </w:rPr>
        <w:t>алея - дорога в парку, саду, сквері, лісопарку, на бульварі, обсаджена, як правило, з обох боків деревами та чагарниками;</w:t>
      </w:r>
    </w:p>
    <w:p w:rsidR="00557019" w:rsidRDefault="00557019" w:rsidP="00B91BAB">
      <w:pPr>
        <w:shd w:val="clear" w:color="auto" w:fill="FFFFFF"/>
        <w:tabs>
          <w:tab w:val="left" w:pos="709"/>
        </w:tabs>
        <w:ind w:firstLine="709"/>
        <w:jc w:val="both"/>
        <w:textAlignment w:val="baseline"/>
        <w:rPr>
          <w:color w:val="000000"/>
          <w:sz w:val="28"/>
          <w:szCs w:val="28"/>
          <w:lang w:val="uk-UA"/>
        </w:rPr>
      </w:pPr>
      <w:bookmarkStart w:id="2" w:name="n21"/>
      <w:bookmarkEnd w:id="2"/>
      <w:r w:rsidRPr="001818D5">
        <w:rPr>
          <w:color w:val="000000"/>
          <w:sz w:val="28"/>
          <w:szCs w:val="28"/>
        </w:rPr>
        <w:t>виконавчий орган ради - виконавчий комітет</w:t>
      </w:r>
      <w:r w:rsidR="002818BC">
        <w:rPr>
          <w:color w:val="000000"/>
          <w:sz w:val="28"/>
          <w:szCs w:val="28"/>
          <w:lang w:val="uk-UA"/>
        </w:rPr>
        <w:t xml:space="preserve"> </w:t>
      </w:r>
      <w:r>
        <w:rPr>
          <w:color w:val="000000"/>
          <w:sz w:val="28"/>
          <w:szCs w:val="28"/>
          <w:lang w:val="uk-UA"/>
        </w:rPr>
        <w:t>Глухівської міської ради</w:t>
      </w:r>
      <w:r w:rsidRPr="001818D5">
        <w:rPr>
          <w:color w:val="000000"/>
          <w:sz w:val="28"/>
          <w:szCs w:val="28"/>
        </w:rPr>
        <w:t>;</w:t>
      </w:r>
    </w:p>
    <w:p w:rsidR="00557019" w:rsidRPr="001818D5" w:rsidRDefault="00557019" w:rsidP="00B91BAB">
      <w:pPr>
        <w:shd w:val="clear" w:color="auto" w:fill="FFFFFF"/>
        <w:tabs>
          <w:tab w:val="left" w:pos="709"/>
        </w:tabs>
        <w:ind w:firstLine="709"/>
        <w:jc w:val="both"/>
        <w:textAlignment w:val="baseline"/>
        <w:rPr>
          <w:color w:val="000000"/>
          <w:sz w:val="28"/>
          <w:szCs w:val="28"/>
          <w:lang w:val="uk-UA"/>
        </w:rPr>
      </w:pPr>
      <w:bookmarkStart w:id="3" w:name="n22"/>
      <w:bookmarkEnd w:id="3"/>
      <w:r w:rsidRPr="001818D5">
        <w:rPr>
          <w:color w:val="000000"/>
          <w:sz w:val="28"/>
          <w:szCs w:val="28"/>
          <w:lang w:val="uk-UA"/>
        </w:rPr>
        <w:t>дозвіл - документ установленої форми, виданий розповсюджувачу зовнішньої реклами на підставі рішення виконавчого органу сільської, селищної, міської ради, який дає право на розміщення зовнішньої реклами на певний строк та у певному місці;</w:t>
      </w:r>
    </w:p>
    <w:p w:rsidR="00557019" w:rsidRPr="003D1D28" w:rsidRDefault="00557019" w:rsidP="00B91BAB">
      <w:pPr>
        <w:shd w:val="clear" w:color="auto" w:fill="FFFFFF"/>
        <w:tabs>
          <w:tab w:val="left" w:pos="709"/>
        </w:tabs>
        <w:ind w:firstLine="709"/>
        <w:jc w:val="both"/>
        <w:textAlignment w:val="baseline"/>
        <w:rPr>
          <w:color w:val="000000"/>
          <w:sz w:val="28"/>
          <w:szCs w:val="28"/>
          <w:lang w:val="uk-UA"/>
        </w:rPr>
      </w:pPr>
      <w:bookmarkStart w:id="4" w:name="n23"/>
      <w:bookmarkEnd w:id="4"/>
      <w:r w:rsidRPr="003D1D28">
        <w:rPr>
          <w:color w:val="000000"/>
          <w:sz w:val="28"/>
          <w:szCs w:val="28"/>
          <w:lang w:val="uk-UA"/>
        </w:rPr>
        <w:t>місце розташування рекламного засобу - площа зовнішньої поверхні будинку, споруди, елемента вуличного обладнання або відведеної території на відкритій місцевості у межах населеного пункту, що надається розповсюджувачу зовнішньої реклами в тимчасове користування власником або уповноваженим ним органом (особою);</w:t>
      </w:r>
    </w:p>
    <w:p w:rsidR="00557019" w:rsidRPr="001818D5" w:rsidRDefault="00557019" w:rsidP="00B91BAB">
      <w:pPr>
        <w:shd w:val="clear" w:color="auto" w:fill="FFFFFF"/>
        <w:tabs>
          <w:tab w:val="left" w:pos="709"/>
        </w:tabs>
        <w:ind w:firstLine="709"/>
        <w:jc w:val="both"/>
        <w:textAlignment w:val="baseline"/>
        <w:rPr>
          <w:color w:val="000000"/>
          <w:sz w:val="28"/>
          <w:szCs w:val="28"/>
        </w:rPr>
      </w:pPr>
      <w:bookmarkStart w:id="5" w:name="n24"/>
      <w:bookmarkEnd w:id="5"/>
      <w:r w:rsidRPr="001818D5">
        <w:rPr>
          <w:color w:val="000000"/>
          <w:sz w:val="28"/>
          <w:szCs w:val="28"/>
        </w:rPr>
        <w:t>пішохідна доріжка - елемент дороги, призначений для руху пішоходів, облаштований у її межах чи поза нею і позначений дорожнім знаком;</w:t>
      </w:r>
    </w:p>
    <w:p w:rsidR="00557019" w:rsidRPr="001818D5" w:rsidRDefault="00557019" w:rsidP="00B91BAB">
      <w:pPr>
        <w:shd w:val="clear" w:color="auto" w:fill="FFFFFF"/>
        <w:tabs>
          <w:tab w:val="left" w:pos="709"/>
        </w:tabs>
        <w:ind w:firstLine="709"/>
        <w:jc w:val="both"/>
        <w:textAlignment w:val="baseline"/>
        <w:rPr>
          <w:color w:val="000000"/>
          <w:sz w:val="28"/>
          <w:szCs w:val="28"/>
        </w:rPr>
      </w:pPr>
      <w:bookmarkStart w:id="6" w:name="n25"/>
      <w:bookmarkEnd w:id="6"/>
      <w:r w:rsidRPr="001818D5">
        <w:rPr>
          <w:color w:val="000000"/>
          <w:sz w:val="28"/>
          <w:szCs w:val="28"/>
        </w:rPr>
        <w:t>спеціальні конструкції - тимчасові та стаціонарні рекламні засоби (світлові та несвітлові, наземні та неназемні (повітряні), плоскі та об'ємні стенди, щити, панно, транспаранти, троли, таблички, короби, механічні, динамічні, електронні табло, екрани, панелі, тумби, складні просторові конструкції, аеростати, повітряні кулі тощо), які використовуються для розміщення реклами;</w:t>
      </w:r>
    </w:p>
    <w:p w:rsidR="00557019" w:rsidRPr="001818D5" w:rsidRDefault="00557019" w:rsidP="00B91BAB">
      <w:pPr>
        <w:shd w:val="clear" w:color="auto" w:fill="FFFFFF"/>
        <w:tabs>
          <w:tab w:val="left" w:pos="709"/>
        </w:tabs>
        <w:ind w:firstLine="709"/>
        <w:jc w:val="both"/>
        <w:textAlignment w:val="baseline"/>
        <w:rPr>
          <w:color w:val="000000"/>
          <w:sz w:val="28"/>
          <w:szCs w:val="28"/>
        </w:rPr>
      </w:pPr>
      <w:bookmarkStart w:id="7" w:name="n167"/>
      <w:bookmarkEnd w:id="7"/>
      <w:r w:rsidRPr="001818D5">
        <w:rPr>
          <w:color w:val="000000"/>
          <w:sz w:val="28"/>
          <w:szCs w:val="28"/>
        </w:rPr>
        <w:t xml:space="preserve">вивіска чи табличка - елемент на будинку, будівлі або споруді з інформацією про зареєстроване найменування особи, знаки для товарів і послуг, що належать такій особі, вид її діяльності (якщо це не випливає із зареєстрованого найменування особи), час роботи, що розміщений на </w:t>
      </w:r>
      <w:r w:rsidRPr="001818D5">
        <w:rPr>
          <w:color w:val="000000"/>
          <w:sz w:val="28"/>
          <w:szCs w:val="28"/>
        </w:rPr>
        <w:lastRenderedPageBreak/>
        <w:t>зовнішній поверхні будинку, будівлі або споруди не вище першого поверху або на поверсі, де розташовується власне чи надане у користування особі приміщення (крім, випадків, коли суб’єкту господарювання належить на праві власності або користування вся будівля або споруда), біля входу у таке приміщення, який не є рекламою.</w:t>
      </w:r>
    </w:p>
    <w:p w:rsidR="00557019" w:rsidRPr="001818D5" w:rsidRDefault="00557019" w:rsidP="00B91BAB">
      <w:pPr>
        <w:shd w:val="clear" w:color="auto" w:fill="FFFFFF"/>
        <w:ind w:firstLine="709"/>
        <w:jc w:val="both"/>
        <w:textAlignment w:val="baseline"/>
        <w:rPr>
          <w:color w:val="000000"/>
          <w:sz w:val="28"/>
          <w:szCs w:val="28"/>
        </w:rPr>
      </w:pPr>
      <w:bookmarkStart w:id="8" w:name="n168"/>
      <w:bookmarkStart w:id="9" w:name="n26"/>
      <w:bookmarkEnd w:id="8"/>
      <w:bookmarkEnd w:id="9"/>
      <w:r w:rsidRPr="001818D5">
        <w:rPr>
          <w:color w:val="000000"/>
          <w:sz w:val="28"/>
          <w:szCs w:val="28"/>
        </w:rPr>
        <w:t xml:space="preserve">Інші терміни застосовуються у значенні, наведеному </w:t>
      </w:r>
      <w:r w:rsidRPr="001818D5">
        <w:rPr>
          <w:sz w:val="28"/>
          <w:szCs w:val="28"/>
        </w:rPr>
        <w:t>в</w:t>
      </w:r>
      <w:r w:rsidR="003D0A7B">
        <w:rPr>
          <w:sz w:val="28"/>
          <w:szCs w:val="28"/>
          <w:lang w:val="uk-UA"/>
        </w:rPr>
        <w:t xml:space="preserve"> </w:t>
      </w:r>
      <w:hyperlink r:id="rId8" w:tgtFrame="_blank" w:history="1">
        <w:r w:rsidRPr="0043152F">
          <w:rPr>
            <w:sz w:val="28"/>
            <w:szCs w:val="28"/>
          </w:rPr>
          <w:t xml:space="preserve">Законі України </w:t>
        </w:r>
        <w:r w:rsidR="00F0569D">
          <w:rPr>
            <w:sz w:val="28"/>
            <w:szCs w:val="28"/>
            <w:lang w:val="uk-UA"/>
          </w:rPr>
          <w:t>«</w:t>
        </w:r>
        <w:r w:rsidRPr="0043152F">
          <w:rPr>
            <w:sz w:val="28"/>
            <w:szCs w:val="28"/>
          </w:rPr>
          <w:t>Про рекламу</w:t>
        </w:r>
      </w:hyperlink>
      <w:r w:rsidR="00F0569D">
        <w:rPr>
          <w:sz w:val="28"/>
          <w:szCs w:val="28"/>
          <w:lang w:val="uk-UA"/>
        </w:rPr>
        <w:t>»</w:t>
      </w:r>
      <w:r w:rsidRPr="001818D5">
        <w:rPr>
          <w:color w:val="000000"/>
          <w:sz w:val="28"/>
          <w:szCs w:val="28"/>
        </w:rPr>
        <w:t>.</w:t>
      </w:r>
    </w:p>
    <w:p w:rsidR="00557019" w:rsidRPr="001818D5" w:rsidRDefault="00557019" w:rsidP="00B91BAB">
      <w:pPr>
        <w:shd w:val="clear" w:color="auto" w:fill="FFFFFF"/>
        <w:ind w:firstLine="709"/>
        <w:jc w:val="both"/>
        <w:textAlignment w:val="baseline"/>
        <w:rPr>
          <w:color w:val="000000"/>
          <w:sz w:val="28"/>
          <w:szCs w:val="28"/>
        </w:rPr>
      </w:pPr>
      <w:bookmarkStart w:id="10" w:name="n27"/>
      <w:bookmarkEnd w:id="10"/>
      <w:r w:rsidRPr="001818D5">
        <w:rPr>
          <w:color w:val="000000"/>
          <w:sz w:val="28"/>
          <w:szCs w:val="28"/>
        </w:rPr>
        <w:t xml:space="preserve">3. Зовнішня реклама розміщується на підставі дозволів та у порядку, встановленому </w:t>
      </w:r>
      <w:r w:rsidR="00A8067E" w:rsidRPr="001818D5">
        <w:rPr>
          <w:color w:val="000000"/>
          <w:sz w:val="28"/>
          <w:szCs w:val="28"/>
        </w:rPr>
        <w:t xml:space="preserve">виконавчий </w:t>
      </w:r>
      <w:r w:rsidR="00C15358">
        <w:rPr>
          <w:color w:val="000000"/>
          <w:sz w:val="28"/>
          <w:szCs w:val="28"/>
          <w:lang w:val="uk-UA"/>
        </w:rPr>
        <w:t>органом</w:t>
      </w:r>
      <w:r w:rsidR="00A8067E">
        <w:rPr>
          <w:color w:val="000000"/>
          <w:sz w:val="28"/>
          <w:szCs w:val="28"/>
          <w:lang w:val="uk-UA"/>
        </w:rPr>
        <w:t xml:space="preserve"> ради</w:t>
      </w:r>
      <w:r w:rsidR="001D6364">
        <w:rPr>
          <w:color w:val="000000"/>
          <w:sz w:val="28"/>
          <w:szCs w:val="28"/>
          <w:lang w:val="uk-UA"/>
        </w:rPr>
        <w:t xml:space="preserve"> </w:t>
      </w:r>
      <w:r w:rsidRPr="001818D5">
        <w:rPr>
          <w:color w:val="000000"/>
          <w:sz w:val="28"/>
          <w:szCs w:val="28"/>
        </w:rPr>
        <w:t>відповідно до цих Правил.</w:t>
      </w:r>
    </w:p>
    <w:p w:rsidR="00557019" w:rsidRPr="001818D5" w:rsidRDefault="00557019" w:rsidP="00B91BAB">
      <w:pPr>
        <w:shd w:val="clear" w:color="auto" w:fill="FFFFFF"/>
        <w:ind w:firstLine="709"/>
        <w:jc w:val="both"/>
        <w:textAlignment w:val="baseline"/>
        <w:rPr>
          <w:color w:val="000000"/>
          <w:sz w:val="28"/>
          <w:szCs w:val="28"/>
        </w:rPr>
      </w:pPr>
      <w:bookmarkStart w:id="11" w:name="n183"/>
      <w:bookmarkEnd w:id="11"/>
      <w:r w:rsidRPr="001818D5">
        <w:rPr>
          <w:color w:val="000000"/>
          <w:sz w:val="28"/>
          <w:szCs w:val="28"/>
        </w:rPr>
        <w:t xml:space="preserve">Видача (відмова у видачі, переоформлення, видача дубліката, анулювання) дозволу на розміщення зовнішньої реклами здійснюється відповідно </w:t>
      </w:r>
      <w:r w:rsidRPr="001818D5">
        <w:rPr>
          <w:sz w:val="28"/>
          <w:szCs w:val="28"/>
        </w:rPr>
        <w:t>до</w:t>
      </w:r>
      <w:r w:rsidR="003D0A7B">
        <w:rPr>
          <w:sz w:val="28"/>
          <w:szCs w:val="28"/>
          <w:lang w:val="uk-UA"/>
        </w:rPr>
        <w:t xml:space="preserve"> </w:t>
      </w:r>
      <w:hyperlink r:id="rId9" w:tgtFrame="_blank" w:history="1">
        <w:r w:rsidRPr="00BB6D9A">
          <w:rPr>
            <w:sz w:val="28"/>
            <w:szCs w:val="28"/>
          </w:rPr>
          <w:t>Закону України</w:t>
        </w:r>
      </w:hyperlink>
      <w:r w:rsidR="003D0A7B">
        <w:rPr>
          <w:color w:val="000000"/>
          <w:sz w:val="28"/>
          <w:szCs w:val="28"/>
        </w:rPr>
        <w:t xml:space="preserve"> </w:t>
      </w:r>
      <w:r w:rsidR="00F0569D">
        <w:rPr>
          <w:color w:val="000000"/>
          <w:sz w:val="28"/>
          <w:szCs w:val="28"/>
          <w:lang w:val="uk-UA"/>
        </w:rPr>
        <w:t>«</w:t>
      </w:r>
      <w:r w:rsidRPr="001818D5">
        <w:rPr>
          <w:color w:val="000000"/>
          <w:sz w:val="28"/>
          <w:szCs w:val="28"/>
        </w:rPr>
        <w:t>Про дозвільну систему у сфері господарської діяльності</w:t>
      </w:r>
      <w:r w:rsidR="00F0569D">
        <w:rPr>
          <w:color w:val="000000"/>
          <w:sz w:val="28"/>
          <w:szCs w:val="28"/>
          <w:lang w:val="uk-UA"/>
        </w:rPr>
        <w:t>»</w:t>
      </w:r>
      <w:r w:rsidRPr="001818D5">
        <w:rPr>
          <w:color w:val="000000"/>
          <w:sz w:val="28"/>
          <w:szCs w:val="28"/>
        </w:rPr>
        <w:t>.</w:t>
      </w:r>
    </w:p>
    <w:p w:rsidR="00557019" w:rsidRPr="001818D5" w:rsidRDefault="00557019" w:rsidP="00B91BAB">
      <w:pPr>
        <w:shd w:val="clear" w:color="auto" w:fill="FFFFFF"/>
        <w:ind w:firstLine="709"/>
        <w:jc w:val="both"/>
        <w:textAlignment w:val="baseline"/>
        <w:rPr>
          <w:color w:val="000000"/>
          <w:sz w:val="28"/>
          <w:szCs w:val="28"/>
        </w:rPr>
      </w:pPr>
      <w:bookmarkStart w:id="12" w:name="n182"/>
      <w:bookmarkStart w:id="13" w:name="n28"/>
      <w:bookmarkEnd w:id="12"/>
      <w:bookmarkEnd w:id="13"/>
      <w:r w:rsidRPr="001818D5">
        <w:rPr>
          <w:color w:val="000000"/>
          <w:sz w:val="28"/>
          <w:szCs w:val="28"/>
        </w:rPr>
        <w:t>Справляння плати за видачу зазначених дозволів виконавчим орган</w:t>
      </w:r>
      <w:r w:rsidR="00AC1391">
        <w:rPr>
          <w:color w:val="000000"/>
          <w:sz w:val="28"/>
          <w:szCs w:val="28"/>
          <w:lang w:val="uk-UA"/>
        </w:rPr>
        <w:t>о</w:t>
      </w:r>
      <w:r w:rsidRPr="001818D5">
        <w:rPr>
          <w:color w:val="000000"/>
          <w:sz w:val="28"/>
          <w:szCs w:val="28"/>
        </w:rPr>
        <w:t>м</w:t>
      </w:r>
      <w:r w:rsidR="001D6364">
        <w:rPr>
          <w:color w:val="000000"/>
          <w:sz w:val="28"/>
          <w:szCs w:val="28"/>
          <w:lang w:val="uk-UA"/>
        </w:rPr>
        <w:t xml:space="preserve"> </w:t>
      </w:r>
      <w:r w:rsidR="00AC1391">
        <w:rPr>
          <w:color w:val="000000"/>
          <w:sz w:val="28"/>
          <w:szCs w:val="28"/>
        </w:rPr>
        <w:t>міськ</w:t>
      </w:r>
      <w:r w:rsidR="00AC1391">
        <w:rPr>
          <w:color w:val="000000"/>
          <w:sz w:val="28"/>
          <w:szCs w:val="28"/>
          <w:lang w:val="uk-UA"/>
        </w:rPr>
        <w:t>ої</w:t>
      </w:r>
      <w:r w:rsidRPr="001818D5">
        <w:rPr>
          <w:color w:val="000000"/>
          <w:sz w:val="28"/>
          <w:szCs w:val="28"/>
        </w:rPr>
        <w:t xml:space="preserve"> рад</w:t>
      </w:r>
      <w:r w:rsidR="00AC1391">
        <w:rPr>
          <w:color w:val="000000"/>
          <w:sz w:val="28"/>
          <w:szCs w:val="28"/>
          <w:lang w:val="uk-UA"/>
        </w:rPr>
        <w:t>и</w:t>
      </w:r>
      <w:r w:rsidRPr="001818D5">
        <w:rPr>
          <w:color w:val="000000"/>
          <w:sz w:val="28"/>
          <w:szCs w:val="28"/>
        </w:rPr>
        <w:t xml:space="preserve"> забороняється.</w:t>
      </w:r>
    </w:p>
    <w:p w:rsidR="00557019" w:rsidRPr="001818D5" w:rsidRDefault="00557019" w:rsidP="00B91BAB">
      <w:pPr>
        <w:shd w:val="clear" w:color="auto" w:fill="FFFFFF"/>
        <w:ind w:firstLine="709"/>
        <w:jc w:val="both"/>
        <w:textAlignment w:val="baseline"/>
        <w:rPr>
          <w:color w:val="000000"/>
          <w:sz w:val="28"/>
          <w:szCs w:val="28"/>
        </w:rPr>
      </w:pPr>
      <w:bookmarkStart w:id="14" w:name="n29"/>
      <w:bookmarkEnd w:id="14"/>
      <w:r w:rsidRPr="001818D5">
        <w:rPr>
          <w:color w:val="000000"/>
          <w:sz w:val="28"/>
          <w:szCs w:val="28"/>
        </w:rPr>
        <w:t>4. На територіях, будинках і спорудах зовнішня реклама розміщується за згодою їх власників або уповноважених ними органів (осіб)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 територій населених пунктів.</w:t>
      </w:r>
    </w:p>
    <w:p w:rsidR="00557019" w:rsidRPr="001818D5" w:rsidRDefault="00557019" w:rsidP="00B91BAB">
      <w:pPr>
        <w:shd w:val="clear" w:color="auto" w:fill="FFFFFF"/>
        <w:ind w:firstLine="709"/>
        <w:jc w:val="both"/>
        <w:textAlignment w:val="baseline"/>
        <w:rPr>
          <w:color w:val="000000"/>
          <w:sz w:val="28"/>
          <w:szCs w:val="28"/>
        </w:rPr>
      </w:pPr>
      <w:bookmarkStart w:id="15" w:name="n30"/>
      <w:bookmarkEnd w:id="15"/>
      <w:r w:rsidRPr="001818D5">
        <w:rPr>
          <w:color w:val="000000"/>
          <w:sz w:val="28"/>
          <w:szCs w:val="28"/>
        </w:rPr>
        <w:t xml:space="preserve">5. Для регулювання діяльності з розміщення зовнішньої реклами </w:t>
      </w:r>
      <w:r w:rsidR="00AC1391">
        <w:rPr>
          <w:color w:val="000000"/>
          <w:sz w:val="28"/>
          <w:szCs w:val="28"/>
          <w:lang w:val="uk-UA"/>
        </w:rPr>
        <w:t>Глухівська</w:t>
      </w:r>
      <w:r w:rsidRPr="001818D5">
        <w:rPr>
          <w:color w:val="000000"/>
          <w:sz w:val="28"/>
          <w:szCs w:val="28"/>
        </w:rPr>
        <w:t xml:space="preserve"> міська рада </w:t>
      </w:r>
      <w:r w:rsidR="00AC1391">
        <w:rPr>
          <w:color w:val="000000"/>
          <w:sz w:val="28"/>
          <w:szCs w:val="28"/>
          <w:lang w:val="uk-UA"/>
        </w:rPr>
        <w:t xml:space="preserve">покладає </w:t>
      </w:r>
      <w:r w:rsidRPr="001818D5">
        <w:rPr>
          <w:color w:val="000000"/>
          <w:sz w:val="28"/>
          <w:szCs w:val="28"/>
        </w:rPr>
        <w:t xml:space="preserve">відповідні функції на </w:t>
      </w:r>
      <w:r w:rsidR="00AC1391">
        <w:rPr>
          <w:color w:val="000000"/>
          <w:sz w:val="28"/>
          <w:szCs w:val="28"/>
          <w:lang w:val="uk-UA"/>
        </w:rPr>
        <w:t xml:space="preserve">відділ містобудування та архітектури </w:t>
      </w:r>
      <w:r w:rsidRPr="001818D5">
        <w:rPr>
          <w:color w:val="000000"/>
          <w:sz w:val="28"/>
          <w:szCs w:val="28"/>
        </w:rPr>
        <w:t xml:space="preserve">(далі - </w:t>
      </w:r>
      <w:r w:rsidRPr="00F0569D">
        <w:rPr>
          <w:color w:val="000000"/>
          <w:sz w:val="28"/>
          <w:szCs w:val="28"/>
        </w:rPr>
        <w:t>робочий орган</w:t>
      </w:r>
      <w:r w:rsidRPr="001818D5">
        <w:rPr>
          <w:color w:val="000000"/>
          <w:sz w:val="28"/>
          <w:szCs w:val="28"/>
        </w:rPr>
        <w:t>). Робочий орган не вправі подавати заяву та одержувати дозвіл на розміщення зовнішньої реклами.</w:t>
      </w:r>
    </w:p>
    <w:p w:rsidR="00557019" w:rsidRPr="001818D5" w:rsidRDefault="00557019" w:rsidP="00B91BAB">
      <w:pPr>
        <w:shd w:val="clear" w:color="auto" w:fill="FFFFFF"/>
        <w:ind w:firstLine="709"/>
        <w:jc w:val="both"/>
        <w:textAlignment w:val="baseline"/>
        <w:rPr>
          <w:color w:val="000000"/>
          <w:sz w:val="28"/>
          <w:szCs w:val="28"/>
        </w:rPr>
      </w:pPr>
      <w:bookmarkStart w:id="16" w:name="n31"/>
      <w:bookmarkEnd w:id="16"/>
      <w:r w:rsidRPr="001818D5">
        <w:rPr>
          <w:color w:val="000000"/>
          <w:sz w:val="28"/>
          <w:szCs w:val="28"/>
        </w:rPr>
        <w:t>У процесі регулювання діяльності з розміщення зовнішньої реклами робочим органом залучаються на громадських засадах представники галузевих рад підприємців, об'єднань громадян та об'єднань підприємств, які провадять діяльність у сфері реклами.</w:t>
      </w:r>
    </w:p>
    <w:p w:rsidR="00557019" w:rsidRPr="001818D5" w:rsidRDefault="00557019" w:rsidP="00B91BAB">
      <w:pPr>
        <w:shd w:val="clear" w:color="auto" w:fill="FFFFFF"/>
        <w:ind w:firstLine="709"/>
        <w:jc w:val="both"/>
        <w:textAlignment w:val="baseline"/>
        <w:rPr>
          <w:color w:val="000000"/>
          <w:sz w:val="28"/>
          <w:szCs w:val="28"/>
        </w:rPr>
      </w:pPr>
      <w:bookmarkStart w:id="17" w:name="n32"/>
      <w:bookmarkStart w:id="18" w:name="n33"/>
      <w:bookmarkEnd w:id="17"/>
      <w:bookmarkEnd w:id="18"/>
      <w:r w:rsidRPr="001818D5">
        <w:rPr>
          <w:color w:val="000000"/>
          <w:sz w:val="28"/>
          <w:szCs w:val="28"/>
        </w:rPr>
        <w:t>6. До повноважень робочого органу належать:</w:t>
      </w:r>
    </w:p>
    <w:p w:rsidR="00557019" w:rsidRPr="001818D5" w:rsidRDefault="00557019" w:rsidP="00B91BAB">
      <w:pPr>
        <w:shd w:val="clear" w:color="auto" w:fill="FFFFFF"/>
        <w:ind w:firstLine="709"/>
        <w:jc w:val="both"/>
        <w:textAlignment w:val="baseline"/>
        <w:rPr>
          <w:color w:val="000000"/>
          <w:sz w:val="28"/>
          <w:szCs w:val="28"/>
        </w:rPr>
      </w:pPr>
      <w:bookmarkStart w:id="19" w:name="n34"/>
      <w:bookmarkEnd w:id="19"/>
      <w:r w:rsidRPr="001818D5">
        <w:rPr>
          <w:color w:val="000000"/>
          <w:sz w:val="28"/>
          <w:szCs w:val="28"/>
        </w:rPr>
        <w:t>розгляд заяв розповсюджувачів зовнішньої реклами на надання дозволу, внесення змін у дозвіл, переоформлення дозволу та продовження строку його дії;</w:t>
      </w:r>
    </w:p>
    <w:p w:rsidR="00557019" w:rsidRPr="001818D5" w:rsidRDefault="00557019" w:rsidP="00B91BAB">
      <w:pPr>
        <w:shd w:val="clear" w:color="auto" w:fill="FFFFFF"/>
        <w:ind w:firstLine="709"/>
        <w:jc w:val="both"/>
        <w:textAlignment w:val="baseline"/>
        <w:rPr>
          <w:color w:val="000000"/>
          <w:sz w:val="28"/>
          <w:szCs w:val="28"/>
        </w:rPr>
      </w:pPr>
      <w:bookmarkStart w:id="20" w:name="n35"/>
      <w:bookmarkEnd w:id="20"/>
      <w:r w:rsidRPr="001818D5">
        <w:rPr>
          <w:color w:val="000000"/>
          <w:sz w:val="28"/>
          <w:szCs w:val="28"/>
        </w:rPr>
        <w:t>надання у разі потреби розповсюджувачам зовнішньої реклами архітектурно-планувальних завдань на опрацювання проектно-технічної документації для розташування складних (дахових) рекламних засобів;</w:t>
      </w:r>
    </w:p>
    <w:p w:rsidR="00557019" w:rsidRPr="001818D5" w:rsidRDefault="00557019" w:rsidP="00B91BAB">
      <w:pPr>
        <w:shd w:val="clear" w:color="auto" w:fill="FFFFFF"/>
        <w:ind w:firstLine="709"/>
        <w:jc w:val="both"/>
        <w:textAlignment w:val="baseline"/>
        <w:rPr>
          <w:color w:val="000000"/>
          <w:sz w:val="28"/>
          <w:szCs w:val="28"/>
        </w:rPr>
      </w:pPr>
      <w:bookmarkStart w:id="21" w:name="n36"/>
      <w:bookmarkEnd w:id="21"/>
      <w:r w:rsidRPr="001818D5">
        <w:rPr>
          <w:color w:val="000000"/>
          <w:sz w:val="28"/>
          <w:szCs w:val="28"/>
        </w:rPr>
        <w:t>прийняття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p>
    <w:p w:rsidR="00557019" w:rsidRPr="001818D5" w:rsidRDefault="00557019" w:rsidP="00B91BAB">
      <w:pPr>
        <w:shd w:val="clear" w:color="auto" w:fill="FFFFFF"/>
        <w:ind w:firstLine="709"/>
        <w:jc w:val="both"/>
        <w:textAlignment w:val="baseline"/>
        <w:rPr>
          <w:sz w:val="28"/>
          <w:szCs w:val="28"/>
        </w:rPr>
      </w:pPr>
      <w:bookmarkStart w:id="22" w:name="n37"/>
      <w:bookmarkEnd w:id="22"/>
      <w:r w:rsidRPr="001818D5">
        <w:rPr>
          <w:color w:val="000000"/>
          <w:sz w:val="28"/>
          <w:szCs w:val="28"/>
        </w:rPr>
        <w:t xml:space="preserve">підготовка проекту рішення виконавчого органу ради щодо надання дозволу (у тому числі погодження з органами та особами, зазначеними </w:t>
      </w:r>
      <w:r w:rsidRPr="001818D5">
        <w:rPr>
          <w:sz w:val="28"/>
          <w:szCs w:val="28"/>
        </w:rPr>
        <w:t>у</w:t>
      </w:r>
      <w:r w:rsidR="003D0A7B">
        <w:rPr>
          <w:sz w:val="28"/>
          <w:szCs w:val="28"/>
          <w:lang w:val="uk-UA"/>
        </w:rPr>
        <w:t xml:space="preserve"> </w:t>
      </w:r>
      <w:hyperlink r:id="rId10" w:anchor="n69" w:history="1">
        <w:r w:rsidR="00CC480F" w:rsidRPr="00CC480F">
          <w:rPr>
            <w:sz w:val="28"/>
            <w:szCs w:val="28"/>
            <w:lang w:val="uk-UA"/>
          </w:rPr>
          <w:t>9</w:t>
        </w:r>
      </w:hyperlink>
      <w:r w:rsidR="003D0A7B">
        <w:rPr>
          <w:sz w:val="28"/>
          <w:szCs w:val="28"/>
          <w:lang w:val="uk-UA"/>
        </w:rPr>
        <w:t xml:space="preserve"> </w:t>
      </w:r>
      <w:r w:rsidRPr="001818D5">
        <w:rPr>
          <w:sz w:val="28"/>
          <w:szCs w:val="28"/>
        </w:rPr>
        <w:t>цих Правил) чи про відмову у його наданні;</w:t>
      </w:r>
    </w:p>
    <w:p w:rsidR="00557019" w:rsidRPr="001818D5" w:rsidRDefault="00557019" w:rsidP="00B91BAB">
      <w:pPr>
        <w:shd w:val="clear" w:color="auto" w:fill="FFFFFF"/>
        <w:ind w:firstLine="709"/>
        <w:jc w:val="both"/>
        <w:textAlignment w:val="baseline"/>
        <w:rPr>
          <w:color w:val="000000"/>
          <w:sz w:val="28"/>
          <w:szCs w:val="28"/>
        </w:rPr>
      </w:pPr>
      <w:bookmarkStart w:id="23" w:name="n184"/>
      <w:bookmarkStart w:id="24" w:name="n38"/>
      <w:bookmarkEnd w:id="23"/>
      <w:bookmarkEnd w:id="24"/>
      <w:r w:rsidRPr="001818D5">
        <w:rPr>
          <w:color w:val="000000"/>
          <w:sz w:val="28"/>
          <w:szCs w:val="28"/>
        </w:rPr>
        <w:t xml:space="preserve">видача дозволу на підставі рішення виконавчого </w:t>
      </w:r>
      <w:r w:rsidR="00F0569D">
        <w:rPr>
          <w:color w:val="000000"/>
          <w:sz w:val="28"/>
          <w:szCs w:val="28"/>
          <w:lang w:val="uk-UA"/>
        </w:rPr>
        <w:t>комітету Глухівської міської</w:t>
      </w:r>
      <w:r w:rsidRPr="001818D5">
        <w:rPr>
          <w:color w:val="000000"/>
          <w:sz w:val="28"/>
          <w:szCs w:val="28"/>
        </w:rPr>
        <w:t xml:space="preserve"> ради;</w:t>
      </w:r>
    </w:p>
    <w:p w:rsidR="00557019" w:rsidRPr="001818D5" w:rsidRDefault="00557019" w:rsidP="00B91BAB">
      <w:pPr>
        <w:shd w:val="clear" w:color="auto" w:fill="FFFFFF"/>
        <w:ind w:firstLine="709"/>
        <w:jc w:val="both"/>
        <w:textAlignment w:val="baseline"/>
        <w:rPr>
          <w:color w:val="000000"/>
          <w:sz w:val="28"/>
          <w:szCs w:val="28"/>
        </w:rPr>
      </w:pPr>
      <w:bookmarkStart w:id="25" w:name="n39"/>
      <w:bookmarkEnd w:id="25"/>
      <w:r w:rsidRPr="001818D5">
        <w:rPr>
          <w:color w:val="000000"/>
          <w:sz w:val="28"/>
          <w:szCs w:val="28"/>
        </w:rPr>
        <w:t>ведення інформаційного банку даних місць розташування рекламних засобів, плану їх розміщення та надання в установленому порядку інформації для оновлення даних містобудівного кадастру населених пунктів;</w:t>
      </w:r>
    </w:p>
    <w:p w:rsidR="00557019" w:rsidRPr="001818D5" w:rsidRDefault="00557019" w:rsidP="00B91BAB">
      <w:pPr>
        <w:shd w:val="clear" w:color="auto" w:fill="FFFFFF"/>
        <w:ind w:firstLine="709"/>
        <w:jc w:val="both"/>
        <w:textAlignment w:val="baseline"/>
        <w:rPr>
          <w:color w:val="000000"/>
          <w:sz w:val="28"/>
          <w:szCs w:val="28"/>
        </w:rPr>
      </w:pPr>
      <w:bookmarkStart w:id="26" w:name="n40"/>
      <w:bookmarkEnd w:id="26"/>
      <w:r w:rsidRPr="001818D5">
        <w:rPr>
          <w:color w:val="000000"/>
          <w:sz w:val="28"/>
          <w:szCs w:val="28"/>
        </w:rPr>
        <w:lastRenderedPageBreak/>
        <w:t>подання територіальним органам спеціально уповноваженого центрального органу виконавчої влади у сфері захисту прав споживачів в</w:t>
      </w:r>
      <w:r w:rsidR="001D6364">
        <w:rPr>
          <w:color w:val="000000"/>
          <w:sz w:val="28"/>
          <w:szCs w:val="28"/>
          <w:lang w:val="uk-UA"/>
        </w:rPr>
        <w:t xml:space="preserve"> </w:t>
      </w:r>
      <w:r w:rsidR="00E2143D">
        <w:rPr>
          <w:color w:val="000000"/>
          <w:sz w:val="28"/>
          <w:szCs w:val="28"/>
          <w:lang w:val="uk-UA"/>
        </w:rPr>
        <w:t>Сумській</w:t>
      </w:r>
      <w:r w:rsidRPr="001818D5">
        <w:rPr>
          <w:color w:val="000000"/>
          <w:sz w:val="28"/>
          <w:szCs w:val="28"/>
        </w:rPr>
        <w:t xml:space="preserve"> област</w:t>
      </w:r>
      <w:r w:rsidR="00E2143D">
        <w:rPr>
          <w:color w:val="000000"/>
          <w:sz w:val="28"/>
          <w:szCs w:val="28"/>
          <w:lang w:val="uk-UA"/>
        </w:rPr>
        <w:t>і</w:t>
      </w:r>
      <w:r w:rsidRPr="001818D5">
        <w:rPr>
          <w:color w:val="000000"/>
          <w:sz w:val="28"/>
          <w:szCs w:val="28"/>
        </w:rPr>
        <w:t xml:space="preserve"> матеріалів про порушення порядку розповсюдження та розміщення реклами;</w:t>
      </w:r>
    </w:p>
    <w:p w:rsidR="00557019" w:rsidRPr="001818D5" w:rsidRDefault="00557019" w:rsidP="00B91BAB">
      <w:pPr>
        <w:shd w:val="clear" w:color="auto" w:fill="FFFFFF"/>
        <w:ind w:firstLine="709"/>
        <w:jc w:val="both"/>
        <w:textAlignment w:val="baseline"/>
        <w:rPr>
          <w:color w:val="000000"/>
          <w:sz w:val="28"/>
          <w:szCs w:val="28"/>
        </w:rPr>
      </w:pPr>
      <w:bookmarkStart w:id="27" w:name="n41"/>
      <w:bookmarkEnd w:id="27"/>
      <w:r w:rsidRPr="001818D5">
        <w:rPr>
          <w:color w:val="000000"/>
          <w:sz w:val="28"/>
          <w:szCs w:val="28"/>
        </w:rPr>
        <w:t>підготовка і подання виконавчому органу ради пропозицій щодо розмірів плати за надання послуг робочим органом на підставі калькуляції витрат для прийняття відповідного рішення.</w:t>
      </w:r>
    </w:p>
    <w:p w:rsidR="00557019" w:rsidRPr="001818D5" w:rsidRDefault="00557019" w:rsidP="00B91BAB">
      <w:pPr>
        <w:shd w:val="clear" w:color="auto" w:fill="FFFFFF"/>
        <w:ind w:firstLine="709"/>
        <w:jc w:val="both"/>
        <w:textAlignment w:val="baseline"/>
        <w:rPr>
          <w:color w:val="000000"/>
          <w:sz w:val="28"/>
          <w:szCs w:val="28"/>
        </w:rPr>
      </w:pPr>
      <w:bookmarkStart w:id="28" w:name="n42"/>
      <w:bookmarkEnd w:id="28"/>
      <w:r w:rsidRPr="001818D5">
        <w:rPr>
          <w:color w:val="000000"/>
          <w:sz w:val="28"/>
          <w:szCs w:val="28"/>
        </w:rPr>
        <w:t>Робочий орган здійснює інші повноваження відповідно до законодавства.</w:t>
      </w:r>
    </w:p>
    <w:p w:rsidR="00CC480F" w:rsidRPr="001818D5" w:rsidRDefault="00CC480F" w:rsidP="00B91BAB">
      <w:pPr>
        <w:shd w:val="clear" w:color="auto" w:fill="FFFFFF"/>
        <w:ind w:firstLine="709"/>
        <w:jc w:val="both"/>
        <w:textAlignment w:val="baseline"/>
        <w:rPr>
          <w:color w:val="000000"/>
          <w:sz w:val="28"/>
          <w:szCs w:val="28"/>
        </w:rPr>
      </w:pPr>
      <w:bookmarkStart w:id="29" w:name="n43"/>
      <w:bookmarkEnd w:id="29"/>
      <w:r w:rsidRPr="00CC480F">
        <w:rPr>
          <w:color w:val="000000"/>
          <w:sz w:val="28"/>
          <w:szCs w:val="28"/>
          <w:lang w:val="uk-UA"/>
        </w:rPr>
        <w:t xml:space="preserve">7. </w:t>
      </w:r>
      <w:r w:rsidRPr="001818D5">
        <w:rPr>
          <w:color w:val="000000"/>
          <w:sz w:val="28"/>
          <w:szCs w:val="28"/>
        </w:rPr>
        <w:t>Для одержання дозволу заявник подає робочому органу заяву за</w:t>
      </w:r>
      <w:r w:rsidR="003D0A7B">
        <w:rPr>
          <w:color w:val="000000"/>
          <w:sz w:val="28"/>
          <w:szCs w:val="28"/>
          <w:lang w:val="uk-UA"/>
        </w:rPr>
        <w:t xml:space="preserve"> </w:t>
      </w:r>
      <w:hyperlink r:id="rId11" w:anchor="n149" w:history="1">
        <w:r w:rsidRPr="00654AF8">
          <w:rPr>
            <w:sz w:val="28"/>
            <w:szCs w:val="28"/>
          </w:rPr>
          <w:t>формою</w:t>
        </w:r>
      </w:hyperlink>
      <w:r w:rsidR="003D0A7B">
        <w:rPr>
          <w:color w:val="000000"/>
          <w:sz w:val="28"/>
          <w:szCs w:val="28"/>
          <w:lang w:val="uk-UA"/>
        </w:rPr>
        <w:t xml:space="preserve"> </w:t>
      </w:r>
      <w:r w:rsidRPr="001818D5">
        <w:rPr>
          <w:color w:val="000000"/>
          <w:sz w:val="28"/>
          <w:szCs w:val="28"/>
        </w:rPr>
        <w:t>згідно з додатком 1</w:t>
      </w:r>
      <w:r w:rsidR="00654AF8">
        <w:rPr>
          <w:color w:val="000000"/>
          <w:sz w:val="28"/>
          <w:szCs w:val="28"/>
          <w:lang w:val="uk-UA"/>
        </w:rPr>
        <w:t xml:space="preserve"> до правил розміщення зовнішньої реклами </w:t>
      </w:r>
      <w:r w:rsidR="00F0569D">
        <w:rPr>
          <w:color w:val="000000"/>
          <w:sz w:val="28"/>
          <w:szCs w:val="28"/>
          <w:lang w:val="uk-UA"/>
        </w:rPr>
        <w:t>на території</w:t>
      </w:r>
      <w:r w:rsidR="00654AF8">
        <w:rPr>
          <w:color w:val="000000"/>
          <w:sz w:val="28"/>
          <w:szCs w:val="28"/>
          <w:lang w:val="uk-UA"/>
        </w:rPr>
        <w:t xml:space="preserve"> Глух</w:t>
      </w:r>
      <w:r w:rsidR="00F0569D">
        <w:rPr>
          <w:color w:val="000000"/>
          <w:sz w:val="28"/>
          <w:szCs w:val="28"/>
          <w:lang w:val="uk-UA"/>
        </w:rPr>
        <w:t>івської міської територіальної громади</w:t>
      </w:r>
      <w:r w:rsidRPr="001818D5">
        <w:rPr>
          <w:color w:val="000000"/>
          <w:sz w:val="28"/>
          <w:szCs w:val="28"/>
        </w:rPr>
        <w:t>, до якої додаються:</w:t>
      </w:r>
    </w:p>
    <w:p w:rsidR="00CC480F" w:rsidRPr="001818D5" w:rsidRDefault="00CC480F" w:rsidP="00B91BAB">
      <w:pPr>
        <w:shd w:val="clear" w:color="auto" w:fill="FFFFFF"/>
        <w:ind w:firstLine="709"/>
        <w:jc w:val="both"/>
        <w:textAlignment w:val="baseline"/>
        <w:rPr>
          <w:color w:val="000000"/>
          <w:sz w:val="28"/>
          <w:szCs w:val="28"/>
          <w:lang w:val="uk-UA"/>
        </w:rPr>
      </w:pPr>
      <w:bookmarkStart w:id="30" w:name="n46"/>
      <w:bookmarkEnd w:id="30"/>
      <w:r w:rsidRPr="001818D5">
        <w:rPr>
          <w:color w:val="000000"/>
          <w:sz w:val="28"/>
          <w:szCs w:val="28"/>
        </w:rPr>
        <w:t>фотокартка або комп'ютерний макет місця (розміром не менш як 6 х 9 сантиметрів), на якому планується розташування рекламного засобу, та ескіз рекламного з</w:t>
      </w:r>
      <w:r>
        <w:rPr>
          <w:color w:val="000000"/>
          <w:sz w:val="28"/>
          <w:szCs w:val="28"/>
        </w:rPr>
        <w:t>асобу з конструктивним рішенням</w:t>
      </w:r>
      <w:r>
        <w:rPr>
          <w:color w:val="000000"/>
          <w:sz w:val="28"/>
          <w:szCs w:val="28"/>
          <w:lang w:val="uk-UA"/>
        </w:rPr>
        <w:t>.</w:t>
      </w:r>
    </w:p>
    <w:p w:rsidR="00CC480F" w:rsidRPr="001818D5" w:rsidRDefault="00CC480F" w:rsidP="00B91BAB">
      <w:pPr>
        <w:shd w:val="clear" w:color="auto" w:fill="FFFFFF"/>
        <w:ind w:firstLine="709"/>
        <w:jc w:val="both"/>
        <w:textAlignment w:val="baseline"/>
        <w:rPr>
          <w:color w:val="000000"/>
          <w:sz w:val="28"/>
          <w:szCs w:val="28"/>
        </w:rPr>
      </w:pPr>
      <w:bookmarkStart w:id="31" w:name="n47"/>
      <w:bookmarkStart w:id="32" w:name="n48"/>
      <w:bookmarkEnd w:id="31"/>
      <w:bookmarkEnd w:id="32"/>
      <w:r w:rsidRPr="00CC480F">
        <w:rPr>
          <w:color w:val="000000"/>
          <w:sz w:val="28"/>
          <w:szCs w:val="28"/>
          <w:lang w:val="uk-UA"/>
        </w:rPr>
        <w:t>8</w:t>
      </w:r>
      <w:r w:rsidRPr="001818D5">
        <w:rPr>
          <w:color w:val="000000"/>
          <w:sz w:val="28"/>
          <w:szCs w:val="28"/>
        </w:rPr>
        <w:t xml:space="preserve">. За наявності документів, передбачених пунктом </w:t>
      </w:r>
      <w:r w:rsidRPr="00CC480F">
        <w:rPr>
          <w:color w:val="000000"/>
          <w:sz w:val="28"/>
          <w:szCs w:val="28"/>
          <w:lang w:val="uk-UA"/>
        </w:rPr>
        <w:t>7</w:t>
      </w:r>
      <w:r w:rsidRPr="001818D5">
        <w:rPr>
          <w:color w:val="000000"/>
          <w:sz w:val="28"/>
          <w:szCs w:val="28"/>
        </w:rPr>
        <w:t xml:space="preserve"> цих Правил, відомості про заяву у той же день вносяться робочим органом до внутрішнього реєстру заяв та дозволів на розміщення зовнішньої реклами (журналу), який ведеться у довільній формі.</w:t>
      </w:r>
    </w:p>
    <w:p w:rsidR="00CC480F" w:rsidRPr="001818D5" w:rsidRDefault="00CC480F" w:rsidP="00B91BAB">
      <w:pPr>
        <w:shd w:val="clear" w:color="auto" w:fill="FFFFFF"/>
        <w:ind w:firstLine="709"/>
        <w:jc w:val="both"/>
        <w:textAlignment w:val="baseline"/>
        <w:rPr>
          <w:color w:val="000000"/>
          <w:sz w:val="28"/>
          <w:szCs w:val="28"/>
        </w:rPr>
      </w:pPr>
      <w:bookmarkStart w:id="33" w:name="n186"/>
      <w:bookmarkEnd w:id="33"/>
      <w:r w:rsidRPr="001818D5">
        <w:rPr>
          <w:color w:val="000000"/>
          <w:sz w:val="28"/>
          <w:szCs w:val="28"/>
        </w:rPr>
        <w:t xml:space="preserve">Робочий орган протягом двох робочих днів з дня реєстрації заяви перевіряє місце розташування рекламного засобу, зазначене у заяві, на предмет надання на заявлене місце зареєстрованого в установленому порядку дозволу за формою згідно з додатком </w:t>
      </w:r>
      <w:r w:rsidR="003B3F96">
        <w:rPr>
          <w:color w:val="000000"/>
          <w:sz w:val="28"/>
          <w:szCs w:val="28"/>
          <w:lang w:val="uk-UA"/>
        </w:rPr>
        <w:t>2</w:t>
      </w:r>
      <w:r w:rsidR="00D5192A">
        <w:rPr>
          <w:color w:val="000000"/>
          <w:sz w:val="28"/>
          <w:szCs w:val="28"/>
          <w:lang w:val="uk-UA"/>
        </w:rPr>
        <w:t xml:space="preserve"> </w:t>
      </w:r>
      <w:r w:rsidR="003B3F96">
        <w:rPr>
          <w:color w:val="000000"/>
          <w:sz w:val="28"/>
          <w:szCs w:val="28"/>
          <w:lang w:val="uk-UA"/>
        </w:rPr>
        <w:t xml:space="preserve">до правил розміщення зовнішньої реклами </w:t>
      </w:r>
      <w:r w:rsidR="00F0569D">
        <w:rPr>
          <w:color w:val="000000"/>
          <w:sz w:val="28"/>
          <w:szCs w:val="28"/>
          <w:lang w:val="uk-UA"/>
        </w:rPr>
        <w:t>на території</w:t>
      </w:r>
      <w:r w:rsidR="003B3F96">
        <w:rPr>
          <w:color w:val="000000"/>
          <w:sz w:val="28"/>
          <w:szCs w:val="28"/>
          <w:lang w:val="uk-UA"/>
        </w:rPr>
        <w:t xml:space="preserve"> Глух</w:t>
      </w:r>
      <w:r w:rsidR="00F0569D">
        <w:rPr>
          <w:color w:val="000000"/>
          <w:sz w:val="28"/>
          <w:szCs w:val="28"/>
          <w:lang w:val="uk-UA"/>
        </w:rPr>
        <w:t>івської територіальної громади</w:t>
      </w:r>
      <w:r w:rsidRPr="001818D5">
        <w:rPr>
          <w:color w:val="000000"/>
          <w:sz w:val="28"/>
          <w:szCs w:val="28"/>
        </w:rPr>
        <w:t>.</w:t>
      </w:r>
    </w:p>
    <w:p w:rsidR="00CC480F" w:rsidRPr="001818D5" w:rsidRDefault="00CC480F" w:rsidP="00B91BAB">
      <w:pPr>
        <w:shd w:val="clear" w:color="auto" w:fill="FFFFFF"/>
        <w:ind w:firstLine="709"/>
        <w:jc w:val="both"/>
        <w:textAlignment w:val="baseline"/>
        <w:rPr>
          <w:color w:val="000000"/>
          <w:sz w:val="28"/>
          <w:szCs w:val="28"/>
        </w:rPr>
      </w:pPr>
      <w:bookmarkStart w:id="34" w:name="n187"/>
      <w:bookmarkEnd w:id="34"/>
      <w:r w:rsidRPr="001818D5">
        <w:rPr>
          <w:color w:val="000000"/>
          <w:sz w:val="28"/>
          <w:szCs w:val="28"/>
        </w:rPr>
        <w:t>У разі прийняття рішення про відмову у видачі дозволу робочий орган надсилає заявникові вмотивовану відповідь із зазначенням підстав, передбачених законом.</w:t>
      </w:r>
    </w:p>
    <w:p w:rsidR="00CC480F" w:rsidRPr="001818D5" w:rsidRDefault="00CC480F" w:rsidP="00B91BAB">
      <w:pPr>
        <w:shd w:val="clear" w:color="auto" w:fill="FFFFFF"/>
        <w:ind w:firstLine="709"/>
        <w:jc w:val="both"/>
        <w:textAlignment w:val="baseline"/>
        <w:rPr>
          <w:color w:val="000000"/>
          <w:sz w:val="28"/>
          <w:szCs w:val="28"/>
        </w:rPr>
      </w:pPr>
      <w:bookmarkStart w:id="35" w:name="n188"/>
      <w:bookmarkEnd w:id="35"/>
      <w:r w:rsidRPr="001818D5">
        <w:rPr>
          <w:color w:val="000000"/>
          <w:sz w:val="28"/>
          <w:szCs w:val="28"/>
        </w:rPr>
        <w:t xml:space="preserve">Строк видачі дозволу або надання письмового повідомлення про відмову у його видачі становить </w:t>
      </w:r>
      <w:r w:rsidRPr="009D3E41">
        <w:rPr>
          <w:sz w:val="28"/>
          <w:szCs w:val="28"/>
        </w:rPr>
        <w:t>10 робочих днів</w:t>
      </w:r>
      <w:r w:rsidRPr="001818D5">
        <w:rPr>
          <w:color w:val="000000"/>
          <w:sz w:val="28"/>
          <w:szCs w:val="28"/>
        </w:rPr>
        <w:t>.</w:t>
      </w:r>
    </w:p>
    <w:p w:rsidR="00CC480F" w:rsidRPr="001818D5" w:rsidRDefault="00CC480F" w:rsidP="00B91BAB">
      <w:pPr>
        <w:shd w:val="clear" w:color="auto" w:fill="FFFFFF"/>
        <w:ind w:firstLine="709"/>
        <w:jc w:val="both"/>
        <w:textAlignment w:val="baseline"/>
        <w:rPr>
          <w:color w:val="000000"/>
          <w:sz w:val="28"/>
          <w:szCs w:val="28"/>
        </w:rPr>
      </w:pPr>
      <w:bookmarkStart w:id="36" w:name="n185"/>
      <w:bookmarkStart w:id="37" w:name="n69"/>
      <w:bookmarkEnd w:id="36"/>
      <w:bookmarkEnd w:id="37"/>
      <w:r w:rsidRPr="00CC480F">
        <w:rPr>
          <w:color w:val="000000"/>
          <w:sz w:val="28"/>
          <w:szCs w:val="28"/>
          <w:lang w:val="uk-UA"/>
        </w:rPr>
        <w:t>9</w:t>
      </w:r>
      <w:r w:rsidRPr="001818D5">
        <w:rPr>
          <w:color w:val="000000"/>
          <w:sz w:val="28"/>
          <w:szCs w:val="28"/>
        </w:rPr>
        <w:t>. Видача дозволу погоджується робочим органом з власником місця або уповноваженим ним органом (особою), а також з:</w:t>
      </w:r>
    </w:p>
    <w:p w:rsidR="00CC480F" w:rsidRPr="009D3E41" w:rsidRDefault="00CC480F" w:rsidP="00B91BAB">
      <w:pPr>
        <w:shd w:val="clear" w:color="auto" w:fill="FFFFFF"/>
        <w:ind w:firstLine="709"/>
        <w:jc w:val="both"/>
        <w:textAlignment w:val="baseline"/>
        <w:rPr>
          <w:color w:val="000000"/>
          <w:sz w:val="28"/>
          <w:szCs w:val="28"/>
        </w:rPr>
      </w:pPr>
      <w:bookmarkStart w:id="38" w:name="n190"/>
      <w:bookmarkEnd w:id="38"/>
      <w:r w:rsidRPr="001818D5">
        <w:rPr>
          <w:color w:val="000000"/>
          <w:sz w:val="28"/>
          <w:szCs w:val="28"/>
        </w:rPr>
        <w:t>Мін</w:t>
      </w:r>
      <w:r w:rsidR="00F0569D">
        <w:rPr>
          <w:color w:val="000000"/>
          <w:sz w:val="28"/>
          <w:szCs w:val="28"/>
          <w:lang w:val="uk-UA"/>
        </w:rPr>
        <w:t>істерством</w:t>
      </w:r>
      <w:r w:rsidR="00290422">
        <w:rPr>
          <w:color w:val="000000"/>
          <w:sz w:val="28"/>
          <w:szCs w:val="28"/>
          <w:lang w:val="uk-UA"/>
        </w:rPr>
        <w:t xml:space="preserve"> </w:t>
      </w:r>
      <w:r w:rsidRPr="001818D5">
        <w:rPr>
          <w:color w:val="000000"/>
          <w:sz w:val="28"/>
          <w:szCs w:val="28"/>
        </w:rPr>
        <w:t xml:space="preserve">культури </w:t>
      </w:r>
      <w:r w:rsidR="00CA5605">
        <w:rPr>
          <w:color w:val="000000"/>
          <w:sz w:val="28"/>
          <w:szCs w:val="28"/>
          <w:lang w:val="uk-UA"/>
        </w:rPr>
        <w:t xml:space="preserve">та інформаційної політики України </w:t>
      </w:r>
      <w:r w:rsidRPr="001818D5">
        <w:rPr>
          <w:color w:val="000000"/>
          <w:sz w:val="28"/>
          <w:szCs w:val="28"/>
        </w:rPr>
        <w:t>- у разі розміщення зовнішньої реклами на пам’ятках національного значення, в межах зон охорони цих пам’яток, історичних ареалів населених місць;</w:t>
      </w:r>
    </w:p>
    <w:p w:rsidR="00CC480F" w:rsidRPr="001818D5" w:rsidRDefault="00CC480F" w:rsidP="00B91BAB">
      <w:pPr>
        <w:shd w:val="clear" w:color="auto" w:fill="FFFFFF"/>
        <w:ind w:firstLine="709"/>
        <w:jc w:val="both"/>
        <w:textAlignment w:val="baseline"/>
        <w:rPr>
          <w:color w:val="000000"/>
          <w:sz w:val="28"/>
          <w:szCs w:val="28"/>
        </w:rPr>
      </w:pPr>
      <w:bookmarkStart w:id="39" w:name="n191"/>
      <w:bookmarkEnd w:id="39"/>
      <w:r w:rsidRPr="001818D5">
        <w:rPr>
          <w:color w:val="000000"/>
          <w:sz w:val="28"/>
          <w:szCs w:val="28"/>
        </w:rPr>
        <w:t xml:space="preserve">органом виконавчої влади </w:t>
      </w:r>
      <w:r>
        <w:rPr>
          <w:color w:val="000000"/>
          <w:sz w:val="28"/>
          <w:szCs w:val="28"/>
          <w:lang w:val="uk-UA"/>
        </w:rPr>
        <w:t>Сумської</w:t>
      </w:r>
      <w:r w:rsidR="003D0A7B">
        <w:rPr>
          <w:color w:val="000000"/>
          <w:sz w:val="28"/>
          <w:szCs w:val="28"/>
          <w:lang w:val="uk-UA"/>
        </w:rPr>
        <w:t xml:space="preserve"> </w:t>
      </w:r>
      <w:r w:rsidRPr="001818D5">
        <w:rPr>
          <w:color w:val="000000"/>
          <w:sz w:val="28"/>
          <w:szCs w:val="28"/>
          <w:lang w:val="uk-UA"/>
        </w:rPr>
        <w:t>обласною</w:t>
      </w:r>
      <w:r w:rsidRPr="001818D5">
        <w:rPr>
          <w:color w:val="000000"/>
          <w:sz w:val="28"/>
          <w:szCs w:val="28"/>
        </w:rPr>
        <w:t xml:space="preserve"> держа</w:t>
      </w:r>
      <w:r w:rsidR="00290422">
        <w:rPr>
          <w:color w:val="000000"/>
          <w:sz w:val="28"/>
          <w:szCs w:val="28"/>
          <w:lang w:val="uk-UA"/>
        </w:rPr>
        <w:t>вною а</w:t>
      </w:r>
      <w:r w:rsidRPr="001818D5">
        <w:rPr>
          <w:color w:val="000000"/>
          <w:sz w:val="28"/>
          <w:szCs w:val="28"/>
        </w:rPr>
        <w:t>дміністраці</w:t>
      </w:r>
      <w:r w:rsidR="00A243D4">
        <w:rPr>
          <w:color w:val="000000"/>
          <w:sz w:val="28"/>
          <w:szCs w:val="28"/>
          <w:lang w:val="uk-UA"/>
        </w:rPr>
        <w:t>єю</w:t>
      </w:r>
      <w:r w:rsidRPr="001818D5">
        <w:rPr>
          <w:color w:val="000000"/>
          <w:sz w:val="28"/>
          <w:szCs w:val="28"/>
        </w:rPr>
        <w:t xml:space="preserve"> - у разі розміщення зовнішньої реклами на пам’ятках місцевого значення, а також в межах зон охорони цих пам’яток;</w:t>
      </w:r>
    </w:p>
    <w:p w:rsidR="00CC480F" w:rsidRPr="001818D5" w:rsidRDefault="00CC480F" w:rsidP="00B91BAB">
      <w:pPr>
        <w:shd w:val="clear" w:color="auto" w:fill="FFFFFF"/>
        <w:ind w:firstLine="709"/>
        <w:jc w:val="both"/>
        <w:textAlignment w:val="baseline"/>
        <w:rPr>
          <w:color w:val="000000"/>
          <w:sz w:val="28"/>
          <w:szCs w:val="28"/>
        </w:rPr>
      </w:pPr>
      <w:bookmarkStart w:id="40" w:name="n192"/>
      <w:bookmarkEnd w:id="40"/>
      <w:r w:rsidRPr="001818D5">
        <w:rPr>
          <w:color w:val="000000"/>
          <w:sz w:val="28"/>
          <w:szCs w:val="28"/>
        </w:rPr>
        <w:t>утримувачем інженерних комунікацій - уразі розміщення зовнішньої реклами в межах охоронних зон цих комунікацій;</w:t>
      </w:r>
    </w:p>
    <w:p w:rsidR="00CC480F" w:rsidRPr="001818D5" w:rsidRDefault="00CC480F" w:rsidP="00B91BAB">
      <w:pPr>
        <w:shd w:val="clear" w:color="auto" w:fill="FFFFFF"/>
        <w:ind w:firstLine="709"/>
        <w:jc w:val="both"/>
        <w:textAlignment w:val="baseline"/>
        <w:rPr>
          <w:color w:val="000000"/>
          <w:sz w:val="28"/>
          <w:szCs w:val="28"/>
        </w:rPr>
      </w:pPr>
      <w:bookmarkStart w:id="41" w:name="n193"/>
      <w:bookmarkEnd w:id="41"/>
      <w:r w:rsidRPr="001818D5">
        <w:rPr>
          <w:color w:val="000000"/>
          <w:sz w:val="28"/>
          <w:szCs w:val="28"/>
        </w:rPr>
        <w:t>Укравтодором або власниками автомобільних доріг та Національною поліцією - у разі розміщення зовнішньої реклами у межах смуги відведення автомобільних доріг.</w:t>
      </w:r>
    </w:p>
    <w:p w:rsidR="00CC480F" w:rsidRPr="001818D5" w:rsidRDefault="00CC480F" w:rsidP="00B91BAB">
      <w:pPr>
        <w:shd w:val="clear" w:color="auto" w:fill="FFFFFF"/>
        <w:ind w:firstLine="709"/>
        <w:jc w:val="both"/>
        <w:textAlignment w:val="baseline"/>
        <w:rPr>
          <w:color w:val="000000"/>
          <w:sz w:val="28"/>
          <w:szCs w:val="28"/>
        </w:rPr>
      </w:pPr>
      <w:bookmarkStart w:id="42" w:name="n194"/>
      <w:bookmarkEnd w:id="42"/>
      <w:r w:rsidRPr="001818D5">
        <w:rPr>
          <w:color w:val="000000"/>
          <w:sz w:val="28"/>
          <w:szCs w:val="28"/>
        </w:rPr>
        <w:t>Перелік органів та осіб, з якими погоджується видача дозволу, є вичерпним.</w:t>
      </w:r>
    </w:p>
    <w:p w:rsidR="00CC480F" w:rsidRPr="001818D5" w:rsidRDefault="00CC480F" w:rsidP="00B91BAB">
      <w:pPr>
        <w:shd w:val="clear" w:color="auto" w:fill="FFFFFF"/>
        <w:ind w:firstLine="709"/>
        <w:jc w:val="both"/>
        <w:textAlignment w:val="baseline"/>
        <w:rPr>
          <w:color w:val="000000"/>
          <w:sz w:val="28"/>
          <w:szCs w:val="28"/>
        </w:rPr>
      </w:pPr>
      <w:bookmarkStart w:id="43" w:name="n195"/>
      <w:bookmarkEnd w:id="43"/>
      <w:r w:rsidRPr="001818D5">
        <w:rPr>
          <w:color w:val="000000"/>
          <w:sz w:val="28"/>
          <w:szCs w:val="28"/>
        </w:rPr>
        <w:lastRenderedPageBreak/>
        <w:t>Дії щодо отримання зазначених погоджень вчиняються робочим органом без залучення заявника протягом строку, встановленого для отримання дозволу.</w:t>
      </w:r>
    </w:p>
    <w:p w:rsidR="00CC480F" w:rsidRPr="001818D5" w:rsidRDefault="00CC480F" w:rsidP="00B91BAB">
      <w:pPr>
        <w:shd w:val="clear" w:color="auto" w:fill="FFFFFF"/>
        <w:ind w:firstLine="709"/>
        <w:jc w:val="both"/>
        <w:textAlignment w:val="baseline"/>
        <w:rPr>
          <w:color w:val="000000"/>
          <w:sz w:val="28"/>
          <w:szCs w:val="28"/>
        </w:rPr>
      </w:pPr>
      <w:bookmarkStart w:id="44" w:name="n196"/>
      <w:bookmarkEnd w:id="44"/>
      <w:r w:rsidRPr="001818D5">
        <w:rPr>
          <w:color w:val="000000"/>
          <w:sz w:val="28"/>
          <w:szCs w:val="28"/>
        </w:rPr>
        <w:t>Для здійснення погодження робочий орган не пізніше дня, що настає за днем одержання документів від заявника, надсилає їх копії у паперовому або електронному (шляхом сканування) вигляді органам, зазначеним в абзацах першому - п’ятому цього пункту, та встановлює строк розгляду зазначених документів.</w:t>
      </w:r>
    </w:p>
    <w:p w:rsidR="00CC480F" w:rsidRPr="001818D5" w:rsidRDefault="00CC480F" w:rsidP="00B91BAB">
      <w:pPr>
        <w:shd w:val="clear" w:color="auto" w:fill="FFFFFF"/>
        <w:ind w:firstLine="709"/>
        <w:jc w:val="both"/>
        <w:textAlignment w:val="baseline"/>
        <w:rPr>
          <w:color w:val="000000"/>
          <w:sz w:val="28"/>
          <w:szCs w:val="28"/>
        </w:rPr>
      </w:pPr>
      <w:bookmarkStart w:id="45" w:name="n197"/>
      <w:bookmarkEnd w:id="45"/>
      <w:r w:rsidRPr="001818D5">
        <w:rPr>
          <w:color w:val="000000"/>
          <w:sz w:val="28"/>
          <w:szCs w:val="28"/>
        </w:rPr>
        <w:t>За результатами дозвільної (погоджувальної) процедури органи, зазначені в абзацах першому - п’ятому цього пункту, надають погодження, які у паперовому або електронному (шляхом сканування) вигляді надсилаються робочому органу.</w:t>
      </w:r>
    </w:p>
    <w:p w:rsidR="00CC480F" w:rsidRPr="001818D5" w:rsidRDefault="00CC480F" w:rsidP="00B91BAB">
      <w:pPr>
        <w:shd w:val="clear" w:color="auto" w:fill="FFFFFF"/>
        <w:ind w:firstLine="709"/>
        <w:jc w:val="both"/>
        <w:textAlignment w:val="baseline"/>
        <w:rPr>
          <w:color w:val="000000"/>
          <w:sz w:val="28"/>
          <w:szCs w:val="28"/>
        </w:rPr>
      </w:pPr>
      <w:bookmarkStart w:id="46" w:name="n198"/>
      <w:bookmarkEnd w:id="46"/>
      <w:r w:rsidRPr="001818D5">
        <w:rPr>
          <w:color w:val="000000"/>
          <w:sz w:val="28"/>
          <w:szCs w:val="28"/>
        </w:rPr>
        <w:t>У разі ненадання органами, зазначеними в абзацах першому - п’ятому цього пункту, протягом встановленого строку погоджень вважається, що видачу дозволу погоджено.</w:t>
      </w:r>
    </w:p>
    <w:p w:rsidR="00CC480F" w:rsidRPr="001818D5" w:rsidRDefault="00CC480F" w:rsidP="00B91BAB">
      <w:pPr>
        <w:shd w:val="clear" w:color="auto" w:fill="FFFFFF"/>
        <w:ind w:firstLine="709"/>
        <w:jc w:val="both"/>
        <w:textAlignment w:val="baseline"/>
        <w:rPr>
          <w:color w:val="000000"/>
          <w:sz w:val="28"/>
          <w:szCs w:val="28"/>
        </w:rPr>
      </w:pPr>
      <w:bookmarkStart w:id="47" w:name="n189"/>
      <w:bookmarkStart w:id="48" w:name="n78"/>
      <w:bookmarkEnd w:id="47"/>
      <w:bookmarkEnd w:id="48"/>
      <w:r w:rsidRPr="001818D5">
        <w:rPr>
          <w:color w:val="000000"/>
          <w:sz w:val="28"/>
          <w:szCs w:val="28"/>
        </w:rPr>
        <w:t>1</w:t>
      </w:r>
      <w:r w:rsidR="00A243D4">
        <w:rPr>
          <w:color w:val="000000"/>
          <w:sz w:val="28"/>
          <w:szCs w:val="28"/>
          <w:lang w:val="uk-UA"/>
        </w:rPr>
        <w:t>0</w:t>
      </w:r>
      <w:r w:rsidRPr="001818D5">
        <w:rPr>
          <w:color w:val="000000"/>
          <w:sz w:val="28"/>
          <w:szCs w:val="28"/>
        </w:rPr>
        <w:t>. Під час надання дозволу втручання у форму рекламного засобу та зміст реклами забороняється.</w:t>
      </w:r>
    </w:p>
    <w:p w:rsidR="00CC480F" w:rsidRPr="001818D5" w:rsidRDefault="00CC480F" w:rsidP="00B91BAB">
      <w:pPr>
        <w:shd w:val="clear" w:color="auto" w:fill="FFFFFF"/>
        <w:ind w:firstLine="709"/>
        <w:jc w:val="both"/>
        <w:textAlignment w:val="baseline"/>
        <w:rPr>
          <w:color w:val="000000"/>
          <w:sz w:val="28"/>
          <w:szCs w:val="28"/>
        </w:rPr>
      </w:pPr>
      <w:bookmarkStart w:id="49" w:name="n79"/>
      <w:bookmarkEnd w:id="49"/>
      <w:r w:rsidRPr="001818D5">
        <w:rPr>
          <w:color w:val="000000"/>
          <w:sz w:val="28"/>
          <w:szCs w:val="28"/>
        </w:rPr>
        <w:t>1</w:t>
      </w:r>
      <w:r w:rsidR="00A243D4" w:rsidRPr="00A243D4">
        <w:rPr>
          <w:color w:val="000000"/>
          <w:sz w:val="28"/>
          <w:szCs w:val="28"/>
          <w:lang w:val="uk-UA"/>
        </w:rPr>
        <w:t>1</w:t>
      </w:r>
      <w:r w:rsidRPr="001818D5">
        <w:rPr>
          <w:color w:val="000000"/>
          <w:sz w:val="28"/>
          <w:szCs w:val="28"/>
        </w:rPr>
        <w:t xml:space="preserve">. Робочий орган протягом не більш як двох робочих днів з дати одержання від органів та осіб, з якими погоджується видача дозволу, подає виконавчому </w:t>
      </w:r>
      <w:r w:rsidR="00290422">
        <w:rPr>
          <w:color w:val="000000"/>
          <w:sz w:val="28"/>
          <w:szCs w:val="28"/>
          <w:lang w:val="uk-UA"/>
        </w:rPr>
        <w:t>комітету Глухівської міської</w:t>
      </w:r>
      <w:r w:rsidRPr="001818D5">
        <w:rPr>
          <w:color w:val="000000"/>
          <w:sz w:val="28"/>
          <w:szCs w:val="28"/>
        </w:rPr>
        <w:t xml:space="preserve"> ради пропозиції та проект відповідного рішення.</w:t>
      </w:r>
    </w:p>
    <w:p w:rsidR="00CC480F" w:rsidRPr="001818D5" w:rsidRDefault="00A243D4" w:rsidP="00B91BAB">
      <w:pPr>
        <w:shd w:val="clear" w:color="auto" w:fill="FFFFFF"/>
        <w:ind w:firstLine="709"/>
        <w:jc w:val="both"/>
        <w:textAlignment w:val="baseline"/>
        <w:rPr>
          <w:color w:val="000000"/>
          <w:sz w:val="28"/>
          <w:szCs w:val="28"/>
        </w:rPr>
      </w:pPr>
      <w:bookmarkStart w:id="50" w:name="n199"/>
      <w:bookmarkStart w:id="51" w:name="n80"/>
      <w:bookmarkEnd w:id="50"/>
      <w:bookmarkEnd w:id="51"/>
      <w:r w:rsidRPr="00A243D4">
        <w:rPr>
          <w:color w:val="000000"/>
          <w:sz w:val="28"/>
          <w:szCs w:val="28"/>
          <w:lang w:val="uk-UA"/>
        </w:rPr>
        <w:t>12</w:t>
      </w:r>
      <w:r w:rsidR="00CC480F" w:rsidRPr="001818D5">
        <w:rPr>
          <w:color w:val="000000"/>
          <w:sz w:val="28"/>
          <w:szCs w:val="28"/>
        </w:rPr>
        <w:t xml:space="preserve">. Виконавчий </w:t>
      </w:r>
      <w:r w:rsidR="00290422">
        <w:rPr>
          <w:color w:val="000000"/>
          <w:sz w:val="28"/>
          <w:szCs w:val="28"/>
          <w:lang w:val="uk-UA"/>
        </w:rPr>
        <w:t>комітет Глухівської міської</w:t>
      </w:r>
      <w:r w:rsidR="00CC480F" w:rsidRPr="001818D5">
        <w:rPr>
          <w:color w:val="000000"/>
          <w:sz w:val="28"/>
          <w:szCs w:val="28"/>
        </w:rPr>
        <w:t xml:space="preserve"> ради протягом одного робочого дня з дати одержання зазначених пропозицій приймає рішення про надання дозволу або про відмову у його наданні.</w:t>
      </w:r>
    </w:p>
    <w:p w:rsidR="00CC480F" w:rsidRPr="001818D5" w:rsidRDefault="00CC480F" w:rsidP="00B91BAB">
      <w:pPr>
        <w:shd w:val="clear" w:color="auto" w:fill="FFFFFF"/>
        <w:ind w:firstLine="709"/>
        <w:jc w:val="both"/>
        <w:textAlignment w:val="baseline"/>
        <w:rPr>
          <w:color w:val="000000"/>
          <w:sz w:val="28"/>
          <w:szCs w:val="28"/>
        </w:rPr>
      </w:pPr>
      <w:bookmarkStart w:id="52" w:name="n201"/>
      <w:bookmarkEnd w:id="52"/>
      <w:r w:rsidRPr="001818D5">
        <w:rPr>
          <w:color w:val="000000"/>
          <w:sz w:val="28"/>
          <w:szCs w:val="28"/>
        </w:rPr>
        <w:t>Дозвіл або відмова у його видачі видається не пізніше</w:t>
      </w:r>
      <w:r w:rsidR="00290422">
        <w:rPr>
          <w:color w:val="000000"/>
          <w:sz w:val="28"/>
          <w:szCs w:val="28"/>
          <w:lang w:val="uk-UA"/>
        </w:rPr>
        <w:t>,</w:t>
      </w:r>
      <w:r w:rsidRPr="001818D5">
        <w:rPr>
          <w:color w:val="000000"/>
          <w:sz w:val="28"/>
          <w:szCs w:val="28"/>
        </w:rPr>
        <w:t xml:space="preserve"> ніж протягом наступного робочого дня після прийняття відповідного рішення.</w:t>
      </w:r>
    </w:p>
    <w:p w:rsidR="00CC480F" w:rsidRPr="001818D5" w:rsidRDefault="00A243D4" w:rsidP="00B91BAB">
      <w:pPr>
        <w:shd w:val="clear" w:color="auto" w:fill="FFFFFF"/>
        <w:ind w:firstLine="709"/>
        <w:jc w:val="both"/>
        <w:textAlignment w:val="baseline"/>
        <w:rPr>
          <w:color w:val="000000"/>
          <w:sz w:val="28"/>
          <w:szCs w:val="28"/>
        </w:rPr>
      </w:pPr>
      <w:bookmarkStart w:id="53" w:name="n200"/>
      <w:bookmarkStart w:id="54" w:name="n84"/>
      <w:bookmarkEnd w:id="53"/>
      <w:bookmarkEnd w:id="54"/>
      <w:r w:rsidRPr="00A243D4">
        <w:rPr>
          <w:color w:val="000000"/>
          <w:sz w:val="28"/>
          <w:szCs w:val="28"/>
          <w:lang w:val="uk-UA"/>
        </w:rPr>
        <w:t>13</w:t>
      </w:r>
      <w:r w:rsidR="00CC480F" w:rsidRPr="001818D5">
        <w:rPr>
          <w:color w:val="000000"/>
          <w:sz w:val="28"/>
          <w:szCs w:val="28"/>
        </w:rPr>
        <w:t>. Робочий орган протягом десяти днів з дати реєстрації дозволу надає органам державної податкової служби інформацію про розповсюджувачів зовнішньої реклами, яким надано дозвіл.</w:t>
      </w:r>
    </w:p>
    <w:p w:rsidR="00CC480F" w:rsidRPr="001818D5" w:rsidRDefault="00A243D4" w:rsidP="00B91BAB">
      <w:pPr>
        <w:shd w:val="clear" w:color="auto" w:fill="FFFFFF"/>
        <w:ind w:firstLine="709"/>
        <w:jc w:val="both"/>
        <w:textAlignment w:val="baseline"/>
        <w:rPr>
          <w:color w:val="000000"/>
          <w:sz w:val="28"/>
          <w:szCs w:val="28"/>
        </w:rPr>
      </w:pPr>
      <w:bookmarkStart w:id="55" w:name="n85"/>
      <w:bookmarkStart w:id="56" w:name="n90"/>
      <w:bookmarkEnd w:id="55"/>
      <w:bookmarkEnd w:id="56"/>
      <w:r w:rsidRPr="00A243D4">
        <w:rPr>
          <w:color w:val="000000"/>
          <w:sz w:val="28"/>
          <w:szCs w:val="28"/>
          <w:lang w:val="uk-UA"/>
        </w:rPr>
        <w:t>14</w:t>
      </w:r>
      <w:r w:rsidR="00CC480F" w:rsidRPr="001818D5">
        <w:rPr>
          <w:color w:val="000000"/>
          <w:sz w:val="28"/>
          <w:szCs w:val="28"/>
        </w:rPr>
        <w:t>. Дозвіл надається строком на п'ять років, якщо менший строк не зазначено у заяві.</w:t>
      </w:r>
    </w:p>
    <w:p w:rsidR="00CC480F" w:rsidRPr="001818D5" w:rsidRDefault="00A243D4" w:rsidP="00B91BAB">
      <w:pPr>
        <w:shd w:val="clear" w:color="auto" w:fill="FFFFFF"/>
        <w:ind w:firstLine="709"/>
        <w:jc w:val="both"/>
        <w:textAlignment w:val="baseline"/>
        <w:rPr>
          <w:color w:val="000000"/>
          <w:sz w:val="28"/>
          <w:szCs w:val="28"/>
        </w:rPr>
      </w:pPr>
      <w:bookmarkStart w:id="57" w:name="n91"/>
      <w:bookmarkEnd w:id="57"/>
      <w:r w:rsidRPr="00A243D4">
        <w:rPr>
          <w:color w:val="000000"/>
          <w:sz w:val="28"/>
          <w:szCs w:val="28"/>
          <w:lang w:val="uk-UA"/>
        </w:rPr>
        <w:t xml:space="preserve">15. </w:t>
      </w:r>
      <w:r w:rsidR="00CC480F" w:rsidRPr="001818D5">
        <w:rPr>
          <w:color w:val="000000"/>
          <w:sz w:val="28"/>
          <w:szCs w:val="28"/>
        </w:rPr>
        <w:t>Виданий у встановленому порядку дозвіл є підставою для розміщення зовнішньої реклами та виконання робіт, пов'язаних з розташуванням рекламного засобу.</w:t>
      </w:r>
    </w:p>
    <w:p w:rsidR="00B91BAB" w:rsidRPr="001818D5" w:rsidRDefault="00B91BAB" w:rsidP="00B91BAB">
      <w:pPr>
        <w:shd w:val="clear" w:color="auto" w:fill="FFFFFF"/>
        <w:ind w:firstLine="709"/>
        <w:jc w:val="both"/>
        <w:textAlignment w:val="baseline"/>
        <w:rPr>
          <w:color w:val="000000"/>
          <w:sz w:val="28"/>
          <w:szCs w:val="28"/>
        </w:rPr>
      </w:pPr>
      <w:r>
        <w:rPr>
          <w:color w:val="000000"/>
          <w:sz w:val="28"/>
          <w:szCs w:val="28"/>
          <w:lang w:val="uk-UA"/>
        </w:rPr>
        <w:t>1</w:t>
      </w:r>
      <w:r w:rsidRPr="001818D5">
        <w:rPr>
          <w:color w:val="000000"/>
          <w:sz w:val="28"/>
          <w:szCs w:val="28"/>
        </w:rPr>
        <w:t>6. Після розташування рекламного засобу розповсюджувач зовнішньої реклами у п'ятиденний строк зобов'язаний подати робочому органу фотокартку місця розташування рекламного засобу (розміром не менш як 6 х 9 сантиметрів).</w:t>
      </w:r>
    </w:p>
    <w:p w:rsidR="00B91BAB" w:rsidRPr="001818D5" w:rsidRDefault="00592B33" w:rsidP="00B91BAB">
      <w:pPr>
        <w:shd w:val="clear" w:color="auto" w:fill="FFFFFF"/>
        <w:ind w:firstLine="709"/>
        <w:jc w:val="both"/>
        <w:textAlignment w:val="baseline"/>
        <w:rPr>
          <w:color w:val="000000"/>
          <w:sz w:val="28"/>
          <w:szCs w:val="28"/>
        </w:rPr>
      </w:pPr>
      <w:bookmarkStart w:id="58" w:name="n94"/>
      <w:bookmarkStart w:id="59" w:name="n100"/>
      <w:bookmarkEnd w:id="58"/>
      <w:bookmarkEnd w:id="59"/>
      <w:r w:rsidRPr="00592B33">
        <w:rPr>
          <w:color w:val="000000"/>
          <w:sz w:val="28"/>
          <w:szCs w:val="28"/>
          <w:lang w:val="uk-UA"/>
        </w:rPr>
        <w:t>17</w:t>
      </w:r>
      <w:r w:rsidR="00B91BAB" w:rsidRPr="001818D5">
        <w:rPr>
          <w:color w:val="000000"/>
          <w:sz w:val="28"/>
          <w:szCs w:val="28"/>
        </w:rPr>
        <w:t xml:space="preserve">. 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рекламного засобу, робочий орган у семиденний строк письмово повідомляє про це розповсюджувача зовнішньої реклами. У десятиденний строк з початку зміни містобудівної ситуації, реконструкції, ремонту, будівництва робочий орган надає розповсюджувачу зовнішньої реклами інформацію про інше рівноцінне </w:t>
      </w:r>
      <w:r w:rsidR="00B91BAB" w:rsidRPr="001818D5">
        <w:rPr>
          <w:color w:val="000000"/>
          <w:sz w:val="28"/>
          <w:szCs w:val="28"/>
        </w:rPr>
        <w:lastRenderedPageBreak/>
        <w:t>місце. У</w:t>
      </w:r>
      <w:r w:rsidR="00290422">
        <w:rPr>
          <w:color w:val="000000"/>
          <w:sz w:val="28"/>
          <w:szCs w:val="28"/>
          <w:lang w:val="uk-UA"/>
        </w:rPr>
        <w:t xml:space="preserve"> </w:t>
      </w:r>
      <w:r w:rsidR="00B91BAB" w:rsidRPr="001818D5">
        <w:rPr>
          <w:color w:val="000000"/>
          <w:sz w:val="28"/>
          <w:szCs w:val="28"/>
        </w:rPr>
        <w:t>разі досягнення згоди щодо нового місця розташування рекламного засобу вносяться зміни у дозвіл.</w:t>
      </w:r>
    </w:p>
    <w:p w:rsidR="00B91BAB" w:rsidRPr="001818D5" w:rsidRDefault="00B91BAB" w:rsidP="00B91BAB">
      <w:pPr>
        <w:shd w:val="clear" w:color="auto" w:fill="FFFFFF"/>
        <w:ind w:firstLine="709"/>
        <w:jc w:val="both"/>
        <w:textAlignment w:val="baseline"/>
        <w:rPr>
          <w:color w:val="000000"/>
          <w:sz w:val="28"/>
          <w:szCs w:val="28"/>
        </w:rPr>
      </w:pPr>
      <w:bookmarkStart w:id="60" w:name="n101"/>
      <w:bookmarkEnd w:id="60"/>
      <w:r w:rsidRPr="001818D5">
        <w:rPr>
          <w:color w:val="000000"/>
          <w:sz w:val="28"/>
          <w:szCs w:val="28"/>
        </w:rPr>
        <w:t>Відшкодування витрат, пов'язаних з демонтажем та монтажем рекламного засобу на новому місці, здійснюється відповідно до договору з власником місця розташування рекламного засобу.</w:t>
      </w:r>
    </w:p>
    <w:p w:rsidR="00B91BAB" w:rsidRPr="001818D5" w:rsidRDefault="00B91BAB" w:rsidP="00B91BAB">
      <w:pPr>
        <w:shd w:val="clear" w:color="auto" w:fill="FFFFFF"/>
        <w:ind w:firstLine="709"/>
        <w:jc w:val="both"/>
        <w:textAlignment w:val="baseline"/>
        <w:rPr>
          <w:color w:val="000000"/>
          <w:sz w:val="28"/>
          <w:szCs w:val="28"/>
        </w:rPr>
      </w:pPr>
      <w:bookmarkStart w:id="61" w:name="n102"/>
      <w:bookmarkEnd w:id="61"/>
      <w:r w:rsidRPr="001818D5">
        <w:rPr>
          <w:color w:val="000000"/>
          <w:sz w:val="28"/>
          <w:szCs w:val="28"/>
        </w:rPr>
        <w:t>Плата за надання робочим органом послуг, пов'язаних із зміною місця розташування рекламного засобу, не справляється. Строк дії дозволу продовжується на час, необхідний для вирішення питання про надання рівноцінного місця. Після закінчення реконструкції, ремонту, будівництва на місці розташування рекламного засобу розповсюджувач зовнішньої реклами має пріоритетне право на розташування рекламного засобу на попередньому місці.</w:t>
      </w:r>
    </w:p>
    <w:p w:rsidR="00CB67F8" w:rsidRPr="00E8225A" w:rsidRDefault="00CC37D3" w:rsidP="00E8225A">
      <w:pPr>
        <w:shd w:val="clear" w:color="auto" w:fill="FFFFFF"/>
        <w:ind w:firstLine="708"/>
        <w:jc w:val="both"/>
        <w:textAlignment w:val="baseline"/>
        <w:rPr>
          <w:color w:val="000000"/>
          <w:sz w:val="28"/>
          <w:szCs w:val="28"/>
        </w:rPr>
      </w:pPr>
      <w:bookmarkStart w:id="62" w:name="n123"/>
      <w:bookmarkEnd w:id="62"/>
      <w:r w:rsidRPr="00A81607">
        <w:rPr>
          <w:sz w:val="28"/>
          <w:szCs w:val="28"/>
          <w:lang w:val="uk-UA"/>
        </w:rPr>
        <w:t>18</w:t>
      </w:r>
      <w:r w:rsidR="00E8225A" w:rsidRPr="00A81607">
        <w:rPr>
          <w:sz w:val="28"/>
          <w:szCs w:val="28"/>
          <w:lang w:val="uk-UA"/>
        </w:rPr>
        <w:t>.</w:t>
      </w:r>
      <w:r w:rsidR="00CB67F8" w:rsidRPr="00E8225A">
        <w:rPr>
          <w:color w:val="000000"/>
          <w:sz w:val="28"/>
          <w:szCs w:val="28"/>
        </w:rPr>
        <w:t xml:space="preserve"> Зовнішня реклама повинна відповідати таким вимогам:</w:t>
      </w:r>
    </w:p>
    <w:p w:rsidR="00CB67F8" w:rsidRPr="00694138" w:rsidRDefault="00CB67F8" w:rsidP="00CA5605">
      <w:pPr>
        <w:pStyle w:val="a3"/>
        <w:numPr>
          <w:ilvl w:val="0"/>
          <w:numId w:val="1"/>
        </w:numPr>
        <w:shd w:val="clear" w:color="auto" w:fill="FFFFFF"/>
        <w:ind w:left="0" w:firstLine="709"/>
        <w:jc w:val="both"/>
        <w:textAlignment w:val="baseline"/>
        <w:rPr>
          <w:sz w:val="28"/>
          <w:szCs w:val="28"/>
        </w:rPr>
      </w:pPr>
      <w:bookmarkStart w:id="63" w:name="n124"/>
      <w:bookmarkEnd w:id="63"/>
      <w:r w:rsidRPr="00814E77">
        <w:rPr>
          <w:color w:val="000000"/>
          <w:sz w:val="28"/>
          <w:szCs w:val="28"/>
        </w:rPr>
        <w:t xml:space="preserve">розміщуватися з додержанням вимог техніки безпеки, зазначених </w:t>
      </w:r>
      <w:r w:rsidRPr="00694138">
        <w:rPr>
          <w:sz w:val="28"/>
          <w:szCs w:val="28"/>
        </w:rPr>
        <w:t>у</w:t>
      </w:r>
      <w:r w:rsidR="00D6585C">
        <w:rPr>
          <w:sz w:val="28"/>
          <w:szCs w:val="28"/>
          <w:lang w:val="uk-UA"/>
        </w:rPr>
        <w:t xml:space="preserve"> </w:t>
      </w:r>
      <w:hyperlink r:id="rId12" w:anchor="n137" w:history="1">
        <w:r w:rsidRPr="00694138">
          <w:rPr>
            <w:sz w:val="28"/>
            <w:szCs w:val="28"/>
          </w:rPr>
          <w:t xml:space="preserve">пунктах </w:t>
        </w:r>
        <w:r w:rsidR="00816471" w:rsidRPr="00694138">
          <w:rPr>
            <w:sz w:val="28"/>
            <w:szCs w:val="28"/>
            <w:lang w:val="uk-UA"/>
          </w:rPr>
          <w:t>22</w:t>
        </w:r>
      </w:hyperlink>
      <w:r w:rsidRPr="00694138">
        <w:rPr>
          <w:sz w:val="28"/>
          <w:szCs w:val="28"/>
        </w:rPr>
        <w:t>-</w:t>
      </w:r>
      <w:hyperlink r:id="rId13" w:anchor="n140" w:history="1">
        <w:r w:rsidR="00694138" w:rsidRPr="00694138">
          <w:rPr>
            <w:sz w:val="28"/>
            <w:szCs w:val="28"/>
            <w:lang w:val="uk-UA"/>
          </w:rPr>
          <w:t>25</w:t>
        </w:r>
      </w:hyperlink>
      <w:r w:rsidR="00D6585C">
        <w:rPr>
          <w:sz w:val="28"/>
          <w:szCs w:val="28"/>
          <w:lang w:val="uk-UA"/>
        </w:rPr>
        <w:t xml:space="preserve"> </w:t>
      </w:r>
      <w:r w:rsidRPr="00694138">
        <w:rPr>
          <w:sz w:val="28"/>
          <w:szCs w:val="28"/>
        </w:rPr>
        <w:t>цих Правил;</w:t>
      </w:r>
    </w:p>
    <w:p w:rsidR="00CB67F8" w:rsidRPr="00107887" w:rsidRDefault="00290422" w:rsidP="00107887">
      <w:pPr>
        <w:pStyle w:val="a3"/>
        <w:numPr>
          <w:ilvl w:val="0"/>
          <w:numId w:val="1"/>
        </w:numPr>
        <w:shd w:val="clear" w:color="auto" w:fill="FFFFFF"/>
        <w:tabs>
          <w:tab w:val="left" w:pos="993"/>
        </w:tabs>
        <w:ind w:left="0" w:firstLine="709"/>
        <w:jc w:val="both"/>
        <w:textAlignment w:val="baseline"/>
        <w:rPr>
          <w:color w:val="000000"/>
          <w:sz w:val="28"/>
          <w:szCs w:val="28"/>
        </w:rPr>
      </w:pPr>
      <w:bookmarkStart w:id="64" w:name="n125"/>
      <w:bookmarkEnd w:id="64"/>
      <w:r>
        <w:rPr>
          <w:color w:val="000000"/>
          <w:sz w:val="28"/>
          <w:szCs w:val="28"/>
          <w:lang w:val="uk-UA"/>
        </w:rPr>
        <w:t xml:space="preserve"> </w:t>
      </w:r>
      <w:r w:rsidR="00CB67F8" w:rsidRPr="00107887">
        <w:rPr>
          <w:color w:val="000000"/>
          <w:sz w:val="28"/>
          <w:szCs w:val="28"/>
        </w:rPr>
        <w:t>розміщуватися із забезпеченням видимості дорожніх знаків, світлофорів, перехресть, пішохідних переходів, зупинок транспорту загального користування та не відтворювати зображення дорожніх знаків;</w:t>
      </w:r>
    </w:p>
    <w:p w:rsidR="00CB67F8" w:rsidRPr="00107887" w:rsidRDefault="00CB67F8" w:rsidP="00107887">
      <w:pPr>
        <w:pStyle w:val="a3"/>
        <w:numPr>
          <w:ilvl w:val="0"/>
          <w:numId w:val="1"/>
        </w:numPr>
        <w:shd w:val="clear" w:color="auto" w:fill="FFFFFF"/>
        <w:tabs>
          <w:tab w:val="left" w:pos="993"/>
        </w:tabs>
        <w:ind w:left="0" w:firstLine="709"/>
        <w:jc w:val="both"/>
        <w:textAlignment w:val="baseline"/>
        <w:rPr>
          <w:color w:val="000000"/>
          <w:sz w:val="28"/>
          <w:szCs w:val="28"/>
        </w:rPr>
      </w:pPr>
      <w:bookmarkStart w:id="65" w:name="n126"/>
      <w:bookmarkEnd w:id="65"/>
      <w:r w:rsidRPr="00107887">
        <w:rPr>
          <w:color w:val="000000"/>
          <w:sz w:val="28"/>
          <w:szCs w:val="28"/>
        </w:rPr>
        <w:t>освітлення зовнішньої реклами не повинно засліплювати учасників дорожнього руху, а також не повинно освітлювати квартири житлових будинків;</w:t>
      </w:r>
    </w:p>
    <w:p w:rsidR="00CB67F8" w:rsidRPr="00107887" w:rsidRDefault="00CB67F8" w:rsidP="00107887">
      <w:pPr>
        <w:pStyle w:val="a3"/>
        <w:numPr>
          <w:ilvl w:val="0"/>
          <w:numId w:val="1"/>
        </w:numPr>
        <w:shd w:val="clear" w:color="auto" w:fill="FFFFFF"/>
        <w:tabs>
          <w:tab w:val="left" w:pos="993"/>
        </w:tabs>
        <w:ind w:left="0" w:firstLine="709"/>
        <w:jc w:val="both"/>
        <w:textAlignment w:val="baseline"/>
        <w:rPr>
          <w:color w:val="000000"/>
          <w:sz w:val="28"/>
          <w:szCs w:val="28"/>
        </w:rPr>
      </w:pPr>
      <w:bookmarkStart w:id="66" w:name="n127"/>
      <w:bookmarkEnd w:id="66"/>
      <w:r w:rsidRPr="00107887">
        <w:rPr>
          <w:color w:val="000000"/>
          <w:sz w:val="28"/>
          <w:szCs w:val="28"/>
        </w:rPr>
        <w:t>фундамент наземної зовнішньої реклами, що виступає над поверхнею землі, може бути декоративно оформлений;</w:t>
      </w:r>
    </w:p>
    <w:p w:rsidR="00CB67F8" w:rsidRPr="00107887" w:rsidRDefault="00CB67F8" w:rsidP="00107887">
      <w:pPr>
        <w:pStyle w:val="a3"/>
        <w:numPr>
          <w:ilvl w:val="0"/>
          <w:numId w:val="1"/>
        </w:numPr>
        <w:shd w:val="clear" w:color="auto" w:fill="FFFFFF"/>
        <w:tabs>
          <w:tab w:val="left" w:pos="993"/>
        </w:tabs>
        <w:ind w:left="0" w:firstLine="709"/>
        <w:jc w:val="both"/>
        <w:textAlignment w:val="baseline"/>
        <w:rPr>
          <w:color w:val="000000"/>
          <w:sz w:val="28"/>
          <w:szCs w:val="28"/>
        </w:rPr>
      </w:pPr>
      <w:bookmarkStart w:id="67" w:name="n128"/>
      <w:bookmarkEnd w:id="67"/>
      <w:r w:rsidRPr="00107887">
        <w:rPr>
          <w:color w:val="000000"/>
          <w:sz w:val="28"/>
          <w:szCs w:val="28"/>
        </w:rPr>
        <w:t>на опорах наземної зовнішньої реклами, що розміщується вздовж проїжджої частини вулиць і доріг, за вимогою уповноваженого підрозділу Національної поліції наноситься вертикальна дорожня розмітка із світлоповертаючих матеріалів заввишки до 2 метрів від поверхні землі;</w:t>
      </w:r>
    </w:p>
    <w:p w:rsidR="00CB67F8" w:rsidRPr="00107887" w:rsidRDefault="00CB67F8" w:rsidP="00107887">
      <w:pPr>
        <w:pStyle w:val="a3"/>
        <w:numPr>
          <w:ilvl w:val="0"/>
          <w:numId w:val="1"/>
        </w:numPr>
        <w:shd w:val="clear" w:color="auto" w:fill="FFFFFF"/>
        <w:tabs>
          <w:tab w:val="left" w:pos="993"/>
        </w:tabs>
        <w:ind w:left="0" w:firstLine="709"/>
        <w:jc w:val="both"/>
        <w:textAlignment w:val="baseline"/>
        <w:rPr>
          <w:color w:val="000000"/>
          <w:sz w:val="28"/>
          <w:szCs w:val="28"/>
        </w:rPr>
      </w:pPr>
      <w:bookmarkStart w:id="68" w:name="n205"/>
      <w:bookmarkStart w:id="69" w:name="n129"/>
      <w:bookmarkEnd w:id="68"/>
      <w:bookmarkEnd w:id="69"/>
      <w:r w:rsidRPr="00107887">
        <w:rPr>
          <w:color w:val="000000"/>
          <w:sz w:val="28"/>
          <w:szCs w:val="28"/>
        </w:rPr>
        <w:t>нижній край зовнішньої реклами, що розміщується над проїжджою частиною вулиць і доріг, у тому числі на мостах, естакадах тощо, повинен розташовуватися на висоті не менш як 5 метрів від поверхні дорожнього покриття;</w:t>
      </w:r>
    </w:p>
    <w:p w:rsidR="00CB67F8" w:rsidRPr="0016062C" w:rsidRDefault="00CB67F8" w:rsidP="00107887">
      <w:pPr>
        <w:pStyle w:val="a3"/>
        <w:numPr>
          <w:ilvl w:val="0"/>
          <w:numId w:val="1"/>
        </w:numPr>
        <w:shd w:val="clear" w:color="auto" w:fill="FFFFFF"/>
        <w:tabs>
          <w:tab w:val="left" w:pos="993"/>
        </w:tabs>
        <w:ind w:left="0" w:firstLine="810"/>
        <w:jc w:val="both"/>
        <w:textAlignment w:val="baseline"/>
        <w:rPr>
          <w:color w:val="000000"/>
        </w:rPr>
      </w:pPr>
      <w:bookmarkStart w:id="70" w:name="n130"/>
      <w:bookmarkEnd w:id="70"/>
      <w:r w:rsidRPr="00107887">
        <w:rPr>
          <w:color w:val="000000"/>
          <w:sz w:val="28"/>
          <w:szCs w:val="28"/>
        </w:rPr>
        <w:t>у місцях, де проїжджа частина вулиці межує з цоколями будівель або огорожами, зовнішня реклама може розміщуватися в одну з фасадами будівель або огорожами лінію</w:t>
      </w:r>
      <w:r w:rsidRPr="00107887">
        <w:rPr>
          <w:color w:val="000000"/>
        </w:rPr>
        <w:t>.</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lang w:val="uk-UA"/>
        </w:rPr>
      </w:pPr>
      <w:r w:rsidRPr="00CC37D3">
        <w:rPr>
          <w:sz w:val="28"/>
          <w:szCs w:val="28"/>
          <w:lang w:val="uk-UA"/>
        </w:rPr>
        <w:t>19</w:t>
      </w:r>
      <w:r w:rsidR="00DD1928" w:rsidRPr="00CC37D3">
        <w:rPr>
          <w:sz w:val="28"/>
          <w:szCs w:val="28"/>
          <w:lang w:val="uk-UA"/>
        </w:rPr>
        <w:t>.</w:t>
      </w:r>
      <w:r w:rsidR="00DD1928" w:rsidRPr="00DD1928">
        <w:rPr>
          <w:color w:val="000000"/>
          <w:sz w:val="28"/>
          <w:szCs w:val="28"/>
          <w:lang w:val="uk-UA"/>
        </w:rPr>
        <w:t xml:space="preserve"> Забороняється розташовувати рекламні засоби:</w:t>
      </w:r>
    </w:p>
    <w:p w:rsidR="00DD1928" w:rsidRPr="00DD1928" w:rsidRDefault="00DD1928" w:rsidP="00CA5605">
      <w:pPr>
        <w:pStyle w:val="rvps2"/>
        <w:numPr>
          <w:ilvl w:val="0"/>
          <w:numId w:val="2"/>
        </w:numPr>
        <w:shd w:val="clear" w:color="auto" w:fill="FFFFFF"/>
        <w:tabs>
          <w:tab w:val="left" w:pos="851"/>
        </w:tabs>
        <w:spacing w:before="0" w:beforeAutospacing="0" w:after="0" w:afterAutospacing="0"/>
        <w:ind w:left="0" w:firstLine="774"/>
        <w:jc w:val="both"/>
        <w:textAlignment w:val="baseline"/>
        <w:rPr>
          <w:color w:val="000000"/>
          <w:sz w:val="28"/>
          <w:szCs w:val="28"/>
          <w:lang w:val="uk-UA"/>
        </w:rPr>
      </w:pPr>
      <w:bookmarkStart w:id="71" w:name="n132"/>
      <w:bookmarkEnd w:id="71"/>
      <w:r w:rsidRPr="00DD1928">
        <w:rPr>
          <w:color w:val="000000"/>
          <w:sz w:val="28"/>
          <w:szCs w:val="28"/>
          <w:lang w:val="uk-UA"/>
        </w:rPr>
        <w:t>на пішохідних доріжках та алеях, якщо це перешкоджає вільному руху пішоходів;</w:t>
      </w:r>
    </w:p>
    <w:p w:rsidR="00DD1928" w:rsidRPr="00DD1928" w:rsidRDefault="00DD1928" w:rsidP="00BA6352">
      <w:pPr>
        <w:pStyle w:val="rvps2"/>
        <w:numPr>
          <w:ilvl w:val="0"/>
          <w:numId w:val="2"/>
        </w:numPr>
        <w:shd w:val="clear" w:color="auto" w:fill="FFFFFF"/>
        <w:tabs>
          <w:tab w:val="left" w:pos="1134"/>
        </w:tabs>
        <w:spacing w:before="0" w:beforeAutospacing="0" w:after="0" w:afterAutospacing="0"/>
        <w:ind w:left="0" w:firstLine="810"/>
        <w:jc w:val="both"/>
        <w:textAlignment w:val="baseline"/>
        <w:rPr>
          <w:color w:val="000000"/>
          <w:sz w:val="28"/>
          <w:szCs w:val="28"/>
        </w:rPr>
      </w:pPr>
      <w:bookmarkStart w:id="72" w:name="n133"/>
      <w:bookmarkEnd w:id="72"/>
      <w:r w:rsidRPr="00DD1928">
        <w:rPr>
          <w:color w:val="000000"/>
          <w:sz w:val="28"/>
          <w:szCs w:val="28"/>
        </w:rPr>
        <w:t>у населених пунктах на висоті менш як 5 метрів від поверхні дорожнього покриття, якщо їх рекламна поверхня виступає за межі краю проїжджої частини.</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73" w:name="n134"/>
      <w:bookmarkEnd w:id="73"/>
      <w:r>
        <w:rPr>
          <w:color w:val="000000"/>
          <w:sz w:val="28"/>
          <w:szCs w:val="28"/>
          <w:lang w:val="uk-UA"/>
        </w:rPr>
        <w:t>20</w:t>
      </w:r>
      <w:r w:rsidR="00DD1928" w:rsidRPr="00DD1928">
        <w:rPr>
          <w:color w:val="000000"/>
          <w:sz w:val="28"/>
          <w:szCs w:val="28"/>
        </w:rPr>
        <w:t>. Розміщення зовнішньої реклами на пам'ятках історії та архітектури і в межах зон охорони таких пам'яток, в межах об'єктів природно-заповідного фонду дозволяється за погодженням з відповідним центральним або місцевим органом виконавчої влади у сфері охорони культурної спадщини та об'єктів природно-заповідного фонду.</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74" w:name="n135"/>
      <w:bookmarkEnd w:id="74"/>
      <w:r w:rsidRPr="00CC37D3">
        <w:rPr>
          <w:sz w:val="28"/>
          <w:szCs w:val="28"/>
          <w:lang w:val="uk-UA"/>
        </w:rPr>
        <w:lastRenderedPageBreak/>
        <w:t>21</w:t>
      </w:r>
      <w:r w:rsidR="00DD1928" w:rsidRPr="00DD1928">
        <w:rPr>
          <w:color w:val="000000"/>
          <w:sz w:val="28"/>
          <w:szCs w:val="28"/>
        </w:rPr>
        <w:t>. Реклама алкогольних напоїв та тютюнових виробів, знаків для товарів і послуг, інших об'єктів права інтелектуальної власності, під якими випускаються алкогольні напої та тютюнові вироби, не повинна розміщуватися на рекламних засобах ближче ніж за 300 метрів прямої видимості від території дитячих дошкільних закладів, середніх загальноосвітніх шкіл та інших навчальних закладів, в яких навчаються діти віком до 18 років.</w:t>
      </w:r>
    </w:p>
    <w:p w:rsidR="00DD1928" w:rsidRPr="00DD1928" w:rsidRDefault="00DD1928" w:rsidP="00BA6352">
      <w:pPr>
        <w:pStyle w:val="rvps2"/>
        <w:shd w:val="clear" w:color="auto" w:fill="FFFFFF"/>
        <w:spacing w:before="0" w:beforeAutospacing="0" w:after="0" w:afterAutospacing="0"/>
        <w:ind w:firstLine="709"/>
        <w:jc w:val="both"/>
        <w:textAlignment w:val="baseline"/>
        <w:rPr>
          <w:color w:val="000000"/>
          <w:sz w:val="28"/>
          <w:szCs w:val="28"/>
        </w:rPr>
      </w:pPr>
      <w:bookmarkStart w:id="75" w:name="n136"/>
      <w:bookmarkEnd w:id="75"/>
      <w:r w:rsidRPr="00DD1928">
        <w:rPr>
          <w:color w:val="000000"/>
          <w:sz w:val="28"/>
          <w:szCs w:val="28"/>
        </w:rPr>
        <w:t>Перелік обмежень та заборон щодо розміщення зовнішньої реклами, встановлений </w:t>
      </w:r>
      <w:r w:rsidRPr="00CC37D3">
        <w:rPr>
          <w:rFonts w:eastAsia="Batang"/>
          <w:sz w:val="28"/>
          <w:szCs w:val="28"/>
          <w:bdr w:val="none" w:sz="0" w:space="0" w:color="auto" w:frame="1"/>
        </w:rPr>
        <w:t xml:space="preserve">пунктами </w:t>
      </w:r>
      <w:r w:rsidR="00CC37D3">
        <w:rPr>
          <w:rFonts w:eastAsia="Batang"/>
          <w:sz w:val="28"/>
          <w:szCs w:val="28"/>
          <w:bdr w:val="none" w:sz="0" w:space="0" w:color="auto" w:frame="1"/>
        </w:rPr>
        <w:t>19</w:t>
      </w:r>
      <w:r w:rsidRPr="00CC37D3">
        <w:rPr>
          <w:rFonts w:eastAsia="Batang"/>
          <w:sz w:val="28"/>
          <w:szCs w:val="28"/>
          <w:bdr w:val="none" w:sz="0" w:space="0" w:color="auto" w:frame="1"/>
        </w:rPr>
        <w:t>-</w:t>
      </w:r>
      <w:r w:rsidR="00CC37D3">
        <w:rPr>
          <w:color w:val="000000"/>
          <w:sz w:val="28"/>
          <w:szCs w:val="28"/>
          <w:lang w:val="uk-UA"/>
        </w:rPr>
        <w:t>21</w:t>
      </w:r>
      <w:r w:rsidR="00D6585C">
        <w:rPr>
          <w:color w:val="000000"/>
          <w:sz w:val="28"/>
          <w:szCs w:val="28"/>
          <w:lang w:val="uk-UA"/>
        </w:rPr>
        <w:t xml:space="preserve"> </w:t>
      </w:r>
      <w:r w:rsidRPr="00DD1928">
        <w:rPr>
          <w:color w:val="000000"/>
          <w:sz w:val="28"/>
          <w:szCs w:val="28"/>
        </w:rPr>
        <w:t>цих Правил, є вичерпним.</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76" w:name="n137"/>
      <w:bookmarkEnd w:id="76"/>
      <w:r w:rsidRPr="00816471">
        <w:rPr>
          <w:sz w:val="28"/>
          <w:szCs w:val="28"/>
          <w:lang w:val="uk-UA"/>
        </w:rPr>
        <w:t>22</w:t>
      </w:r>
      <w:r w:rsidR="00DD1928" w:rsidRPr="00DD1928">
        <w:rPr>
          <w:color w:val="000000"/>
          <w:sz w:val="28"/>
          <w:szCs w:val="28"/>
        </w:rPr>
        <w:t>. Розроблення необхідної технічної документації, монтаж (демонтаж) рекламного засобу здійснюється спеціалізованими підприємствами, установами та організаціями.</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77" w:name="n138"/>
      <w:bookmarkEnd w:id="77"/>
      <w:r>
        <w:rPr>
          <w:color w:val="000000"/>
          <w:sz w:val="28"/>
          <w:szCs w:val="28"/>
          <w:lang w:val="uk-UA"/>
        </w:rPr>
        <w:t>23</w:t>
      </w:r>
      <w:r w:rsidR="00DD1928" w:rsidRPr="00DD1928">
        <w:rPr>
          <w:color w:val="000000"/>
          <w:sz w:val="28"/>
          <w:szCs w:val="28"/>
        </w:rPr>
        <w:t>. Розташування дахових рекламних засобів забороняється без попередньої технічної експертизи спеціалізованих підприємств, установ та організацій.</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78" w:name="n139"/>
      <w:bookmarkEnd w:id="78"/>
      <w:r>
        <w:rPr>
          <w:color w:val="000000"/>
          <w:sz w:val="28"/>
          <w:szCs w:val="28"/>
          <w:lang w:val="uk-UA"/>
        </w:rPr>
        <w:t>24</w:t>
      </w:r>
      <w:r w:rsidR="00DD1928" w:rsidRPr="00DD1928">
        <w:rPr>
          <w:color w:val="000000"/>
          <w:sz w:val="28"/>
          <w:szCs w:val="28"/>
        </w:rPr>
        <w:t>. Підключення рекламних засобів до існуючих мереж зовнішнього освітлення здійснюється відповідно до вимог, передбачених законодавством.</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79" w:name="n140"/>
      <w:bookmarkEnd w:id="79"/>
      <w:r w:rsidRPr="00694138">
        <w:rPr>
          <w:sz w:val="28"/>
          <w:szCs w:val="28"/>
          <w:lang w:val="uk-UA"/>
        </w:rPr>
        <w:t>25</w:t>
      </w:r>
      <w:r w:rsidR="00DD1928" w:rsidRPr="00DD1928">
        <w:rPr>
          <w:color w:val="000000"/>
          <w:sz w:val="28"/>
          <w:szCs w:val="28"/>
        </w:rPr>
        <w:t>. Розташування рекламних засобів у межах охоронних зон інженерних комунікацій дозволяється за погодженням з утримувачем зазначених комунікацій.</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80" w:name="n141"/>
      <w:bookmarkEnd w:id="80"/>
      <w:r w:rsidRPr="00694138">
        <w:rPr>
          <w:sz w:val="28"/>
          <w:szCs w:val="28"/>
          <w:lang w:val="uk-UA"/>
        </w:rPr>
        <w:t>26</w:t>
      </w:r>
      <w:r w:rsidR="00DD1928" w:rsidRPr="00DD1928">
        <w:rPr>
          <w:color w:val="000000"/>
          <w:sz w:val="28"/>
          <w:szCs w:val="28"/>
        </w:rPr>
        <w:t>. Відповідальність за технічний стан рекламних засобів, порушення вимог техніки безпеки під час розташування та експлуатації рекламних засобів несе розповсюджувач зовнішньої реклами згідно із законодавством.</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81" w:name="n142"/>
      <w:bookmarkEnd w:id="81"/>
      <w:r w:rsidRPr="00694138">
        <w:rPr>
          <w:sz w:val="28"/>
          <w:szCs w:val="28"/>
          <w:lang w:val="uk-UA"/>
        </w:rPr>
        <w:t>27</w:t>
      </w:r>
      <w:r w:rsidR="00DD1928" w:rsidRPr="00DD1928">
        <w:rPr>
          <w:color w:val="000000"/>
          <w:sz w:val="28"/>
          <w:szCs w:val="28"/>
        </w:rPr>
        <w:t>. Розташування рекламних засобів на перехрестях, біля дорожніх знаків, світлофорів, пішохідних переходів та зупинок транспорту загального користування дозволяється за погодженням з уповноваженим підрозділом Національної поліції.</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82" w:name="n206"/>
      <w:bookmarkStart w:id="83" w:name="n143"/>
      <w:bookmarkEnd w:id="82"/>
      <w:bookmarkEnd w:id="83"/>
      <w:r w:rsidRPr="00694138">
        <w:rPr>
          <w:sz w:val="28"/>
          <w:szCs w:val="28"/>
          <w:lang w:val="uk-UA"/>
        </w:rPr>
        <w:t>28</w:t>
      </w:r>
      <w:r w:rsidR="00DD1928" w:rsidRPr="00DD1928">
        <w:rPr>
          <w:color w:val="000000"/>
          <w:sz w:val="28"/>
          <w:szCs w:val="28"/>
        </w:rPr>
        <w:t>. Рекламні засоби забезпечуються маркуванням із зазначенням на каркасі рекламного засобу найменування розповсюджувача зовнішньої реклами, номера його телефону, дати видачі дозволу та строку його дії.</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84" w:name="n144"/>
      <w:bookmarkEnd w:id="84"/>
      <w:r w:rsidRPr="00694138">
        <w:rPr>
          <w:sz w:val="28"/>
          <w:szCs w:val="28"/>
          <w:lang w:val="uk-UA"/>
        </w:rPr>
        <w:t>29</w:t>
      </w:r>
      <w:r w:rsidR="00DD1928" w:rsidRPr="00DD1928">
        <w:rPr>
          <w:color w:val="000000"/>
          <w:sz w:val="28"/>
          <w:szCs w:val="28"/>
        </w:rPr>
        <w:t>. Контроль за додержанням цих Правил здійсню</w:t>
      </w:r>
      <w:r w:rsidR="00BA6352">
        <w:rPr>
          <w:color w:val="000000"/>
          <w:sz w:val="28"/>
          <w:szCs w:val="28"/>
          <w:lang w:val="uk-UA"/>
        </w:rPr>
        <w:t>є</w:t>
      </w:r>
      <w:r w:rsidR="00BA6352">
        <w:rPr>
          <w:color w:val="000000"/>
          <w:sz w:val="28"/>
          <w:szCs w:val="28"/>
        </w:rPr>
        <w:t xml:space="preserve"> виконавч</w:t>
      </w:r>
      <w:r w:rsidR="00BA6352">
        <w:rPr>
          <w:color w:val="000000"/>
          <w:sz w:val="28"/>
          <w:szCs w:val="28"/>
          <w:lang w:val="uk-UA"/>
        </w:rPr>
        <w:t>ий комітет</w:t>
      </w:r>
      <w:r w:rsidR="00D6585C">
        <w:rPr>
          <w:color w:val="000000"/>
          <w:sz w:val="28"/>
          <w:szCs w:val="28"/>
          <w:lang w:val="uk-UA"/>
        </w:rPr>
        <w:t xml:space="preserve"> </w:t>
      </w:r>
      <w:r w:rsidR="00BA6352">
        <w:rPr>
          <w:color w:val="000000"/>
          <w:sz w:val="28"/>
          <w:szCs w:val="28"/>
          <w:lang w:val="uk-UA"/>
        </w:rPr>
        <w:t>Глухівської</w:t>
      </w:r>
      <w:r w:rsidR="00DD1928" w:rsidRPr="00DD1928">
        <w:rPr>
          <w:color w:val="000000"/>
          <w:sz w:val="28"/>
          <w:szCs w:val="28"/>
        </w:rPr>
        <w:t xml:space="preserve"> міськ</w:t>
      </w:r>
      <w:r w:rsidR="00BA6352">
        <w:rPr>
          <w:color w:val="000000"/>
          <w:sz w:val="28"/>
          <w:szCs w:val="28"/>
          <w:lang w:val="uk-UA"/>
        </w:rPr>
        <w:t>ої</w:t>
      </w:r>
      <w:r w:rsidR="00D6585C">
        <w:rPr>
          <w:color w:val="000000"/>
          <w:sz w:val="28"/>
          <w:szCs w:val="28"/>
          <w:lang w:val="uk-UA"/>
        </w:rPr>
        <w:t xml:space="preserve"> </w:t>
      </w:r>
      <w:r w:rsidR="00DD1928" w:rsidRPr="00DD1928">
        <w:rPr>
          <w:color w:val="000000"/>
          <w:sz w:val="28"/>
          <w:szCs w:val="28"/>
        </w:rPr>
        <w:t>рад</w:t>
      </w:r>
      <w:r w:rsidR="00BA6352">
        <w:rPr>
          <w:color w:val="000000"/>
          <w:sz w:val="28"/>
          <w:szCs w:val="28"/>
          <w:lang w:val="uk-UA"/>
        </w:rPr>
        <w:t>и</w:t>
      </w:r>
      <w:r w:rsidR="00DD1928" w:rsidRPr="00DD1928">
        <w:rPr>
          <w:color w:val="000000"/>
          <w:sz w:val="28"/>
          <w:szCs w:val="28"/>
        </w:rPr>
        <w:t>.</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85" w:name="n145"/>
      <w:bookmarkEnd w:id="85"/>
      <w:r>
        <w:rPr>
          <w:color w:val="000000"/>
          <w:sz w:val="28"/>
          <w:szCs w:val="28"/>
          <w:lang w:val="uk-UA"/>
        </w:rPr>
        <w:t>30</w:t>
      </w:r>
      <w:r w:rsidR="00DD1928" w:rsidRPr="00DD1928">
        <w:rPr>
          <w:color w:val="000000"/>
          <w:sz w:val="28"/>
          <w:szCs w:val="28"/>
        </w:rPr>
        <w:t>. У</w:t>
      </w:r>
      <w:r w:rsidR="001D5E85" w:rsidRPr="001D5E85">
        <w:rPr>
          <w:color w:val="000000"/>
          <w:sz w:val="28"/>
          <w:szCs w:val="28"/>
        </w:rPr>
        <w:t xml:space="preserve"> </w:t>
      </w:r>
      <w:r w:rsidR="00DD1928" w:rsidRPr="00DD1928">
        <w:rPr>
          <w:color w:val="000000"/>
          <w:sz w:val="28"/>
          <w:szCs w:val="28"/>
        </w:rPr>
        <w:t xml:space="preserve">разі порушення порядку розповсюдження та розміщення реклами </w:t>
      </w:r>
      <w:r w:rsidR="002D7365">
        <w:rPr>
          <w:color w:val="000000"/>
          <w:sz w:val="28"/>
          <w:szCs w:val="28"/>
          <w:lang w:val="uk-UA"/>
        </w:rPr>
        <w:t>робочий орган</w:t>
      </w:r>
      <w:r w:rsidR="00DD1928" w:rsidRPr="00DD1928">
        <w:rPr>
          <w:color w:val="000000"/>
          <w:sz w:val="28"/>
          <w:szCs w:val="28"/>
        </w:rPr>
        <w:t xml:space="preserve"> звертається до розповсюджувача зовнішньої реклами з вимогою усунення порушень у визначений строк.</w:t>
      </w:r>
    </w:p>
    <w:p w:rsidR="00DD1928" w:rsidRPr="00DD1928" w:rsidRDefault="00DD1928" w:rsidP="00BA6352">
      <w:pPr>
        <w:pStyle w:val="rvps2"/>
        <w:shd w:val="clear" w:color="auto" w:fill="FFFFFF"/>
        <w:spacing w:before="0" w:beforeAutospacing="0" w:after="0" w:afterAutospacing="0"/>
        <w:ind w:firstLine="709"/>
        <w:jc w:val="both"/>
        <w:textAlignment w:val="baseline"/>
        <w:rPr>
          <w:color w:val="000000"/>
          <w:sz w:val="28"/>
          <w:szCs w:val="28"/>
        </w:rPr>
      </w:pPr>
      <w:bookmarkStart w:id="86" w:name="n146"/>
      <w:bookmarkEnd w:id="86"/>
      <w:r w:rsidRPr="00DD1928">
        <w:rPr>
          <w:color w:val="000000"/>
          <w:sz w:val="28"/>
          <w:szCs w:val="28"/>
        </w:rPr>
        <w:t xml:space="preserve">У разі невиконання цієї вимоги </w:t>
      </w:r>
      <w:r w:rsidR="002D7365">
        <w:rPr>
          <w:color w:val="000000"/>
          <w:sz w:val="28"/>
          <w:szCs w:val="28"/>
          <w:lang w:val="uk-UA"/>
        </w:rPr>
        <w:t>робочий орган</w:t>
      </w:r>
      <w:r w:rsidRPr="00DD1928">
        <w:rPr>
          <w:color w:val="000000"/>
          <w:sz w:val="28"/>
          <w:szCs w:val="28"/>
        </w:rPr>
        <w:t>, подає інформацію спеціально уповноваженому органу виконавчої влади у сфері захисту прав споживачів у порядку, встановленому Кабінетом Міністрів України.</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87" w:name="n147"/>
      <w:bookmarkEnd w:id="87"/>
      <w:r w:rsidRPr="00694138">
        <w:rPr>
          <w:sz w:val="28"/>
          <w:szCs w:val="28"/>
          <w:lang w:val="uk-UA"/>
        </w:rPr>
        <w:t>31</w:t>
      </w:r>
      <w:r w:rsidR="00DD1928" w:rsidRPr="00DD1928">
        <w:rPr>
          <w:color w:val="000000"/>
          <w:sz w:val="28"/>
          <w:szCs w:val="28"/>
        </w:rPr>
        <w:t>. Розповсюджувач зовнішньої реклами, винний у порушенні цих Правил, несе відповідальність згідно із законодавством.</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88" w:name="n169"/>
      <w:bookmarkEnd w:id="88"/>
      <w:r w:rsidRPr="00694138">
        <w:rPr>
          <w:sz w:val="28"/>
          <w:szCs w:val="28"/>
          <w:lang w:val="uk-UA"/>
        </w:rPr>
        <w:t>32</w:t>
      </w:r>
      <w:r w:rsidR="00DD1928" w:rsidRPr="00DD1928">
        <w:rPr>
          <w:color w:val="000000"/>
          <w:sz w:val="28"/>
          <w:szCs w:val="28"/>
        </w:rPr>
        <w:t>. Вивіски чи таблички:</w:t>
      </w:r>
    </w:p>
    <w:p w:rsidR="00DD1928" w:rsidRPr="00290422" w:rsidRDefault="00DD1928" w:rsidP="00CA5605">
      <w:pPr>
        <w:pStyle w:val="rvps2"/>
        <w:numPr>
          <w:ilvl w:val="0"/>
          <w:numId w:val="3"/>
        </w:numPr>
        <w:shd w:val="clear" w:color="auto" w:fill="FFFFFF"/>
        <w:tabs>
          <w:tab w:val="left" w:pos="1134"/>
        </w:tabs>
        <w:spacing w:before="0" w:beforeAutospacing="0" w:after="0" w:afterAutospacing="0"/>
        <w:ind w:left="0" w:firstLine="709"/>
        <w:jc w:val="both"/>
        <w:textAlignment w:val="baseline"/>
        <w:rPr>
          <w:color w:val="000000"/>
          <w:sz w:val="28"/>
          <w:szCs w:val="28"/>
          <w:lang w:val="uk-UA"/>
        </w:rPr>
      </w:pPr>
      <w:bookmarkStart w:id="89" w:name="n170"/>
      <w:bookmarkEnd w:id="89"/>
      <w:r w:rsidRPr="00290422">
        <w:rPr>
          <w:color w:val="000000"/>
          <w:sz w:val="28"/>
          <w:szCs w:val="28"/>
          <w:lang w:val="uk-UA"/>
        </w:rPr>
        <w:t>повинні розміщуватися без втручання у несучі конструкції, легко демонтуватися, щоб не створювати перешкод під час робіт, пов’язаних з експлуатацією та ремонтом будівель і споруд, на яких вони розміщуються;</w:t>
      </w:r>
    </w:p>
    <w:p w:rsidR="00DD1928" w:rsidRPr="00DD1928" w:rsidRDefault="00DD1928" w:rsidP="002D7365">
      <w:pPr>
        <w:pStyle w:val="rvps2"/>
        <w:numPr>
          <w:ilvl w:val="0"/>
          <w:numId w:val="3"/>
        </w:numPr>
        <w:shd w:val="clear" w:color="auto" w:fill="FFFFFF"/>
        <w:tabs>
          <w:tab w:val="left" w:pos="1134"/>
        </w:tabs>
        <w:spacing w:before="0" w:beforeAutospacing="0" w:after="0" w:afterAutospacing="0"/>
        <w:ind w:left="0" w:firstLine="709"/>
        <w:jc w:val="both"/>
        <w:textAlignment w:val="baseline"/>
        <w:rPr>
          <w:color w:val="000000"/>
          <w:sz w:val="28"/>
          <w:szCs w:val="28"/>
        </w:rPr>
      </w:pPr>
      <w:bookmarkStart w:id="90" w:name="n171"/>
      <w:bookmarkEnd w:id="90"/>
      <w:r w:rsidRPr="00DD1928">
        <w:rPr>
          <w:color w:val="000000"/>
          <w:sz w:val="28"/>
          <w:szCs w:val="28"/>
        </w:rPr>
        <w:t>не повинні відтворювати зображення дорожніх знаків;</w:t>
      </w:r>
    </w:p>
    <w:p w:rsidR="00DD1928" w:rsidRPr="00DD1928" w:rsidRDefault="00DD1928" w:rsidP="002D7365">
      <w:pPr>
        <w:pStyle w:val="rvps2"/>
        <w:numPr>
          <w:ilvl w:val="0"/>
          <w:numId w:val="3"/>
        </w:numPr>
        <w:shd w:val="clear" w:color="auto" w:fill="FFFFFF"/>
        <w:tabs>
          <w:tab w:val="left" w:pos="1134"/>
        </w:tabs>
        <w:spacing w:before="0" w:beforeAutospacing="0" w:after="0" w:afterAutospacing="0"/>
        <w:ind w:left="0" w:firstLine="709"/>
        <w:jc w:val="both"/>
        <w:textAlignment w:val="baseline"/>
        <w:rPr>
          <w:color w:val="000000"/>
          <w:sz w:val="28"/>
          <w:szCs w:val="28"/>
        </w:rPr>
      </w:pPr>
      <w:bookmarkStart w:id="91" w:name="n172"/>
      <w:bookmarkEnd w:id="91"/>
      <w:r w:rsidRPr="00DD1928">
        <w:rPr>
          <w:color w:val="000000"/>
          <w:sz w:val="28"/>
          <w:szCs w:val="28"/>
        </w:rPr>
        <w:lastRenderedPageBreak/>
        <w:t>не повинні розміщуватися на будинках або спорудах - об’єктах незавершеного будівництва;</w:t>
      </w:r>
    </w:p>
    <w:p w:rsidR="00DD1928" w:rsidRPr="00DD1928" w:rsidRDefault="00DD1928" w:rsidP="002D7365">
      <w:pPr>
        <w:pStyle w:val="rvps2"/>
        <w:numPr>
          <w:ilvl w:val="0"/>
          <w:numId w:val="3"/>
        </w:numPr>
        <w:shd w:val="clear" w:color="auto" w:fill="FFFFFF"/>
        <w:tabs>
          <w:tab w:val="left" w:pos="1134"/>
        </w:tabs>
        <w:spacing w:before="0" w:beforeAutospacing="0" w:after="0" w:afterAutospacing="0"/>
        <w:ind w:left="0" w:firstLine="709"/>
        <w:jc w:val="both"/>
        <w:textAlignment w:val="baseline"/>
        <w:rPr>
          <w:color w:val="000000"/>
          <w:sz w:val="28"/>
          <w:szCs w:val="28"/>
        </w:rPr>
      </w:pPr>
      <w:bookmarkStart w:id="92" w:name="n173"/>
      <w:bookmarkEnd w:id="92"/>
      <w:r w:rsidRPr="00DD1928">
        <w:rPr>
          <w:color w:val="000000"/>
          <w:sz w:val="28"/>
          <w:szCs w:val="28"/>
        </w:rPr>
        <w:t>площа поверхні не повинна перевищувати 3 кв. метрів.</w:t>
      </w:r>
    </w:p>
    <w:p w:rsidR="00DD1928" w:rsidRPr="00DD1928" w:rsidRDefault="00DD1928" w:rsidP="00BA6352">
      <w:pPr>
        <w:pStyle w:val="rvps2"/>
        <w:shd w:val="clear" w:color="auto" w:fill="FFFFFF"/>
        <w:spacing w:before="0" w:beforeAutospacing="0" w:after="0" w:afterAutospacing="0"/>
        <w:ind w:firstLine="709"/>
        <w:jc w:val="both"/>
        <w:textAlignment w:val="baseline"/>
        <w:rPr>
          <w:color w:val="000000"/>
          <w:sz w:val="28"/>
          <w:szCs w:val="28"/>
        </w:rPr>
      </w:pPr>
      <w:bookmarkStart w:id="93" w:name="n174"/>
      <w:bookmarkEnd w:id="93"/>
      <w:r w:rsidRPr="00DD1928">
        <w:rPr>
          <w:color w:val="000000"/>
          <w:sz w:val="28"/>
          <w:szCs w:val="28"/>
        </w:rPr>
        <w:t>Забороняється вимагати від суб’єктів господарювання будь</w:t>
      </w:r>
      <w:r w:rsidR="001D5E85" w:rsidRPr="001D5E85">
        <w:rPr>
          <w:color w:val="000000"/>
          <w:sz w:val="28"/>
          <w:szCs w:val="28"/>
        </w:rPr>
        <w:t xml:space="preserve"> </w:t>
      </w:r>
      <w:r w:rsidRPr="00DD1928">
        <w:rPr>
          <w:color w:val="000000"/>
          <w:sz w:val="28"/>
          <w:szCs w:val="28"/>
        </w:rPr>
        <w:t>які документи для розміщення вивісок чи табличок, не передбачені законодавством.</w:t>
      </w:r>
    </w:p>
    <w:p w:rsidR="00DD1928" w:rsidRPr="00DD1928" w:rsidRDefault="00CC37D3" w:rsidP="00BA6352">
      <w:pPr>
        <w:pStyle w:val="rvps2"/>
        <w:shd w:val="clear" w:color="auto" w:fill="FFFFFF"/>
        <w:spacing w:before="0" w:beforeAutospacing="0" w:after="0" w:afterAutospacing="0"/>
        <w:ind w:firstLine="709"/>
        <w:jc w:val="both"/>
        <w:textAlignment w:val="baseline"/>
        <w:rPr>
          <w:color w:val="000000"/>
          <w:sz w:val="28"/>
          <w:szCs w:val="28"/>
        </w:rPr>
      </w:pPr>
      <w:bookmarkStart w:id="94" w:name="n180"/>
      <w:bookmarkStart w:id="95" w:name="n175"/>
      <w:bookmarkEnd w:id="94"/>
      <w:bookmarkEnd w:id="95"/>
      <w:r>
        <w:rPr>
          <w:color w:val="000000"/>
          <w:sz w:val="28"/>
          <w:szCs w:val="28"/>
          <w:lang w:val="uk-UA"/>
        </w:rPr>
        <w:t>33</w:t>
      </w:r>
      <w:r w:rsidR="00DD1928" w:rsidRPr="00DD1928">
        <w:rPr>
          <w:color w:val="000000"/>
          <w:sz w:val="28"/>
          <w:szCs w:val="28"/>
        </w:rPr>
        <w:t>. Демонтаж вивісок чи табличок, розміщених з порушенням вимог цих Правил, здійснюється у разі:</w:t>
      </w:r>
    </w:p>
    <w:p w:rsidR="00DD1928" w:rsidRPr="00DD1928" w:rsidRDefault="00DD1928" w:rsidP="00CA5605">
      <w:pPr>
        <w:pStyle w:val="rvps2"/>
        <w:numPr>
          <w:ilvl w:val="0"/>
          <w:numId w:val="4"/>
        </w:numPr>
        <w:shd w:val="clear" w:color="auto" w:fill="FFFFFF"/>
        <w:tabs>
          <w:tab w:val="left" w:pos="1134"/>
        </w:tabs>
        <w:spacing w:before="0" w:beforeAutospacing="0" w:after="0" w:afterAutospacing="0"/>
        <w:ind w:left="0" w:firstLine="698"/>
        <w:jc w:val="both"/>
        <w:textAlignment w:val="baseline"/>
        <w:rPr>
          <w:color w:val="000000"/>
          <w:sz w:val="28"/>
          <w:szCs w:val="28"/>
        </w:rPr>
      </w:pPr>
      <w:bookmarkStart w:id="96" w:name="n176"/>
      <w:bookmarkEnd w:id="96"/>
      <w:r w:rsidRPr="00DD1928">
        <w:rPr>
          <w:color w:val="000000"/>
          <w:sz w:val="28"/>
          <w:szCs w:val="28"/>
        </w:rPr>
        <w:t xml:space="preserve">припинення юридичної особи або припинення діяльності фізичної </w:t>
      </w:r>
      <w:r w:rsidR="00CA5605">
        <w:rPr>
          <w:color w:val="000000"/>
          <w:sz w:val="28"/>
          <w:szCs w:val="28"/>
          <w:lang w:val="uk-UA"/>
        </w:rPr>
        <w:t xml:space="preserve"> </w:t>
      </w:r>
      <w:r w:rsidRPr="00DD1928">
        <w:rPr>
          <w:color w:val="000000"/>
          <w:sz w:val="28"/>
          <w:szCs w:val="28"/>
        </w:rPr>
        <w:t xml:space="preserve">особи - </w:t>
      </w:r>
      <w:proofErr w:type="gramStart"/>
      <w:r w:rsidRPr="00DD1928">
        <w:rPr>
          <w:color w:val="000000"/>
          <w:sz w:val="28"/>
          <w:szCs w:val="28"/>
        </w:rPr>
        <w:t>п</w:t>
      </w:r>
      <w:proofErr w:type="gramEnd"/>
      <w:r w:rsidRPr="00DD1928">
        <w:rPr>
          <w:color w:val="000000"/>
          <w:sz w:val="28"/>
          <w:szCs w:val="28"/>
        </w:rPr>
        <w:t>ідприємця;</w:t>
      </w:r>
    </w:p>
    <w:p w:rsidR="00DD1928" w:rsidRPr="00DD1928" w:rsidRDefault="00DD1928" w:rsidP="002D7365">
      <w:pPr>
        <w:pStyle w:val="rvps2"/>
        <w:numPr>
          <w:ilvl w:val="0"/>
          <w:numId w:val="4"/>
        </w:numPr>
        <w:shd w:val="clear" w:color="auto" w:fill="FFFFFF"/>
        <w:tabs>
          <w:tab w:val="left" w:pos="1134"/>
        </w:tabs>
        <w:spacing w:before="0" w:beforeAutospacing="0" w:after="0" w:afterAutospacing="0"/>
        <w:ind w:left="0" w:firstLine="709"/>
        <w:jc w:val="both"/>
        <w:textAlignment w:val="baseline"/>
        <w:rPr>
          <w:color w:val="000000"/>
          <w:sz w:val="28"/>
          <w:szCs w:val="28"/>
        </w:rPr>
      </w:pPr>
      <w:bookmarkStart w:id="97" w:name="n177"/>
      <w:bookmarkEnd w:id="97"/>
      <w:r w:rsidRPr="00DD1928">
        <w:rPr>
          <w:color w:val="000000"/>
          <w:sz w:val="28"/>
          <w:szCs w:val="28"/>
        </w:rPr>
        <w:t>невідповідності розміщення вивіски чи таблички вимогам щодо її розміщення, наданим у визначенні, та архітектурним вимогам, державним нормам, стандартам і правилам, санітарним нормам;</w:t>
      </w:r>
    </w:p>
    <w:p w:rsidR="00DD1928" w:rsidRPr="00DD1928" w:rsidRDefault="00DD1928" w:rsidP="002D7365">
      <w:pPr>
        <w:pStyle w:val="rvps2"/>
        <w:numPr>
          <w:ilvl w:val="0"/>
          <w:numId w:val="4"/>
        </w:numPr>
        <w:shd w:val="clear" w:color="auto" w:fill="FFFFFF"/>
        <w:tabs>
          <w:tab w:val="left" w:pos="1134"/>
        </w:tabs>
        <w:spacing w:before="0" w:beforeAutospacing="0" w:after="0" w:afterAutospacing="0"/>
        <w:ind w:left="0" w:firstLine="709"/>
        <w:jc w:val="both"/>
        <w:textAlignment w:val="baseline"/>
        <w:rPr>
          <w:color w:val="000000"/>
          <w:sz w:val="28"/>
          <w:szCs w:val="28"/>
        </w:rPr>
      </w:pPr>
      <w:bookmarkStart w:id="98" w:name="n178"/>
      <w:bookmarkEnd w:id="98"/>
      <w:r w:rsidRPr="00DD1928">
        <w:rPr>
          <w:color w:val="000000"/>
          <w:sz w:val="28"/>
          <w:szCs w:val="28"/>
        </w:rPr>
        <w:t>порушення благоустрою території.</w:t>
      </w:r>
    </w:p>
    <w:p w:rsidR="00DD1928" w:rsidRDefault="00DD1928" w:rsidP="00BA6352">
      <w:pPr>
        <w:pStyle w:val="rvps2"/>
        <w:shd w:val="clear" w:color="auto" w:fill="FFFFFF"/>
        <w:spacing w:before="0" w:beforeAutospacing="0" w:after="0" w:afterAutospacing="0"/>
        <w:ind w:firstLine="709"/>
        <w:jc w:val="both"/>
        <w:textAlignment w:val="baseline"/>
        <w:rPr>
          <w:color w:val="000000"/>
          <w:sz w:val="28"/>
          <w:szCs w:val="28"/>
          <w:lang w:val="uk-UA"/>
        </w:rPr>
      </w:pPr>
      <w:bookmarkStart w:id="99" w:name="n179"/>
      <w:bookmarkEnd w:id="99"/>
      <w:r w:rsidRPr="00DD1928">
        <w:rPr>
          <w:color w:val="000000"/>
          <w:sz w:val="28"/>
          <w:szCs w:val="28"/>
        </w:rPr>
        <w:t>Розміщені вивіски чи таблички підлягають демонтажу за рахунок коштів юридичних осіб або фізичних осіб - підприємців, якими вони були встановлені.</w:t>
      </w:r>
    </w:p>
    <w:p w:rsidR="00D07600" w:rsidRDefault="00D07600" w:rsidP="00BA6352">
      <w:pPr>
        <w:pStyle w:val="rvps2"/>
        <w:shd w:val="clear" w:color="auto" w:fill="FFFFFF"/>
        <w:spacing w:before="0" w:beforeAutospacing="0" w:after="0" w:afterAutospacing="0"/>
        <w:ind w:firstLine="709"/>
        <w:jc w:val="both"/>
        <w:textAlignment w:val="baseline"/>
        <w:rPr>
          <w:color w:val="000000"/>
          <w:sz w:val="28"/>
          <w:szCs w:val="28"/>
          <w:lang w:val="uk-UA"/>
        </w:rPr>
      </w:pPr>
    </w:p>
    <w:p w:rsidR="00D07600" w:rsidRDefault="00D07600" w:rsidP="00D07600">
      <w:pPr>
        <w:tabs>
          <w:tab w:val="left" w:pos="7088"/>
        </w:tabs>
        <w:rPr>
          <w:b/>
          <w:bCs/>
          <w:sz w:val="28"/>
          <w:szCs w:val="28"/>
          <w:lang w:val="uk-UA"/>
        </w:rPr>
      </w:pPr>
    </w:p>
    <w:p w:rsidR="00D07600" w:rsidRDefault="00D07600" w:rsidP="00D07600">
      <w:pPr>
        <w:tabs>
          <w:tab w:val="left" w:pos="7088"/>
        </w:tabs>
        <w:rPr>
          <w:b/>
          <w:bCs/>
          <w:sz w:val="28"/>
          <w:szCs w:val="28"/>
          <w:lang w:val="uk-UA"/>
        </w:rPr>
      </w:pPr>
      <w:r>
        <w:rPr>
          <w:b/>
          <w:bCs/>
          <w:sz w:val="28"/>
          <w:szCs w:val="28"/>
          <w:lang w:val="uk-UA"/>
        </w:rPr>
        <w:t>Міський голова</w:t>
      </w:r>
      <w:r>
        <w:rPr>
          <w:b/>
          <w:bCs/>
          <w:sz w:val="28"/>
          <w:szCs w:val="28"/>
          <w:lang w:val="uk-UA"/>
        </w:rPr>
        <w:tab/>
      </w:r>
      <w:r w:rsidR="00AD38A0">
        <w:rPr>
          <w:b/>
          <w:bCs/>
          <w:sz w:val="28"/>
          <w:szCs w:val="28"/>
          <w:lang w:val="uk-UA"/>
        </w:rPr>
        <w:t>Надія ВАЙЛО</w:t>
      </w:r>
    </w:p>
    <w:p w:rsidR="00D07600" w:rsidRPr="00D07600" w:rsidRDefault="00D07600" w:rsidP="00D07600">
      <w:pPr>
        <w:pStyle w:val="rvps2"/>
        <w:shd w:val="clear" w:color="auto" w:fill="FFFFFF"/>
        <w:tabs>
          <w:tab w:val="left" w:pos="7088"/>
        </w:tabs>
        <w:spacing w:before="0" w:beforeAutospacing="0" w:after="0" w:afterAutospacing="0"/>
        <w:ind w:firstLine="709"/>
        <w:jc w:val="both"/>
        <w:textAlignment w:val="baseline"/>
        <w:rPr>
          <w:color w:val="000000"/>
          <w:sz w:val="28"/>
          <w:szCs w:val="28"/>
          <w:lang w:val="uk-UA"/>
        </w:rPr>
      </w:pPr>
    </w:p>
    <w:p w:rsidR="00DD1928" w:rsidRPr="00DD1928" w:rsidRDefault="00DD1928" w:rsidP="00BA6352">
      <w:pPr>
        <w:pStyle w:val="a3"/>
        <w:shd w:val="clear" w:color="auto" w:fill="FFFFFF"/>
        <w:tabs>
          <w:tab w:val="left" w:pos="993"/>
        </w:tabs>
        <w:ind w:left="810" w:firstLine="709"/>
        <w:jc w:val="both"/>
        <w:textAlignment w:val="baseline"/>
        <w:rPr>
          <w:color w:val="000000"/>
          <w:sz w:val="28"/>
          <w:szCs w:val="28"/>
        </w:rPr>
      </w:pPr>
    </w:p>
    <w:p w:rsidR="00E06346" w:rsidRDefault="00E06346">
      <w:pPr>
        <w:spacing w:after="200" w:line="276" w:lineRule="auto"/>
        <w:rPr>
          <w:sz w:val="28"/>
          <w:szCs w:val="28"/>
        </w:rPr>
      </w:pPr>
      <w:r>
        <w:rPr>
          <w:sz w:val="28"/>
          <w:szCs w:val="28"/>
        </w:rPr>
        <w:br w:type="page"/>
      </w:r>
    </w:p>
    <w:p w:rsidR="00E06346" w:rsidRDefault="003C52C5" w:rsidP="00E06346">
      <w:pPr>
        <w:ind w:left="5664" w:firstLine="708"/>
        <w:jc w:val="both"/>
        <w:rPr>
          <w:sz w:val="28"/>
          <w:szCs w:val="28"/>
          <w:lang w:val="uk-UA"/>
        </w:rPr>
      </w:pPr>
      <w:r>
        <w:rPr>
          <w:sz w:val="28"/>
          <w:szCs w:val="28"/>
          <w:lang w:val="uk-UA"/>
        </w:rPr>
        <w:lastRenderedPageBreak/>
        <w:t>ЗАТВЕРДЖЕНО</w:t>
      </w:r>
    </w:p>
    <w:p w:rsidR="00E06346" w:rsidRDefault="003C52C5" w:rsidP="00E06346">
      <w:pPr>
        <w:ind w:left="6372"/>
        <w:jc w:val="both"/>
        <w:rPr>
          <w:sz w:val="28"/>
          <w:szCs w:val="28"/>
          <w:lang w:val="uk-UA"/>
        </w:rPr>
      </w:pPr>
      <w:r>
        <w:rPr>
          <w:sz w:val="28"/>
          <w:szCs w:val="28"/>
          <w:lang w:val="uk-UA"/>
        </w:rPr>
        <w:t>Р</w:t>
      </w:r>
      <w:r w:rsidR="00E06346">
        <w:rPr>
          <w:sz w:val="28"/>
          <w:szCs w:val="28"/>
          <w:lang w:val="uk-UA"/>
        </w:rPr>
        <w:t>ішення міської ради</w:t>
      </w:r>
    </w:p>
    <w:p w:rsidR="00E06346" w:rsidRDefault="00D84B8F" w:rsidP="00E06346">
      <w:pPr>
        <w:ind w:left="6372"/>
        <w:jc w:val="both"/>
        <w:rPr>
          <w:sz w:val="28"/>
          <w:szCs w:val="28"/>
          <w:lang w:val="uk-UA"/>
        </w:rPr>
      </w:pPr>
      <w:r w:rsidRPr="00D84B8F">
        <w:rPr>
          <w:color w:val="000000"/>
          <w:sz w:val="28"/>
          <w:szCs w:val="28"/>
          <w:lang w:val="uk-UA"/>
        </w:rPr>
        <w:t>28.04.2023</w:t>
      </w:r>
      <w:r w:rsidR="00135B6C">
        <w:rPr>
          <w:sz w:val="28"/>
          <w:szCs w:val="28"/>
          <w:lang w:val="uk-UA"/>
        </w:rPr>
        <w:t xml:space="preserve"> № 636</w:t>
      </w:r>
      <w:bookmarkStart w:id="100" w:name="_GoBack"/>
      <w:bookmarkEnd w:id="100"/>
    </w:p>
    <w:p w:rsidR="00D07600" w:rsidRPr="002818BC" w:rsidRDefault="00D07600" w:rsidP="00D07600">
      <w:pPr>
        <w:pStyle w:val="a5"/>
        <w:shd w:val="clear" w:color="auto" w:fill="auto"/>
        <w:spacing w:line="240" w:lineRule="auto"/>
        <w:ind w:right="34" w:firstLine="0"/>
        <w:jc w:val="center"/>
        <w:rPr>
          <w:rFonts w:ascii="Times New Roman" w:hAnsi="Times New Roman"/>
          <w:b/>
          <w:sz w:val="28"/>
          <w:szCs w:val="28"/>
          <w:lang w:eastAsia="uk-UA"/>
        </w:rPr>
      </w:pPr>
      <w:r w:rsidRPr="002818BC">
        <w:rPr>
          <w:rFonts w:ascii="Times New Roman" w:hAnsi="Times New Roman"/>
          <w:b/>
          <w:sz w:val="28"/>
          <w:szCs w:val="28"/>
          <w:lang w:eastAsia="uk-UA"/>
        </w:rPr>
        <w:t>Порядок</w:t>
      </w:r>
    </w:p>
    <w:p w:rsidR="00D07600" w:rsidRPr="002818BC" w:rsidRDefault="00D07600" w:rsidP="00D07600">
      <w:pPr>
        <w:pStyle w:val="a5"/>
        <w:shd w:val="clear" w:color="auto" w:fill="auto"/>
        <w:spacing w:line="240" w:lineRule="auto"/>
        <w:ind w:right="34" w:firstLine="0"/>
        <w:jc w:val="center"/>
        <w:rPr>
          <w:rFonts w:ascii="Times New Roman" w:hAnsi="Times New Roman"/>
          <w:b/>
          <w:sz w:val="28"/>
          <w:szCs w:val="28"/>
          <w:lang w:eastAsia="uk-UA"/>
        </w:rPr>
      </w:pPr>
      <w:r w:rsidRPr="002818BC">
        <w:rPr>
          <w:rFonts w:ascii="Times New Roman" w:hAnsi="Times New Roman"/>
          <w:b/>
          <w:sz w:val="28"/>
          <w:szCs w:val="28"/>
          <w:lang w:eastAsia="uk-UA"/>
        </w:rPr>
        <w:t xml:space="preserve">оплати за тимчасове користування місцями розташування рекламних засобів </w:t>
      </w:r>
      <w:r w:rsidR="002818BC" w:rsidRPr="002818BC">
        <w:rPr>
          <w:rFonts w:ascii="Times New Roman" w:hAnsi="Times New Roman"/>
          <w:b/>
          <w:bCs/>
          <w:sz w:val="28"/>
          <w:szCs w:val="28"/>
        </w:rPr>
        <w:t xml:space="preserve">на території Глухівської </w:t>
      </w:r>
      <w:r w:rsidR="00290422">
        <w:rPr>
          <w:rFonts w:ascii="Times New Roman" w:hAnsi="Times New Roman"/>
          <w:b/>
          <w:bCs/>
          <w:sz w:val="28"/>
          <w:szCs w:val="28"/>
        </w:rPr>
        <w:t xml:space="preserve">міської </w:t>
      </w:r>
      <w:r w:rsidR="000B5384">
        <w:rPr>
          <w:rFonts w:ascii="Times New Roman" w:hAnsi="Times New Roman"/>
          <w:b/>
          <w:bCs/>
          <w:sz w:val="28"/>
          <w:szCs w:val="28"/>
        </w:rPr>
        <w:t xml:space="preserve">територіальної </w:t>
      </w:r>
      <w:r w:rsidR="002818BC" w:rsidRPr="002818BC">
        <w:rPr>
          <w:rFonts w:ascii="Times New Roman" w:hAnsi="Times New Roman"/>
          <w:b/>
          <w:bCs/>
          <w:sz w:val="28"/>
          <w:szCs w:val="28"/>
        </w:rPr>
        <w:t>громади</w:t>
      </w:r>
    </w:p>
    <w:p w:rsidR="00D07600" w:rsidRDefault="00D07600" w:rsidP="00D07600">
      <w:pPr>
        <w:pStyle w:val="a5"/>
        <w:shd w:val="clear" w:color="auto" w:fill="auto"/>
        <w:spacing w:line="240" w:lineRule="auto"/>
        <w:ind w:right="34" w:firstLine="0"/>
        <w:jc w:val="center"/>
        <w:rPr>
          <w:rFonts w:ascii="Times New Roman" w:hAnsi="Times New Roman"/>
          <w:b/>
          <w:sz w:val="28"/>
          <w:szCs w:val="28"/>
          <w:lang w:eastAsia="uk-UA"/>
        </w:rPr>
      </w:pPr>
    </w:p>
    <w:p w:rsidR="00D07600" w:rsidRDefault="00D07600" w:rsidP="00D07600">
      <w:pPr>
        <w:pStyle w:val="a5"/>
        <w:numPr>
          <w:ilvl w:val="0"/>
          <w:numId w:val="5"/>
        </w:numPr>
        <w:shd w:val="clear" w:color="auto" w:fill="auto"/>
        <w:spacing w:line="240" w:lineRule="auto"/>
        <w:ind w:right="34"/>
        <w:jc w:val="center"/>
        <w:rPr>
          <w:rFonts w:ascii="Times New Roman" w:hAnsi="Times New Roman"/>
          <w:b/>
          <w:sz w:val="28"/>
          <w:szCs w:val="28"/>
          <w:lang w:eastAsia="uk-UA"/>
        </w:rPr>
      </w:pPr>
      <w:r>
        <w:rPr>
          <w:rFonts w:ascii="Times New Roman" w:hAnsi="Times New Roman"/>
          <w:b/>
          <w:sz w:val="28"/>
          <w:szCs w:val="28"/>
          <w:lang w:eastAsia="uk-UA"/>
        </w:rPr>
        <w:t>Загальні положення</w:t>
      </w:r>
    </w:p>
    <w:p w:rsidR="00D07600" w:rsidRDefault="00D07600" w:rsidP="00D07600">
      <w:pPr>
        <w:pStyle w:val="a5"/>
        <w:shd w:val="clear" w:color="auto" w:fill="auto"/>
        <w:spacing w:line="240" w:lineRule="auto"/>
        <w:ind w:right="34" w:firstLine="709"/>
        <w:jc w:val="both"/>
        <w:rPr>
          <w:rFonts w:ascii="Times New Roman" w:hAnsi="Times New Roman"/>
          <w:bCs/>
          <w:sz w:val="28"/>
          <w:szCs w:val="28"/>
        </w:rPr>
      </w:pPr>
      <w:r w:rsidRPr="004147EE">
        <w:rPr>
          <w:rFonts w:ascii="Times New Roman" w:hAnsi="Times New Roman"/>
          <w:sz w:val="28"/>
          <w:szCs w:val="28"/>
          <w:lang w:eastAsia="uk-UA"/>
        </w:rPr>
        <w:t xml:space="preserve">Порядок оплати за тимчасове користування місцями розташування рекламних засобів </w:t>
      </w:r>
      <w:r w:rsidR="002818BC" w:rsidRPr="002818BC">
        <w:rPr>
          <w:rFonts w:ascii="Times New Roman" w:hAnsi="Times New Roman"/>
          <w:bCs/>
          <w:sz w:val="28"/>
          <w:szCs w:val="28"/>
        </w:rPr>
        <w:t xml:space="preserve">на території Глухівської </w:t>
      </w:r>
      <w:r w:rsidR="00290422">
        <w:rPr>
          <w:rFonts w:ascii="Times New Roman" w:hAnsi="Times New Roman"/>
          <w:bCs/>
          <w:sz w:val="28"/>
          <w:szCs w:val="28"/>
        </w:rPr>
        <w:t xml:space="preserve">міської територіальної </w:t>
      </w:r>
      <w:r w:rsidR="002818BC" w:rsidRPr="002818BC">
        <w:rPr>
          <w:rFonts w:ascii="Times New Roman" w:hAnsi="Times New Roman"/>
          <w:bCs/>
          <w:sz w:val="28"/>
          <w:szCs w:val="28"/>
        </w:rPr>
        <w:t>громади</w:t>
      </w:r>
      <w:r w:rsidR="002818BC" w:rsidRPr="004147EE">
        <w:rPr>
          <w:rFonts w:ascii="Times New Roman" w:hAnsi="Times New Roman"/>
          <w:bCs/>
          <w:sz w:val="28"/>
          <w:szCs w:val="28"/>
        </w:rPr>
        <w:t xml:space="preserve"> </w:t>
      </w:r>
      <w:r w:rsidRPr="004147EE">
        <w:rPr>
          <w:rFonts w:ascii="Times New Roman" w:hAnsi="Times New Roman"/>
          <w:bCs/>
          <w:sz w:val="28"/>
          <w:szCs w:val="28"/>
        </w:rPr>
        <w:t>(далі - Порядок) розроблено відповідно до</w:t>
      </w:r>
      <w:r>
        <w:rPr>
          <w:rFonts w:ascii="Times New Roman" w:hAnsi="Times New Roman"/>
          <w:bCs/>
          <w:sz w:val="28"/>
          <w:szCs w:val="28"/>
        </w:rPr>
        <w:t xml:space="preserve"> Закону України «Про рекламу», на підставі Типових правил розміщення зовнішньої реклами, затверджених Постановою Кабінету Міністрів України від 29.12.2003 № 2067 (зі змінами) та визначає порядок оплати розповсюджувачами зовнішньої реклами (юридичними або фізичними особами) за тимчасове користування місцями розташування рекламних засобів, які перебувають у комунальній власності</w:t>
      </w:r>
      <w:r w:rsidR="00290422">
        <w:rPr>
          <w:rFonts w:ascii="Times New Roman" w:hAnsi="Times New Roman"/>
          <w:bCs/>
          <w:sz w:val="28"/>
          <w:szCs w:val="28"/>
        </w:rPr>
        <w:t xml:space="preserve"> Глухівської міської територіальної громади</w:t>
      </w:r>
      <w:r>
        <w:rPr>
          <w:rFonts w:ascii="Times New Roman" w:hAnsi="Times New Roman"/>
          <w:bCs/>
          <w:sz w:val="28"/>
          <w:szCs w:val="28"/>
        </w:rPr>
        <w:t>.</w:t>
      </w:r>
    </w:p>
    <w:p w:rsidR="00D07600" w:rsidRDefault="00D07600" w:rsidP="00D07600">
      <w:pPr>
        <w:pStyle w:val="a5"/>
        <w:shd w:val="clear" w:color="auto" w:fill="auto"/>
        <w:spacing w:line="240" w:lineRule="auto"/>
        <w:ind w:right="34" w:firstLine="709"/>
        <w:rPr>
          <w:rFonts w:ascii="Times New Roman" w:hAnsi="Times New Roman"/>
          <w:bCs/>
          <w:sz w:val="28"/>
          <w:szCs w:val="28"/>
        </w:rPr>
      </w:pPr>
    </w:p>
    <w:p w:rsidR="00D07600" w:rsidRDefault="00D07600" w:rsidP="00D07600">
      <w:pPr>
        <w:pStyle w:val="a5"/>
        <w:shd w:val="clear" w:color="auto" w:fill="auto"/>
        <w:spacing w:line="240" w:lineRule="auto"/>
        <w:ind w:right="34" w:firstLine="709"/>
        <w:jc w:val="center"/>
        <w:rPr>
          <w:rFonts w:ascii="Times New Roman" w:hAnsi="Times New Roman"/>
          <w:b/>
          <w:bCs/>
          <w:sz w:val="28"/>
          <w:szCs w:val="28"/>
        </w:rPr>
      </w:pPr>
      <w:r w:rsidRPr="004C0112">
        <w:rPr>
          <w:rFonts w:ascii="Times New Roman" w:hAnsi="Times New Roman"/>
          <w:b/>
          <w:bCs/>
          <w:sz w:val="28"/>
          <w:szCs w:val="28"/>
        </w:rPr>
        <w:t>2. Визначення площі місця</w:t>
      </w:r>
      <w:r>
        <w:rPr>
          <w:rFonts w:ascii="Times New Roman" w:hAnsi="Times New Roman"/>
          <w:b/>
          <w:bCs/>
          <w:sz w:val="28"/>
          <w:szCs w:val="28"/>
        </w:rPr>
        <w:t xml:space="preserve"> розташування рекламних засобів</w:t>
      </w:r>
    </w:p>
    <w:p w:rsidR="009A5CB5" w:rsidRPr="009A5CB5" w:rsidRDefault="009A5CB5" w:rsidP="009A5CB5">
      <w:pPr>
        <w:shd w:val="clear" w:color="auto" w:fill="FFFFFF"/>
        <w:ind w:firstLine="709"/>
        <w:jc w:val="both"/>
        <w:textAlignment w:val="baseline"/>
        <w:rPr>
          <w:sz w:val="28"/>
          <w:szCs w:val="28"/>
          <w:lang w:val="uk-UA"/>
        </w:rPr>
      </w:pPr>
      <w:r w:rsidRPr="009A5CB5">
        <w:rPr>
          <w:sz w:val="28"/>
          <w:szCs w:val="28"/>
          <w:lang w:val="uk-UA"/>
        </w:rPr>
        <w:t>2.1.</w:t>
      </w:r>
      <w:r w:rsidRPr="009A5CB5">
        <w:rPr>
          <w:sz w:val="28"/>
          <w:szCs w:val="28"/>
        </w:rPr>
        <w:t xml:space="preserve"> Плата за тимчасове користування місцем розташування рекламних засобів, що перебуває у комунальній власності, встановлюється у порядку, визначеному </w:t>
      </w:r>
      <w:r w:rsidR="00290422">
        <w:rPr>
          <w:sz w:val="28"/>
          <w:szCs w:val="28"/>
          <w:lang w:val="uk-UA"/>
        </w:rPr>
        <w:t xml:space="preserve">Глухівською </w:t>
      </w:r>
      <w:r w:rsidRPr="009A5CB5">
        <w:rPr>
          <w:sz w:val="28"/>
          <w:szCs w:val="28"/>
          <w:lang w:val="uk-UA"/>
        </w:rPr>
        <w:t>міською радою</w:t>
      </w:r>
      <w:r w:rsidRPr="009A5CB5">
        <w:rPr>
          <w:sz w:val="28"/>
          <w:szCs w:val="28"/>
        </w:rPr>
        <w:t xml:space="preserve">, а місцем, що перебуває у державній або приватній власності, - на договірних засадах з його власником або уповноваженим ним органом (особою). При цьому площа місця розташування рекламного засобу визначається як сума площі горизонтальної проекції рекламного засобу на це місце та прилеглої ділянки завширшки 0,5 метра за периметром горизонтальної проекції цього засобу. </w:t>
      </w:r>
    </w:p>
    <w:p w:rsidR="009A5CB5" w:rsidRPr="009A5CB5" w:rsidRDefault="009A5CB5" w:rsidP="009A5CB5">
      <w:pPr>
        <w:shd w:val="clear" w:color="auto" w:fill="FFFFFF"/>
        <w:ind w:firstLine="709"/>
        <w:jc w:val="both"/>
        <w:textAlignment w:val="baseline"/>
        <w:rPr>
          <w:sz w:val="28"/>
          <w:szCs w:val="28"/>
        </w:rPr>
      </w:pPr>
      <w:r w:rsidRPr="009A5CB5">
        <w:rPr>
          <w:sz w:val="28"/>
          <w:szCs w:val="28"/>
          <w:lang w:val="uk-UA"/>
        </w:rPr>
        <w:t xml:space="preserve">2.2. </w:t>
      </w:r>
      <w:r w:rsidRPr="009A5CB5">
        <w:rPr>
          <w:sz w:val="28"/>
          <w:szCs w:val="28"/>
        </w:rPr>
        <w:t>Для неназемного та недахового рекламного засобу площа місця дорівнює площі вертикальної проекції цього засобу на уявну паралельну їй площину.</w:t>
      </w:r>
    </w:p>
    <w:p w:rsidR="009A5CB5" w:rsidRPr="009A5CB5" w:rsidRDefault="009A5CB5" w:rsidP="009A5CB5">
      <w:pPr>
        <w:shd w:val="clear" w:color="auto" w:fill="FFFFFF"/>
        <w:ind w:firstLine="709"/>
        <w:jc w:val="both"/>
        <w:textAlignment w:val="baseline"/>
        <w:rPr>
          <w:sz w:val="28"/>
          <w:szCs w:val="28"/>
        </w:rPr>
      </w:pPr>
      <w:r w:rsidRPr="009A5CB5">
        <w:rPr>
          <w:sz w:val="28"/>
          <w:szCs w:val="28"/>
          <w:lang w:val="uk-UA"/>
        </w:rPr>
        <w:t>2.3.</w:t>
      </w:r>
      <w:r w:rsidRPr="009A5CB5">
        <w:rPr>
          <w:sz w:val="28"/>
          <w:szCs w:val="28"/>
        </w:rPr>
        <w:t xml:space="preserve"> Розмір плати за тимчасове користування місцем розташування рекламного засобу не може встановлюватися залежно від змісту реклами.</w:t>
      </w:r>
    </w:p>
    <w:p w:rsidR="00D07600" w:rsidRDefault="00D07600" w:rsidP="00D07600">
      <w:pPr>
        <w:pStyle w:val="a5"/>
        <w:shd w:val="clear" w:color="auto" w:fill="auto"/>
        <w:spacing w:line="240" w:lineRule="auto"/>
        <w:ind w:right="34" w:firstLine="709"/>
        <w:rPr>
          <w:rFonts w:ascii="Times New Roman" w:hAnsi="Times New Roman"/>
          <w:bCs/>
          <w:sz w:val="28"/>
          <w:szCs w:val="28"/>
        </w:rPr>
      </w:pPr>
    </w:p>
    <w:p w:rsidR="00D07600" w:rsidRDefault="00D07600" w:rsidP="00D07600">
      <w:pPr>
        <w:pStyle w:val="a5"/>
        <w:shd w:val="clear" w:color="auto" w:fill="auto"/>
        <w:spacing w:line="240" w:lineRule="auto"/>
        <w:ind w:right="34" w:firstLine="709"/>
        <w:jc w:val="center"/>
        <w:rPr>
          <w:rFonts w:ascii="Times New Roman" w:hAnsi="Times New Roman"/>
          <w:b/>
          <w:bCs/>
          <w:sz w:val="28"/>
          <w:szCs w:val="28"/>
        </w:rPr>
      </w:pPr>
      <w:r>
        <w:rPr>
          <w:rFonts w:ascii="Times New Roman" w:hAnsi="Times New Roman"/>
          <w:b/>
          <w:bCs/>
          <w:sz w:val="28"/>
          <w:szCs w:val="28"/>
        </w:rPr>
        <w:t xml:space="preserve">3. Методика обчислення плати за тимчасове користування </w:t>
      </w:r>
    </w:p>
    <w:p w:rsidR="00D07600" w:rsidRDefault="00D07600" w:rsidP="00D07600">
      <w:pPr>
        <w:pStyle w:val="a5"/>
        <w:shd w:val="clear" w:color="auto" w:fill="auto"/>
        <w:spacing w:line="240" w:lineRule="auto"/>
        <w:ind w:right="34" w:firstLine="709"/>
        <w:jc w:val="center"/>
        <w:rPr>
          <w:rFonts w:ascii="Times New Roman" w:hAnsi="Times New Roman"/>
          <w:b/>
          <w:bCs/>
          <w:sz w:val="28"/>
          <w:szCs w:val="28"/>
        </w:rPr>
      </w:pPr>
      <w:r>
        <w:rPr>
          <w:rFonts w:ascii="Times New Roman" w:hAnsi="Times New Roman"/>
          <w:b/>
          <w:bCs/>
          <w:sz w:val="28"/>
          <w:szCs w:val="28"/>
        </w:rPr>
        <w:t>місцями розташування рекламних засобів</w:t>
      </w:r>
    </w:p>
    <w:p w:rsidR="00D07600" w:rsidRDefault="00D07600" w:rsidP="00D07600">
      <w:pPr>
        <w:pStyle w:val="a5"/>
        <w:shd w:val="clear" w:color="auto" w:fill="auto"/>
        <w:spacing w:line="240" w:lineRule="auto"/>
        <w:ind w:right="34" w:firstLine="709"/>
        <w:rPr>
          <w:rFonts w:ascii="Times New Roman" w:hAnsi="Times New Roman"/>
          <w:sz w:val="28"/>
          <w:szCs w:val="28"/>
          <w:lang w:eastAsia="uk-UA"/>
        </w:rPr>
      </w:pPr>
      <w:r>
        <w:rPr>
          <w:rFonts w:ascii="Times New Roman" w:hAnsi="Times New Roman"/>
          <w:sz w:val="28"/>
          <w:szCs w:val="28"/>
          <w:lang w:eastAsia="uk-UA"/>
        </w:rPr>
        <w:t>3.1. Розмір плати за тимчасове користування місцями розташування рекламних засобів, зазначених у пункті 2.1. цього Порядку, обчислюється за такою формулою:</w:t>
      </w:r>
    </w:p>
    <w:p w:rsidR="00D07600" w:rsidRPr="00A702BE" w:rsidRDefault="00D07600" w:rsidP="00D07600">
      <w:pPr>
        <w:pStyle w:val="a5"/>
        <w:shd w:val="clear" w:color="auto" w:fill="auto"/>
        <w:spacing w:line="240" w:lineRule="auto"/>
        <w:ind w:right="34" w:firstLine="709"/>
        <w:jc w:val="center"/>
        <w:rPr>
          <w:rFonts w:ascii="Times New Roman" w:hAnsi="Times New Roman"/>
          <w:b/>
          <w:sz w:val="28"/>
          <w:szCs w:val="28"/>
          <w:lang w:eastAsia="uk-UA"/>
        </w:rPr>
      </w:pPr>
      <w:r>
        <w:rPr>
          <w:rFonts w:ascii="Times New Roman" w:hAnsi="Times New Roman"/>
          <w:b/>
          <w:sz w:val="28"/>
          <w:szCs w:val="28"/>
          <w:lang w:eastAsia="uk-UA"/>
        </w:rPr>
        <w:t xml:space="preserve">С= Р х </w:t>
      </w:r>
      <w:r>
        <w:rPr>
          <w:rFonts w:ascii="Times New Roman" w:hAnsi="Times New Roman"/>
          <w:b/>
          <w:sz w:val="28"/>
          <w:szCs w:val="28"/>
          <w:lang w:val="en-US" w:eastAsia="uk-UA"/>
        </w:rPr>
        <w:t>S</w:t>
      </w:r>
      <w:r>
        <w:rPr>
          <w:rFonts w:ascii="Times New Roman" w:hAnsi="Times New Roman"/>
          <w:b/>
          <w:sz w:val="28"/>
          <w:szCs w:val="28"/>
          <w:lang w:eastAsia="uk-UA"/>
        </w:rPr>
        <w:t xml:space="preserve">х </w:t>
      </w:r>
      <w:r>
        <w:rPr>
          <w:rFonts w:ascii="Times New Roman" w:hAnsi="Times New Roman"/>
          <w:b/>
          <w:sz w:val="28"/>
          <w:szCs w:val="28"/>
          <w:lang w:val="en-US" w:eastAsia="uk-UA"/>
        </w:rPr>
        <w:t>K</w:t>
      </w:r>
      <w:r>
        <w:rPr>
          <w:rFonts w:ascii="Times New Roman" w:hAnsi="Times New Roman"/>
          <w:b/>
          <w:sz w:val="28"/>
          <w:szCs w:val="28"/>
          <w:lang w:eastAsia="uk-UA"/>
        </w:rPr>
        <w:t xml:space="preserve">з, </w:t>
      </w:r>
      <w:r>
        <w:rPr>
          <w:rFonts w:ascii="Times New Roman" w:hAnsi="Times New Roman"/>
          <w:sz w:val="28"/>
          <w:szCs w:val="28"/>
          <w:lang w:eastAsia="uk-UA"/>
        </w:rPr>
        <w:t>де</w:t>
      </w:r>
    </w:p>
    <w:p w:rsidR="00D07600" w:rsidRDefault="00D07600" w:rsidP="00D07600">
      <w:pPr>
        <w:pStyle w:val="a5"/>
        <w:shd w:val="clear" w:color="auto" w:fill="auto"/>
        <w:spacing w:line="240" w:lineRule="auto"/>
        <w:ind w:right="34" w:firstLine="709"/>
        <w:rPr>
          <w:rFonts w:ascii="Times New Roman" w:hAnsi="Times New Roman"/>
          <w:sz w:val="28"/>
          <w:szCs w:val="28"/>
          <w:lang w:eastAsia="uk-UA"/>
        </w:rPr>
      </w:pPr>
      <w:r>
        <w:rPr>
          <w:rFonts w:ascii="Times New Roman" w:hAnsi="Times New Roman"/>
          <w:b/>
          <w:sz w:val="28"/>
          <w:szCs w:val="28"/>
          <w:lang w:eastAsia="uk-UA"/>
        </w:rPr>
        <w:t>С –</w:t>
      </w:r>
      <w:r>
        <w:rPr>
          <w:rFonts w:ascii="Times New Roman" w:hAnsi="Times New Roman"/>
          <w:sz w:val="28"/>
          <w:szCs w:val="28"/>
          <w:lang w:eastAsia="uk-UA"/>
        </w:rPr>
        <w:t>річна плата за тимчасове користування місцем розташування спеціальної конструкції, грн.;</w:t>
      </w:r>
    </w:p>
    <w:p w:rsidR="00D07600" w:rsidRPr="00D5192A" w:rsidRDefault="00D07600" w:rsidP="00C2355F">
      <w:pPr>
        <w:pStyle w:val="a5"/>
        <w:shd w:val="clear" w:color="auto" w:fill="auto"/>
        <w:spacing w:line="240" w:lineRule="auto"/>
        <w:ind w:right="34" w:firstLine="709"/>
        <w:rPr>
          <w:rFonts w:ascii="Times New Roman" w:hAnsi="Times New Roman"/>
          <w:sz w:val="28"/>
          <w:szCs w:val="28"/>
          <w:lang w:eastAsia="uk-UA"/>
        </w:rPr>
      </w:pPr>
      <w:r>
        <w:rPr>
          <w:rFonts w:ascii="Times New Roman" w:hAnsi="Times New Roman"/>
          <w:b/>
          <w:sz w:val="28"/>
          <w:szCs w:val="28"/>
          <w:lang w:eastAsia="uk-UA"/>
        </w:rPr>
        <w:t>Р –</w:t>
      </w:r>
      <w:r w:rsidRPr="00142160">
        <w:rPr>
          <w:rFonts w:ascii="Times New Roman" w:hAnsi="Times New Roman"/>
          <w:sz w:val="28"/>
          <w:szCs w:val="28"/>
          <w:lang w:eastAsia="uk-UA"/>
        </w:rPr>
        <w:t>базовий</w:t>
      </w:r>
      <w:r w:rsidR="00AD38A0">
        <w:rPr>
          <w:rFonts w:ascii="Times New Roman" w:hAnsi="Times New Roman"/>
          <w:sz w:val="28"/>
          <w:szCs w:val="28"/>
          <w:lang w:eastAsia="uk-UA"/>
        </w:rPr>
        <w:t xml:space="preserve"> </w:t>
      </w:r>
      <w:r w:rsidRPr="00142160">
        <w:rPr>
          <w:rFonts w:ascii="Times New Roman" w:hAnsi="Times New Roman"/>
          <w:sz w:val="28"/>
          <w:szCs w:val="28"/>
          <w:lang w:eastAsia="uk-UA"/>
        </w:rPr>
        <w:t>розмір плати за 1м</w:t>
      </w:r>
      <w:r w:rsidRPr="00142160">
        <w:rPr>
          <w:rFonts w:ascii="Times New Roman" w:hAnsi="Times New Roman"/>
          <w:sz w:val="28"/>
          <w:szCs w:val="28"/>
          <w:vertAlign w:val="superscript"/>
          <w:lang w:eastAsia="uk-UA"/>
        </w:rPr>
        <w:t>2</w:t>
      </w:r>
      <w:r w:rsidRPr="00142160">
        <w:rPr>
          <w:rFonts w:ascii="Times New Roman" w:hAnsi="Times New Roman"/>
          <w:sz w:val="28"/>
          <w:szCs w:val="28"/>
          <w:lang w:eastAsia="uk-UA"/>
        </w:rPr>
        <w:t xml:space="preserve"> площі місця</w:t>
      </w:r>
      <w:r>
        <w:rPr>
          <w:rFonts w:ascii="Times New Roman" w:hAnsi="Times New Roman"/>
          <w:sz w:val="28"/>
          <w:szCs w:val="28"/>
          <w:lang w:eastAsia="uk-UA"/>
        </w:rPr>
        <w:t xml:space="preserve"> розташування спеціальних конструкції, що дорівнює </w:t>
      </w:r>
      <w:r w:rsidR="00C2355F" w:rsidRPr="00D5192A">
        <w:rPr>
          <w:rFonts w:ascii="Times New Roman" w:hAnsi="Times New Roman"/>
          <w:sz w:val="28"/>
          <w:szCs w:val="28"/>
          <w:lang w:eastAsia="uk-UA"/>
        </w:rPr>
        <w:t>1,5 % мінімальної заробітної плати для наземних конструкцій, 0,5% для навісних.</w:t>
      </w:r>
      <w:r w:rsidRPr="00D5192A">
        <w:rPr>
          <w:rFonts w:ascii="Times New Roman" w:hAnsi="Times New Roman"/>
          <w:sz w:val="28"/>
          <w:szCs w:val="28"/>
          <w:lang w:eastAsia="uk-UA"/>
        </w:rPr>
        <w:t xml:space="preserve"> </w:t>
      </w:r>
    </w:p>
    <w:p w:rsidR="00D07600" w:rsidRPr="000277CF" w:rsidRDefault="00D07600" w:rsidP="00D07600">
      <w:pPr>
        <w:pStyle w:val="a5"/>
        <w:shd w:val="clear" w:color="auto" w:fill="auto"/>
        <w:spacing w:line="240" w:lineRule="auto"/>
        <w:ind w:right="34" w:firstLine="709"/>
        <w:rPr>
          <w:rFonts w:ascii="Times New Roman" w:hAnsi="Times New Roman"/>
          <w:sz w:val="28"/>
          <w:szCs w:val="28"/>
          <w:lang w:eastAsia="uk-UA"/>
        </w:rPr>
      </w:pPr>
      <w:r w:rsidRPr="000277CF">
        <w:rPr>
          <w:rFonts w:ascii="Times New Roman" w:hAnsi="Times New Roman"/>
          <w:b/>
          <w:sz w:val="28"/>
          <w:szCs w:val="28"/>
          <w:lang w:val="en-US" w:eastAsia="uk-UA"/>
        </w:rPr>
        <w:t>S</w:t>
      </w:r>
      <w:r w:rsidRPr="00D07600">
        <w:rPr>
          <w:rFonts w:ascii="Times New Roman" w:hAnsi="Times New Roman"/>
          <w:sz w:val="28"/>
          <w:szCs w:val="28"/>
          <w:lang w:eastAsia="uk-UA"/>
        </w:rPr>
        <w:t xml:space="preserve"> – </w:t>
      </w:r>
      <w:proofErr w:type="gramStart"/>
      <w:r>
        <w:rPr>
          <w:rFonts w:ascii="Times New Roman" w:hAnsi="Times New Roman"/>
          <w:sz w:val="28"/>
          <w:szCs w:val="28"/>
          <w:lang w:eastAsia="uk-UA"/>
        </w:rPr>
        <w:t>площа</w:t>
      </w:r>
      <w:proofErr w:type="gramEnd"/>
      <w:r>
        <w:rPr>
          <w:rFonts w:ascii="Times New Roman" w:hAnsi="Times New Roman"/>
          <w:sz w:val="28"/>
          <w:szCs w:val="28"/>
          <w:lang w:eastAsia="uk-UA"/>
        </w:rPr>
        <w:t xml:space="preserve"> місця розташування спеціальної конструкції м</w:t>
      </w:r>
      <w:r w:rsidRPr="000277CF">
        <w:rPr>
          <w:rFonts w:ascii="Times New Roman" w:hAnsi="Times New Roman"/>
          <w:sz w:val="28"/>
          <w:szCs w:val="28"/>
          <w:vertAlign w:val="superscript"/>
          <w:lang w:eastAsia="uk-UA"/>
        </w:rPr>
        <w:t>2</w:t>
      </w:r>
      <w:r>
        <w:rPr>
          <w:rFonts w:ascii="Times New Roman" w:hAnsi="Times New Roman"/>
          <w:sz w:val="28"/>
          <w:szCs w:val="28"/>
          <w:lang w:eastAsia="uk-UA"/>
        </w:rPr>
        <w:t xml:space="preserve"> згідно з пунктом 2.1 цього Порядку;</w:t>
      </w:r>
    </w:p>
    <w:p w:rsidR="00D07600" w:rsidRDefault="00D07600" w:rsidP="00D07600">
      <w:pPr>
        <w:pStyle w:val="a5"/>
        <w:shd w:val="clear" w:color="auto" w:fill="auto"/>
        <w:spacing w:line="240" w:lineRule="auto"/>
        <w:ind w:right="34" w:firstLine="709"/>
        <w:rPr>
          <w:rFonts w:ascii="Times New Roman" w:hAnsi="Times New Roman"/>
          <w:sz w:val="28"/>
          <w:szCs w:val="28"/>
          <w:lang w:eastAsia="uk-UA"/>
        </w:rPr>
      </w:pPr>
      <w:r>
        <w:rPr>
          <w:rFonts w:ascii="Times New Roman" w:hAnsi="Times New Roman"/>
          <w:b/>
          <w:sz w:val="28"/>
          <w:szCs w:val="28"/>
          <w:lang w:eastAsia="uk-UA"/>
        </w:rPr>
        <w:lastRenderedPageBreak/>
        <w:t xml:space="preserve">Кз – </w:t>
      </w:r>
      <w:r>
        <w:rPr>
          <w:rFonts w:ascii="Times New Roman" w:hAnsi="Times New Roman"/>
          <w:sz w:val="28"/>
          <w:szCs w:val="28"/>
          <w:lang w:eastAsia="uk-UA"/>
        </w:rPr>
        <w:t>зональний коефіцієнт, який залежить від місця розташування спеціальної конструкції, та дорівнює:</w:t>
      </w:r>
    </w:p>
    <w:p w:rsidR="00D07600" w:rsidRPr="00E078A8" w:rsidRDefault="00D07600" w:rsidP="00D07600">
      <w:pPr>
        <w:pStyle w:val="a5"/>
        <w:shd w:val="clear" w:color="auto" w:fill="auto"/>
        <w:spacing w:line="240" w:lineRule="auto"/>
        <w:ind w:right="34" w:firstLine="709"/>
        <w:rPr>
          <w:rFonts w:ascii="Times New Roman" w:hAnsi="Times New Roman"/>
          <w:sz w:val="28"/>
          <w:szCs w:val="28"/>
          <w:lang w:eastAsia="uk-UA"/>
        </w:rPr>
      </w:pPr>
      <w:r w:rsidRPr="00E078A8">
        <w:rPr>
          <w:rFonts w:ascii="Times New Roman" w:hAnsi="Times New Roman"/>
          <w:sz w:val="28"/>
          <w:szCs w:val="28"/>
          <w:lang w:eastAsia="uk-UA"/>
        </w:rPr>
        <w:t>Кз=1,5 – зона території Національного заповідника «Глухів»</w:t>
      </w:r>
      <w:r>
        <w:rPr>
          <w:rFonts w:ascii="Times New Roman" w:hAnsi="Times New Roman"/>
          <w:sz w:val="28"/>
          <w:szCs w:val="28"/>
          <w:lang w:eastAsia="uk-UA"/>
        </w:rPr>
        <w:t>,</w:t>
      </w:r>
    </w:p>
    <w:p w:rsidR="00D07600" w:rsidRDefault="00D07600" w:rsidP="00D07600">
      <w:pPr>
        <w:pStyle w:val="a5"/>
        <w:shd w:val="clear" w:color="auto" w:fill="auto"/>
        <w:spacing w:line="240" w:lineRule="auto"/>
        <w:ind w:right="34" w:firstLine="709"/>
        <w:jc w:val="both"/>
        <w:rPr>
          <w:rFonts w:ascii="Times New Roman" w:hAnsi="Times New Roman"/>
          <w:sz w:val="28"/>
          <w:szCs w:val="28"/>
          <w:lang w:eastAsia="uk-UA"/>
        </w:rPr>
      </w:pPr>
      <w:r w:rsidRPr="00E078A8">
        <w:rPr>
          <w:rFonts w:ascii="Times New Roman" w:hAnsi="Times New Roman"/>
          <w:sz w:val="28"/>
          <w:szCs w:val="28"/>
          <w:lang w:eastAsia="uk-UA"/>
        </w:rPr>
        <w:t>Кз=1,2 – зона території історичного ареалу Національного заповідника «Глухів»</w:t>
      </w:r>
      <w:r>
        <w:rPr>
          <w:rFonts w:ascii="Times New Roman" w:hAnsi="Times New Roman"/>
          <w:sz w:val="28"/>
          <w:szCs w:val="28"/>
          <w:lang w:eastAsia="uk-UA"/>
        </w:rPr>
        <w:t>,</w:t>
      </w:r>
    </w:p>
    <w:p w:rsidR="00A702BE" w:rsidRDefault="00A702BE" w:rsidP="00D07600">
      <w:pPr>
        <w:pStyle w:val="a5"/>
        <w:shd w:val="clear" w:color="auto" w:fill="auto"/>
        <w:spacing w:line="240" w:lineRule="auto"/>
        <w:ind w:right="34" w:firstLine="709"/>
        <w:jc w:val="both"/>
        <w:rPr>
          <w:rFonts w:ascii="Times New Roman" w:hAnsi="Times New Roman"/>
          <w:sz w:val="28"/>
          <w:szCs w:val="28"/>
          <w:lang w:eastAsia="uk-UA"/>
        </w:rPr>
      </w:pPr>
      <w:r>
        <w:rPr>
          <w:rFonts w:ascii="Times New Roman" w:hAnsi="Times New Roman"/>
          <w:sz w:val="28"/>
          <w:szCs w:val="28"/>
          <w:lang w:eastAsia="uk-UA"/>
        </w:rPr>
        <w:t>Кз=1,03 – периферійна зона території.</w:t>
      </w:r>
    </w:p>
    <w:p w:rsidR="00D07600" w:rsidRDefault="00D07600" w:rsidP="00D07600">
      <w:pPr>
        <w:pStyle w:val="a5"/>
        <w:shd w:val="clear" w:color="auto" w:fill="auto"/>
        <w:spacing w:line="240" w:lineRule="auto"/>
        <w:ind w:right="34" w:firstLine="709"/>
        <w:rPr>
          <w:rFonts w:ascii="Times New Roman" w:hAnsi="Times New Roman"/>
          <w:sz w:val="28"/>
          <w:szCs w:val="28"/>
          <w:lang w:eastAsia="uk-UA"/>
        </w:rPr>
      </w:pPr>
      <w:r>
        <w:rPr>
          <w:rFonts w:ascii="Times New Roman" w:hAnsi="Times New Roman"/>
          <w:sz w:val="28"/>
          <w:szCs w:val="28"/>
          <w:lang w:eastAsia="uk-UA"/>
        </w:rPr>
        <w:t>3.2. Розмір плати за тимчасове користування спеціальних конструкцій зазначених в пункті 2.2. цього Порядку, обчислюється за такою формулою:</w:t>
      </w:r>
    </w:p>
    <w:p w:rsidR="00D07600" w:rsidRDefault="00D07600" w:rsidP="00D07600">
      <w:pPr>
        <w:pStyle w:val="a5"/>
        <w:shd w:val="clear" w:color="auto" w:fill="auto"/>
        <w:spacing w:line="240" w:lineRule="auto"/>
        <w:ind w:right="34" w:firstLine="709"/>
        <w:jc w:val="center"/>
        <w:rPr>
          <w:rFonts w:ascii="Times New Roman" w:hAnsi="Times New Roman"/>
          <w:sz w:val="28"/>
          <w:szCs w:val="28"/>
          <w:lang w:eastAsia="uk-UA"/>
        </w:rPr>
      </w:pPr>
      <w:r>
        <w:rPr>
          <w:rFonts w:ascii="Times New Roman" w:hAnsi="Times New Roman"/>
          <w:b/>
          <w:sz w:val="28"/>
          <w:szCs w:val="28"/>
          <w:lang w:eastAsia="uk-UA"/>
        </w:rPr>
        <w:t xml:space="preserve">С= </w:t>
      </w:r>
      <w:r>
        <w:rPr>
          <w:rFonts w:ascii="Times New Roman" w:hAnsi="Times New Roman"/>
          <w:b/>
          <w:sz w:val="28"/>
          <w:szCs w:val="28"/>
          <w:lang w:val="en-US" w:eastAsia="uk-UA"/>
        </w:rPr>
        <w:t>S</w:t>
      </w:r>
      <w:r>
        <w:rPr>
          <w:rFonts w:ascii="Times New Roman" w:hAnsi="Times New Roman"/>
          <w:b/>
          <w:sz w:val="28"/>
          <w:szCs w:val="28"/>
          <w:lang w:eastAsia="uk-UA"/>
        </w:rPr>
        <w:t xml:space="preserve">х Р х </w:t>
      </w:r>
      <w:r>
        <w:rPr>
          <w:rFonts w:ascii="Times New Roman" w:hAnsi="Times New Roman"/>
          <w:b/>
          <w:sz w:val="28"/>
          <w:szCs w:val="28"/>
          <w:lang w:val="en-US" w:eastAsia="uk-UA"/>
        </w:rPr>
        <w:t>K</w:t>
      </w:r>
      <w:r>
        <w:rPr>
          <w:rFonts w:ascii="Times New Roman" w:hAnsi="Times New Roman"/>
          <w:b/>
          <w:sz w:val="28"/>
          <w:szCs w:val="28"/>
          <w:lang w:eastAsia="uk-UA"/>
        </w:rPr>
        <w:t xml:space="preserve">з, </w:t>
      </w:r>
      <w:r>
        <w:rPr>
          <w:rFonts w:ascii="Times New Roman" w:hAnsi="Times New Roman"/>
          <w:sz w:val="28"/>
          <w:szCs w:val="28"/>
          <w:lang w:eastAsia="uk-UA"/>
        </w:rPr>
        <w:t>де</w:t>
      </w:r>
    </w:p>
    <w:p w:rsidR="00D07600" w:rsidRDefault="00D07600" w:rsidP="00D07600">
      <w:pPr>
        <w:pStyle w:val="a5"/>
        <w:shd w:val="clear" w:color="auto" w:fill="auto"/>
        <w:spacing w:line="240" w:lineRule="auto"/>
        <w:ind w:right="34" w:firstLine="709"/>
        <w:rPr>
          <w:rFonts w:ascii="Times New Roman" w:hAnsi="Times New Roman"/>
          <w:sz w:val="28"/>
          <w:szCs w:val="28"/>
          <w:lang w:eastAsia="uk-UA"/>
        </w:rPr>
      </w:pPr>
      <w:r>
        <w:rPr>
          <w:rFonts w:ascii="Times New Roman" w:hAnsi="Times New Roman"/>
          <w:b/>
          <w:sz w:val="28"/>
          <w:szCs w:val="28"/>
          <w:lang w:eastAsia="uk-UA"/>
        </w:rPr>
        <w:t xml:space="preserve">С – </w:t>
      </w:r>
      <w:r w:rsidRPr="00161923">
        <w:rPr>
          <w:rFonts w:ascii="Times New Roman" w:hAnsi="Times New Roman"/>
          <w:sz w:val="28"/>
          <w:szCs w:val="28"/>
          <w:lang w:eastAsia="uk-UA"/>
        </w:rPr>
        <w:t>річна</w:t>
      </w:r>
      <w:r>
        <w:rPr>
          <w:rFonts w:ascii="Times New Roman" w:hAnsi="Times New Roman"/>
          <w:sz w:val="28"/>
          <w:szCs w:val="28"/>
          <w:lang w:eastAsia="uk-UA"/>
        </w:rPr>
        <w:t>плата за тимчасове користування місцем розташування спеціальної конструкції, грн.;</w:t>
      </w:r>
    </w:p>
    <w:p w:rsidR="00D07600" w:rsidRPr="000277CF" w:rsidRDefault="00D07600" w:rsidP="00D07600">
      <w:pPr>
        <w:pStyle w:val="a5"/>
        <w:shd w:val="clear" w:color="auto" w:fill="auto"/>
        <w:spacing w:line="240" w:lineRule="auto"/>
        <w:ind w:right="34" w:firstLine="709"/>
        <w:rPr>
          <w:rFonts w:ascii="Times New Roman" w:hAnsi="Times New Roman"/>
          <w:sz w:val="28"/>
          <w:szCs w:val="28"/>
          <w:lang w:eastAsia="uk-UA"/>
        </w:rPr>
      </w:pPr>
      <w:r w:rsidRPr="000277CF">
        <w:rPr>
          <w:rFonts w:ascii="Times New Roman" w:hAnsi="Times New Roman"/>
          <w:b/>
          <w:sz w:val="28"/>
          <w:szCs w:val="28"/>
          <w:lang w:val="en-US" w:eastAsia="uk-UA"/>
        </w:rPr>
        <w:t>S</w:t>
      </w:r>
      <w:r w:rsidRPr="003C40A7">
        <w:rPr>
          <w:rFonts w:ascii="Times New Roman" w:hAnsi="Times New Roman"/>
          <w:sz w:val="28"/>
          <w:szCs w:val="28"/>
          <w:lang w:eastAsia="uk-UA"/>
        </w:rPr>
        <w:t xml:space="preserve"> – </w:t>
      </w:r>
      <w:proofErr w:type="gramStart"/>
      <w:r>
        <w:rPr>
          <w:rFonts w:ascii="Times New Roman" w:hAnsi="Times New Roman"/>
          <w:sz w:val="28"/>
          <w:szCs w:val="28"/>
          <w:lang w:eastAsia="uk-UA"/>
        </w:rPr>
        <w:t>площа</w:t>
      </w:r>
      <w:proofErr w:type="gramEnd"/>
      <w:r>
        <w:rPr>
          <w:rFonts w:ascii="Times New Roman" w:hAnsi="Times New Roman"/>
          <w:sz w:val="28"/>
          <w:szCs w:val="28"/>
          <w:lang w:eastAsia="uk-UA"/>
        </w:rPr>
        <w:t xml:space="preserve"> місця розташування спеціальної конструкції м</w:t>
      </w:r>
      <w:r w:rsidRPr="000277CF">
        <w:rPr>
          <w:rFonts w:ascii="Times New Roman" w:hAnsi="Times New Roman"/>
          <w:sz w:val="28"/>
          <w:szCs w:val="28"/>
          <w:vertAlign w:val="superscript"/>
          <w:lang w:eastAsia="uk-UA"/>
        </w:rPr>
        <w:t>2</w:t>
      </w:r>
      <w:r>
        <w:rPr>
          <w:rFonts w:ascii="Times New Roman" w:hAnsi="Times New Roman"/>
          <w:sz w:val="28"/>
          <w:szCs w:val="28"/>
          <w:lang w:eastAsia="uk-UA"/>
        </w:rPr>
        <w:t xml:space="preserve"> згідно з пунктом 2.2 цього Порядку;</w:t>
      </w:r>
    </w:p>
    <w:p w:rsidR="00D07600" w:rsidRDefault="00D07600" w:rsidP="00A702BE">
      <w:pPr>
        <w:pStyle w:val="a5"/>
        <w:shd w:val="clear" w:color="auto" w:fill="auto"/>
        <w:spacing w:line="240" w:lineRule="auto"/>
        <w:ind w:right="34" w:firstLine="709"/>
        <w:rPr>
          <w:rFonts w:ascii="Times New Roman" w:hAnsi="Times New Roman"/>
          <w:sz w:val="28"/>
          <w:szCs w:val="28"/>
          <w:lang w:eastAsia="uk-UA"/>
        </w:rPr>
      </w:pPr>
      <w:r>
        <w:rPr>
          <w:rFonts w:ascii="Times New Roman" w:hAnsi="Times New Roman"/>
          <w:b/>
          <w:sz w:val="28"/>
          <w:szCs w:val="28"/>
          <w:lang w:eastAsia="uk-UA"/>
        </w:rPr>
        <w:t>Р –</w:t>
      </w:r>
      <w:r w:rsidRPr="00142160">
        <w:rPr>
          <w:rFonts w:ascii="Times New Roman" w:hAnsi="Times New Roman"/>
          <w:sz w:val="28"/>
          <w:szCs w:val="28"/>
          <w:lang w:eastAsia="uk-UA"/>
        </w:rPr>
        <w:t>базовий</w:t>
      </w:r>
      <w:r w:rsidR="00A702BE">
        <w:rPr>
          <w:rFonts w:ascii="Times New Roman" w:hAnsi="Times New Roman"/>
          <w:sz w:val="28"/>
          <w:szCs w:val="28"/>
          <w:lang w:eastAsia="uk-UA"/>
        </w:rPr>
        <w:t xml:space="preserve"> </w:t>
      </w:r>
      <w:r w:rsidRPr="00142160">
        <w:rPr>
          <w:rFonts w:ascii="Times New Roman" w:hAnsi="Times New Roman"/>
          <w:sz w:val="28"/>
          <w:szCs w:val="28"/>
          <w:lang w:eastAsia="uk-UA"/>
        </w:rPr>
        <w:t>розмір плати за 1м</w:t>
      </w:r>
      <w:r w:rsidRPr="00142160">
        <w:rPr>
          <w:rFonts w:ascii="Times New Roman" w:hAnsi="Times New Roman"/>
          <w:sz w:val="28"/>
          <w:szCs w:val="28"/>
          <w:vertAlign w:val="superscript"/>
          <w:lang w:eastAsia="uk-UA"/>
        </w:rPr>
        <w:t>2</w:t>
      </w:r>
      <w:r w:rsidRPr="00142160">
        <w:rPr>
          <w:rFonts w:ascii="Times New Roman" w:hAnsi="Times New Roman"/>
          <w:sz w:val="28"/>
          <w:szCs w:val="28"/>
          <w:lang w:eastAsia="uk-UA"/>
        </w:rPr>
        <w:t xml:space="preserve"> площі місця</w:t>
      </w:r>
      <w:r>
        <w:rPr>
          <w:rFonts w:ascii="Times New Roman" w:hAnsi="Times New Roman"/>
          <w:sz w:val="28"/>
          <w:szCs w:val="28"/>
          <w:lang w:eastAsia="uk-UA"/>
        </w:rPr>
        <w:t xml:space="preserve"> розташування спеціальних конструкції, що </w:t>
      </w:r>
      <w:r w:rsidRPr="00D5192A">
        <w:rPr>
          <w:rFonts w:ascii="Times New Roman" w:hAnsi="Times New Roman"/>
          <w:sz w:val="28"/>
          <w:szCs w:val="28"/>
          <w:lang w:eastAsia="uk-UA"/>
        </w:rPr>
        <w:t>дорівнює</w:t>
      </w:r>
      <w:r w:rsidR="00A702BE" w:rsidRPr="00D5192A">
        <w:rPr>
          <w:rFonts w:ascii="Times New Roman" w:hAnsi="Times New Roman"/>
          <w:sz w:val="28"/>
          <w:szCs w:val="28"/>
          <w:lang w:eastAsia="uk-UA"/>
        </w:rPr>
        <w:t>1,5 % мінімальної заробітної плати для наземних конструкцій, 0,5% для навісних.</w:t>
      </w:r>
      <w:r w:rsidRPr="00D5192A">
        <w:rPr>
          <w:rFonts w:ascii="Times New Roman" w:hAnsi="Times New Roman"/>
          <w:sz w:val="28"/>
          <w:szCs w:val="28"/>
          <w:lang w:eastAsia="uk-UA"/>
        </w:rPr>
        <w:t>:</w:t>
      </w:r>
    </w:p>
    <w:p w:rsidR="00D07600" w:rsidRDefault="00D07600" w:rsidP="00D07600">
      <w:pPr>
        <w:pStyle w:val="a5"/>
        <w:shd w:val="clear" w:color="auto" w:fill="auto"/>
        <w:spacing w:line="240" w:lineRule="auto"/>
        <w:ind w:right="34" w:firstLine="709"/>
        <w:rPr>
          <w:rFonts w:ascii="Times New Roman" w:hAnsi="Times New Roman"/>
          <w:sz w:val="28"/>
          <w:szCs w:val="28"/>
          <w:lang w:eastAsia="uk-UA"/>
        </w:rPr>
      </w:pPr>
      <w:r>
        <w:rPr>
          <w:rFonts w:ascii="Times New Roman" w:hAnsi="Times New Roman"/>
          <w:b/>
          <w:sz w:val="28"/>
          <w:szCs w:val="28"/>
          <w:lang w:eastAsia="uk-UA"/>
        </w:rPr>
        <w:t xml:space="preserve">Кз – </w:t>
      </w:r>
      <w:r>
        <w:rPr>
          <w:rFonts w:ascii="Times New Roman" w:hAnsi="Times New Roman"/>
          <w:sz w:val="28"/>
          <w:szCs w:val="28"/>
          <w:lang w:eastAsia="uk-UA"/>
        </w:rPr>
        <w:t>зональний коефіцієнт, який залежить від місця розташування спеціальної конструкції, та дорівнює:</w:t>
      </w:r>
    </w:p>
    <w:p w:rsidR="00D07600" w:rsidRPr="00E078A8" w:rsidRDefault="00D07600" w:rsidP="00D07600">
      <w:pPr>
        <w:pStyle w:val="a5"/>
        <w:shd w:val="clear" w:color="auto" w:fill="auto"/>
        <w:spacing w:line="240" w:lineRule="auto"/>
        <w:ind w:right="34" w:firstLine="709"/>
        <w:rPr>
          <w:rFonts w:ascii="Times New Roman" w:hAnsi="Times New Roman"/>
          <w:sz w:val="28"/>
          <w:szCs w:val="28"/>
          <w:lang w:eastAsia="uk-UA"/>
        </w:rPr>
      </w:pPr>
      <w:r w:rsidRPr="00E078A8">
        <w:rPr>
          <w:rFonts w:ascii="Times New Roman" w:hAnsi="Times New Roman"/>
          <w:sz w:val="28"/>
          <w:szCs w:val="28"/>
          <w:lang w:eastAsia="uk-UA"/>
        </w:rPr>
        <w:t>Кз=1,5 – зона території Національного заповідника «Глухів»</w:t>
      </w:r>
    </w:p>
    <w:p w:rsidR="00D07600" w:rsidRDefault="00D07600" w:rsidP="00D07600">
      <w:pPr>
        <w:pStyle w:val="a5"/>
        <w:shd w:val="clear" w:color="auto" w:fill="auto"/>
        <w:spacing w:line="240" w:lineRule="auto"/>
        <w:ind w:right="34" w:firstLine="709"/>
        <w:jc w:val="both"/>
        <w:rPr>
          <w:rFonts w:ascii="Times New Roman" w:hAnsi="Times New Roman"/>
          <w:sz w:val="28"/>
          <w:szCs w:val="28"/>
          <w:lang w:eastAsia="uk-UA"/>
        </w:rPr>
      </w:pPr>
      <w:r w:rsidRPr="00E078A8">
        <w:rPr>
          <w:rFonts w:ascii="Times New Roman" w:hAnsi="Times New Roman"/>
          <w:sz w:val="28"/>
          <w:szCs w:val="28"/>
          <w:lang w:eastAsia="uk-UA"/>
        </w:rPr>
        <w:t>Кз=1,2 – зона території історичного ареалу Національного заповідника «Глухів»</w:t>
      </w:r>
      <w:r>
        <w:rPr>
          <w:rFonts w:ascii="Times New Roman" w:hAnsi="Times New Roman"/>
          <w:sz w:val="28"/>
          <w:szCs w:val="28"/>
          <w:lang w:eastAsia="uk-UA"/>
        </w:rPr>
        <w:t>.</w:t>
      </w:r>
    </w:p>
    <w:p w:rsidR="00D07600" w:rsidRDefault="00D07600" w:rsidP="00D07600">
      <w:pPr>
        <w:pStyle w:val="a5"/>
        <w:shd w:val="clear" w:color="auto" w:fill="auto"/>
        <w:spacing w:line="240" w:lineRule="auto"/>
        <w:ind w:right="34" w:firstLine="709"/>
        <w:rPr>
          <w:rFonts w:ascii="Times New Roman" w:hAnsi="Times New Roman"/>
          <w:color w:val="FF0000"/>
          <w:sz w:val="28"/>
          <w:szCs w:val="28"/>
          <w:lang w:eastAsia="uk-UA"/>
        </w:rPr>
      </w:pPr>
    </w:p>
    <w:p w:rsidR="00D07600" w:rsidRDefault="00D07600" w:rsidP="00D07600">
      <w:pPr>
        <w:pStyle w:val="a5"/>
        <w:shd w:val="clear" w:color="auto" w:fill="auto"/>
        <w:spacing w:line="240" w:lineRule="auto"/>
        <w:ind w:right="34" w:firstLine="0"/>
        <w:jc w:val="center"/>
        <w:rPr>
          <w:rFonts w:ascii="Times New Roman" w:hAnsi="Times New Roman"/>
          <w:b/>
          <w:sz w:val="28"/>
          <w:szCs w:val="28"/>
          <w:lang w:eastAsia="uk-UA"/>
        </w:rPr>
      </w:pPr>
      <w:r>
        <w:rPr>
          <w:rFonts w:ascii="Times New Roman" w:hAnsi="Times New Roman"/>
          <w:b/>
          <w:sz w:val="28"/>
          <w:szCs w:val="28"/>
          <w:lang w:eastAsia="uk-UA"/>
        </w:rPr>
        <w:t xml:space="preserve">4. </w:t>
      </w:r>
      <w:r w:rsidRPr="007725BC">
        <w:rPr>
          <w:rFonts w:ascii="Times New Roman" w:hAnsi="Times New Roman"/>
          <w:b/>
          <w:sz w:val="28"/>
          <w:szCs w:val="28"/>
          <w:lang w:eastAsia="uk-UA"/>
        </w:rPr>
        <w:t>Порядок здійснення оплати за тимчасове</w:t>
      </w:r>
      <w:r>
        <w:rPr>
          <w:rFonts w:ascii="Times New Roman" w:hAnsi="Times New Roman"/>
          <w:b/>
          <w:sz w:val="28"/>
          <w:szCs w:val="28"/>
          <w:lang w:eastAsia="uk-UA"/>
        </w:rPr>
        <w:t xml:space="preserve"> користування</w:t>
      </w:r>
    </w:p>
    <w:p w:rsidR="00D07600" w:rsidRDefault="00D07600" w:rsidP="00D07600">
      <w:pPr>
        <w:pStyle w:val="a5"/>
        <w:shd w:val="clear" w:color="auto" w:fill="auto"/>
        <w:spacing w:line="240" w:lineRule="auto"/>
        <w:ind w:left="709" w:right="34" w:firstLine="0"/>
        <w:jc w:val="center"/>
        <w:rPr>
          <w:rFonts w:ascii="Times New Roman" w:hAnsi="Times New Roman"/>
          <w:b/>
          <w:sz w:val="28"/>
          <w:szCs w:val="28"/>
          <w:lang w:eastAsia="uk-UA"/>
        </w:rPr>
      </w:pPr>
      <w:r>
        <w:rPr>
          <w:rFonts w:ascii="Times New Roman" w:hAnsi="Times New Roman"/>
          <w:b/>
          <w:sz w:val="28"/>
          <w:szCs w:val="28"/>
          <w:lang w:eastAsia="uk-UA"/>
        </w:rPr>
        <w:t>місцями розташування рекламних засобів, щ</w:t>
      </w:r>
      <w:r w:rsidRPr="007725BC">
        <w:rPr>
          <w:rFonts w:ascii="Times New Roman" w:hAnsi="Times New Roman"/>
          <w:b/>
          <w:sz w:val="28"/>
          <w:szCs w:val="28"/>
          <w:lang w:eastAsia="uk-UA"/>
        </w:rPr>
        <w:t>о перебувають</w:t>
      </w:r>
    </w:p>
    <w:p w:rsidR="00D07600" w:rsidRDefault="00D07600" w:rsidP="00D07600">
      <w:pPr>
        <w:pStyle w:val="a5"/>
        <w:shd w:val="clear" w:color="auto" w:fill="auto"/>
        <w:spacing w:line="240" w:lineRule="auto"/>
        <w:ind w:left="709" w:right="34" w:firstLine="0"/>
        <w:jc w:val="center"/>
        <w:rPr>
          <w:rFonts w:ascii="Times New Roman" w:hAnsi="Times New Roman"/>
          <w:b/>
          <w:sz w:val="28"/>
          <w:szCs w:val="28"/>
          <w:lang w:eastAsia="uk-UA"/>
        </w:rPr>
      </w:pPr>
      <w:r w:rsidRPr="007725BC">
        <w:rPr>
          <w:rFonts w:ascii="Times New Roman" w:hAnsi="Times New Roman"/>
          <w:b/>
          <w:sz w:val="28"/>
          <w:szCs w:val="28"/>
          <w:lang w:eastAsia="uk-UA"/>
        </w:rPr>
        <w:t xml:space="preserve"> у комунальній власності </w:t>
      </w:r>
      <w:r w:rsidR="00290422">
        <w:rPr>
          <w:rFonts w:ascii="Times New Roman" w:hAnsi="Times New Roman"/>
          <w:b/>
          <w:sz w:val="28"/>
          <w:szCs w:val="28"/>
          <w:lang w:eastAsia="uk-UA"/>
        </w:rPr>
        <w:t>Глухівської міської ради</w:t>
      </w:r>
    </w:p>
    <w:p w:rsidR="00D07600" w:rsidRDefault="00D07600" w:rsidP="00D07600">
      <w:pPr>
        <w:pStyle w:val="a5"/>
        <w:shd w:val="clear" w:color="auto" w:fill="auto"/>
        <w:spacing w:line="240" w:lineRule="auto"/>
        <w:ind w:right="34" w:firstLine="709"/>
        <w:jc w:val="both"/>
        <w:rPr>
          <w:rFonts w:ascii="Times New Roman" w:hAnsi="Times New Roman"/>
          <w:sz w:val="28"/>
          <w:szCs w:val="28"/>
          <w:lang w:eastAsia="uk-UA"/>
        </w:rPr>
      </w:pPr>
      <w:r>
        <w:rPr>
          <w:rFonts w:ascii="Times New Roman" w:hAnsi="Times New Roman"/>
          <w:sz w:val="28"/>
          <w:szCs w:val="28"/>
          <w:lang w:eastAsia="uk-UA"/>
        </w:rPr>
        <w:t>4.1. Плата за тимчасове користування місцем розташування спеціальної конструкції здійснюється розповсюджувачем зовнішньої реклами на підставі договору.</w:t>
      </w:r>
    </w:p>
    <w:p w:rsidR="00D07600" w:rsidRDefault="00D07600" w:rsidP="00D07600">
      <w:pPr>
        <w:pStyle w:val="a5"/>
        <w:shd w:val="clear" w:color="auto" w:fill="auto"/>
        <w:spacing w:line="240" w:lineRule="auto"/>
        <w:ind w:right="34" w:firstLine="709"/>
        <w:jc w:val="both"/>
        <w:rPr>
          <w:rFonts w:ascii="Times New Roman" w:hAnsi="Times New Roman"/>
          <w:i/>
          <w:sz w:val="28"/>
          <w:szCs w:val="28"/>
          <w:lang w:eastAsia="uk-UA"/>
        </w:rPr>
      </w:pPr>
      <w:r>
        <w:rPr>
          <w:rFonts w:ascii="Times New Roman" w:hAnsi="Times New Roman"/>
          <w:sz w:val="28"/>
          <w:szCs w:val="28"/>
          <w:lang w:eastAsia="uk-UA"/>
        </w:rPr>
        <w:t xml:space="preserve">4.2. Плата за тимчасове користування місцями розташування рекламних засобів зараховується до цільового фонду </w:t>
      </w:r>
      <w:r w:rsidR="00015B0F">
        <w:rPr>
          <w:rFonts w:ascii="Times New Roman" w:hAnsi="Times New Roman"/>
          <w:sz w:val="28"/>
          <w:szCs w:val="28"/>
          <w:lang w:eastAsia="uk-UA"/>
        </w:rPr>
        <w:t>міської ради</w:t>
      </w:r>
      <w:r>
        <w:rPr>
          <w:rFonts w:ascii="Times New Roman" w:hAnsi="Times New Roman"/>
          <w:sz w:val="28"/>
          <w:szCs w:val="28"/>
          <w:lang w:eastAsia="uk-UA"/>
        </w:rPr>
        <w:t>.</w:t>
      </w:r>
    </w:p>
    <w:p w:rsidR="00D07600" w:rsidRDefault="00D07600" w:rsidP="00D07600">
      <w:pPr>
        <w:pStyle w:val="a5"/>
        <w:shd w:val="clear" w:color="auto" w:fill="auto"/>
        <w:spacing w:line="240" w:lineRule="auto"/>
        <w:ind w:right="34" w:firstLine="709"/>
        <w:jc w:val="center"/>
        <w:rPr>
          <w:rFonts w:ascii="Times New Roman" w:hAnsi="Times New Roman"/>
          <w:sz w:val="28"/>
          <w:szCs w:val="28"/>
          <w:lang w:eastAsia="uk-UA"/>
        </w:rPr>
      </w:pPr>
    </w:p>
    <w:p w:rsidR="00D07600" w:rsidRDefault="00D07600" w:rsidP="00D07600">
      <w:pPr>
        <w:pStyle w:val="20"/>
        <w:keepNext/>
        <w:keepLines/>
        <w:shd w:val="clear" w:color="auto" w:fill="auto"/>
        <w:spacing w:line="240" w:lineRule="exact"/>
        <w:ind w:firstLine="284"/>
        <w:rPr>
          <w:rFonts w:ascii="Times New Roman"/>
          <w:sz w:val="28"/>
          <w:szCs w:val="28"/>
          <w:lang w:val="uk-UA" w:eastAsia="uk-UA"/>
        </w:rPr>
      </w:pPr>
      <w:bookmarkStart w:id="101" w:name="bookmark1"/>
    </w:p>
    <w:bookmarkEnd w:id="101"/>
    <w:p w:rsidR="00D07600" w:rsidRDefault="00D07600" w:rsidP="00D07600">
      <w:pPr>
        <w:tabs>
          <w:tab w:val="left" w:pos="7088"/>
        </w:tabs>
        <w:rPr>
          <w:b/>
          <w:bCs/>
          <w:sz w:val="28"/>
          <w:szCs w:val="28"/>
          <w:lang w:val="uk-UA"/>
        </w:rPr>
      </w:pPr>
      <w:r>
        <w:rPr>
          <w:b/>
          <w:bCs/>
          <w:sz w:val="28"/>
          <w:szCs w:val="28"/>
          <w:lang w:val="uk-UA"/>
        </w:rPr>
        <w:t>Міський голова</w:t>
      </w:r>
      <w:r>
        <w:rPr>
          <w:b/>
          <w:bCs/>
          <w:sz w:val="28"/>
          <w:szCs w:val="28"/>
          <w:lang w:val="uk-UA"/>
        </w:rPr>
        <w:tab/>
      </w:r>
      <w:r w:rsidR="00AD38A0">
        <w:rPr>
          <w:b/>
          <w:bCs/>
          <w:sz w:val="28"/>
          <w:szCs w:val="28"/>
          <w:lang w:val="uk-UA"/>
        </w:rPr>
        <w:t>Надія ВАЙЛО</w:t>
      </w:r>
    </w:p>
    <w:p w:rsidR="009A5CB5" w:rsidRPr="00E06346" w:rsidRDefault="00D07600" w:rsidP="00D07600">
      <w:pPr>
        <w:ind w:firstLine="709"/>
        <w:jc w:val="both"/>
        <w:rPr>
          <w:sz w:val="28"/>
          <w:szCs w:val="28"/>
          <w:lang w:val="uk-UA"/>
        </w:rPr>
      </w:pPr>
      <w:r>
        <w:rPr>
          <w:b/>
          <w:bCs/>
          <w:sz w:val="28"/>
          <w:szCs w:val="28"/>
          <w:lang w:val="uk-UA"/>
        </w:rPr>
        <w:br w:type="page"/>
      </w:r>
    </w:p>
    <w:p w:rsidR="00131CA3" w:rsidRPr="004D0251" w:rsidRDefault="00131CA3" w:rsidP="004D0251">
      <w:pPr>
        <w:ind w:left="5280" w:hanging="35"/>
        <w:rPr>
          <w:sz w:val="28"/>
          <w:szCs w:val="28"/>
        </w:rPr>
      </w:pPr>
      <w:r w:rsidRPr="004D0251">
        <w:rPr>
          <w:sz w:val="28"/>
          <w:szCs w:val="28"/>
        </w:rPr>
        <w:lastRenderedPageBreak/>
        <w:t xml:space="preserve">Додаток № </w:t>
      </w:r>
      <w:r w:rsidRPr="004D0251">
        <w:rPr>
          <w:sz w:val="28"/>
          <w:szCs w:val="28"/>
          <w:lang w:val="uk-UA"/>
        </w:rPr>
        <w:t>1</w:t>
      </w:r>
    </w:p>
    <w:p w:rsidR="00131CA3" w:rsidRPr="004D0251" w:rsidRDefault="00131CA3" w:rsidP="004D0251">
      <w:pPr>
        <w:ind w:left="5280" w:right="-82" w:hanging="35"/>
        <w:rPr>
          <w:sz w:val="28"/>
          <w:szCs w:val="28"/>
          <w:lang w:val="uk-UA"/>
        </w:rPr>
      </w:pPr>
      <w:r w:rsidRPr="004D0251">
        <w:rPr>
          <w:sz w:val="28"/>
          <w:szCs w:val="28"/>
        </w:rPr>
        <w:t xml:space="preserve">до Правил розміщення </w:t>
      </w:r>
    </w:p>
    <w:p w:rsidR="00131CA3" w:rsidRPr="002818BC" w:rsidRDefault="00131CA3" w:rsidP="004D0251">
      <w:pPr>
        <w:ind w:left="5280" w:right="-82" w:hanging="35"/>
        <w:rPr>
          <w:sz w:val="28"/>
          <w:szCs w:val="28"/>
          <w:lang w:val="uk-UA"/>
        </w:rPr>
      </w:pPr>
      <w:r w:rsidRPr="004D0251">
        <w:rPr>
          <w:sz w:val="28"/>
          <w:szCs w:val="28"/>
        </w:rPr>
        <w:t xml:space="preserve">зовнішньої реклами </w:t>
      </w:r>
      <w:r w:rsidR="002818BC">
        <w:rPr>
          <w:sz w:val="28"/>
          <w:szCs w:val="28"/>
          <w:lang w:val="uk-UA"/>
        </w:rPr>
        <w:t>Глухівської об'єднаної громади</w:t>
      </w:r>
    </w:p>
    <w:p w:rsidR="004D0251" w:rsidRDefault="004D0251" w:rsidP="00131CA3">
      <w:pPr>
        <w:ind w:left="5280" w:right="-82" w:hanging="318"/>
        <w:rPr>
          <w:b/>
          <w:sz w:val="28"/>
          <w:szCs w:val="28"/>
          <w:lang w:val="uk-UA"/>
        </w:rPr>
      </w:pPr>
    </w:p>
    <w:p w:rsidR="004D0251" w:rsidRDefault="004D0251" w:rsidP="00131CA3">
      <w:pPr>
        <w:ind w:left="5280" w:right="-82" w:hanging="318"/>
        <w:rPr>
          <w:b/>
          <w:sz w:val="28"/>
          <w:szCs w:val="28"/>
          <w:lang w:val="uk-UA"/>
        </w:rPr>
      </w:pPr>
      <w:r>
        <w:rPr>
          <w:b/>
          <w:sz w:val="28"/>
          <w:szCs w:val="28"/>
          <w:lang w:val="uk-UA"/>
        </w:rPr>
        <w:t>Керівнику робочого органу</w:t>
      </w:r>
    </w:p>
    <w:p w:rsidR="004D0251" w:rsidRDefault="004D0251" w:rsidP="00131CA3">
      <w:pPr>
        <w:ind w:left="5280" w:right="-82" w:hanging="318"/>
        <w:rPr>
          <w:b/>
          <w:sz w:val="28"/>
          <w:szCs w:val="28"/>
          <w:lang w:val="uk-UA"/>
        </w:rPr>
      </w:pPr>
      <w:r>
        <w:rPr>
          <w:b/>
          <w:sz w:val="28"/>
          <w:szCs w:val="28"/>
          <w:lang w:val="uk-UA"/>
        </w:rPr>
        <w:t>_______________________________</w:t>
      </w:r>
    </w:p>
    <w:p w:rsidR="009A5CB5" w:rsidRPr="00A702BE" w:rsidRDefault="004D0251" w:rsidP="00A702BE">
      <w:pPr>
        <w:ind w:left="5280" w:right="-82"/>
        <w:rPr>
          <w:lang w:val="uk-UA"/>
        </w:rPr>
      </w:pPr>
      <w:r w:rsidRPr="004D0251">
        <w:rPr>
          <w:lang w:val="uk-UA"/>
        </w:rPr>
        <w:t>(виконавчий комітет міської ради)</w:t>
      </w:r>
      <w:r w:rsidR="009A5CB5">
        <w:br w:type="textWrapping" w:clear="all"/>
      </w:r>
    </w:p>
    <w:p w:rsidR="009A5CB5" w:rsidRPr="009A5CB5" w:rsidRDefault="009A5CB5" w:rsidP="009A5CB5">
      <w:pPr>
        <w:pStyle w:val="a7"/>
        <w:jc w:val="both"/>
      </w:pPr>
      <w:r>
        <w:t xml:space="preserve">____________ р. N </w:t>
      </w:r>
      <w:r w:rsidRPr="009A5CB5">
        <w:t>____________</w:t>
      </w:r>
    </w:p>
    <w:p w:rsidR="009A5CB5" w:rsidRDefault="009A5CB5" w:rsidP="009A5CB5">
      <w:pPr>
        <w:pStyle w:val="3"/>
        <w:jc w:val="center"/>
      </w:pPr>
      <w:r>
        <w:t>ЗАЯВА</w:t>
      </w:r>
      <w:r>
        <w:br/>
        <w:t xml:space="preserve">про надання дозволу на розміщення зовнішньої реклами </w:t>
      </w:r>
    </w:p>
    <w:p w:rsidR="009A5CB5" w:rsidRDefault="009A5CB5" w:rsidP="009A5CB5">
      <w:pPr>
        <w:pStyle w:val="a7"/>
        <w:rPr>
          <w:sz w:val="20"/>
          <w:szCs w:val="20"/>
        </w:rPr>
      </w:pPr>
      <w:r w:rsidRPr="008B0C51">
        <w:rPr>
          <w:sz w:val="28"/>
          <w:szCs w:val="28"/>
        </w:rPr>
        <w:t>Заявник</w:t>
      </w:r>
      <w:r>
        <w:t>_______________________________________________________</w:t>
      </w:r>
      <w:r w:rsidRPr="0052705D">
        <w:t>________________</w:t>
      </w:r>
      <w:r w:rsidRPr="0052705D">
        <w:br/>
      </w:r>
      <w:r>
        <w:rPr>
          <w:sz w:val="20"/>
          <w:szCs w:val="20"/>
        </w:rPr>
        <w:t>(для юридичної особи - повне найменування розповсюджувача зовнішньої</w:t>
      </w:r>
      <w:r w:rsidRPr="0052705D">
        <w:rPr>
          <w:sz w:val="20"/>
          <w:szCs w:val="20"/>
        </w:rPr>
        <w:t xml:space="preserve"> _____________________</w:t>
      </w:r>
      <w:r>
        <w:t>____________________________________________________________</w:t>
      </w:r>
      <w:r w:rsidRPr="0052705D">
        <w:br/>
      </w:r>
      <w:r>
        <w:rPr>
          <w:sz w:val="20"/>
          <w:szCs w:val="20"/>
        </w:rPr>
        <w:t>реклами, для фізичної особи - прізвище, ім'я та по батькові)</w:t>
      </w:r>
    </w:p>
    <w:p w:rsidR="009A5CB5" w:rsidRDefault="009A5CB5" w:rsidP="009A5CB5">
      <w:pPr>
        <w:pStyle w:val="a7"/>
        <w:rPr>
          <w:sz w:val="20"/>
          <w:szCs w:val="20"/>
        </w:rPr>
      </w:pPr>
      <w:r w:rsidRPr="008B0C51">
        <w:rPr>
          <w:sz w:val="28"/>
          <w:szCs w:val="28"/>
        </w:rPr>
        <w:t>Адреса заявника</w:t>
      </w:r>
      <w:r>
        <w:t xml:space="preserve"> _________________________________________</w:t>
      </w:r>
      <w:r w:rsidRPr="0052705D">
        <w:t>_________________</w:t>
      </w:r>
      <w:r>
        <w:t>__</w:t>
      </w:r>
      <w:r>
        <w:br/>
      </w:r>
      <w:r>
        <w:rPr>
          <w:sz w:val="20"/>
          <w:szCs w:val="20"/>
        </w:rPr>
        <w:t>(для юридичної особи - місцезнаходження, для фізичної особи -</w:t>
      </w:r>
      <w:r>
        <w:rPr>
          <w:sz w:val="20"/>
          <w:szCs w:val="20"/>
        </w:rPr>
        <w:br/>
      </w:r>
      <w:r>
        <w:t>___________________</w:t>
      </w:r>
      <w:r w:rsidRPr="0052705D">
        <w:t>__________________</w:t>
      </w:r>
      <w:r>
        <w:t>________________________________________</w:t>
      </w:r>
      <w:r>
        <w:br/>
      </w:r>
      <w:r>
        <w:rPr>
          <w:sz w:val="20"/>
          <w:szCs w:val="20"/>
        </w:rPr>
        <w:t xml:space="preserve">місце проживання, паспортні </w:t>
      </w:r>
      <w:proofErr w:type="gramStart"/>
      <w:r>
        <w:rPr>
          <w:sz w:val="20"/>
          <w:szCs w:val="20"/>
        </w:rPr>
        <w:t>дан</w:t>
      </w:r>
      <w:proofErr w:type="gramEnd"/>
      <w:r>
        <w:rPr>
          <w:sz w:val="20"/>
          <w:szCs w:val="20"/>
        </w:rPr>
        <w:t>і)</w:t>
      </w:r>
    </w:p>
    <w:p w:rsidR="009A5CB5" w:rsidRDefault="009A5CB5" w:rsidP="009A5CB5">
      <w:pPr>
        <w:pStyle w:val="a7"/>
      </w:pPr>
      <w:r w:rsidRPr="008B0C51">
        <w:rPr>
          <w:sz w:val="28"/>
          <w:szCs w:val="28"/>
        </w:rPr>
        <w:t>Ідентифікаційний код юридичної особи</w:t>
      </w:r>
      <w:r w:rsidRPr="008B0C51">
        <w:rPr>
          <w:sz w:val="28"/>
          <w:szCs w:val="28"/>
        </w:rPr>
        <w:br/>
        <w:t>або ідентифікаційний номер фізичної особи</w:t>
      </w:r>
      <w:r>
        <w:t xml:space="preserve"> _________________________</w:t>
      </w:r>
    </w:p>
    <w:p w:rsidR="009A5CB5" w:rsidRDefault="009A5CB5" w:rsidP="009A5CB5">
      <w:pPr>
        <w:pStyle w:val="a7"/>
        <w:jc w:val="both"/>
      </w:pPr>
      <w:r w:rsidRPr="008B0C51">
        <w:rPr>
          <w:sz w:val="28"/>
          <w:szCs w:val="28"/>
        </w:rPr>
        <w:t>Телефон (телефакс)</w:t>
      </w:r>
      <w:r>
        <w:t xml:space="preserve"> _____________________________________________ </w:t>
      </w:r>
    </w:p>
    <w:p w:rsidR="009A5CB5" w:rsidRPr="0052705D" w:rsidRDefault="009A5CB5" w:rsidP="009A5CB5">
      <w:pPr>
        <w:pStyle w:val="a7"/>
        <w:rPr>
          <w:sz w:val="20"/>
          <w:szCs w:val="20"/>
        </w:rPr>
      </w:pPr>
      <w:r w:rsidRPr="008B0C51">
        <w:rPr>
          <w:sz w:val="28"/>
          <w:szCs w:val="28"/>
        </w:rPr>
        <w:t>Прошу надати дозвіл на розміщення зовнішньої реклами за адресою</w:t>
      </w:r>
      <w:r>
        <w:t>_____________________________________________________________________________</w:t>
      </w:r>
      <w:r>
        <w:br/>
      </w:r>
      <w:r>
        <w:rPr>
          <w:sz w:val="20"/>
          <w:szCs w:val="20"/>
        </w:rPr>
        <w:t>(повна адреса місця розташування рекламного засобу)</w:t>
      </w:r>
    </w:p>
    <w:p w:rsidR="009A5CB5" w:rsidRDefault="009A5CB5" w:rsidP="009A5CB5">
      <w:pPr>
        <w:pStyle w:val="a7"/>
        <w:rPr>
          <w:sz w:val="20"/>
          <w:szCs w:val="20"/>
        </w:rPr>
      </w:pPr>
      <w:r w:rsidRPr="008B0C51">
        <w:rPr>
          <w:sz w:val="28"/>
          <w:szCs w:val="28"/>
        </w:rPr>
        <w:t>строком на</w:t>
      </w:r>
      <w:r w:rsidRPr="003829DA">
        <w:t>_________________</w:t>
      </w:r>
      <w:r>
        <w:t>_________________________________________________</w:t>
      </w:r>
      <w:r w:rsidRPr="003829DA">
        <w:br/>
      </w:r>
      <w:r>
        <w:rPr>
          <w:sz w:val="20"/>
          <w:szCs w:val="20"/>
        </w:rPr>
        <w:t>(літерами)</w:t>
      </w:r>
    </w:p>
    <w:p w:rsidR="009A5CB5" w:rsidRPr="009A5CB5" w:rsidRDefault="009A5CB5" w:rsidP="009A5CB5">
      <w:pPr>
        <w:pStyle w:val="a7"/>
        <w:jc w:val="both"/>
        <w:rPr>
          <w:lang w:val="uk-UA"/>
        </w:rPr>
      </w:pPr>
      <w:r w:rsidRPr="008B0C51">
        <w:rPr>
          <w:sz w:val="28"/>
          <w:szCs w:val="28"/>
        </w:rPr>
        <w:t>Перелік документів, що додаються</w:t>
      </w:r>
      <w:r w:rsidRPr="003829DA">
        <w:t>______________</w:t>
      </w:r>
      <w:r>
        <w:t>____________________________</w:t>
      </w:r>
      <w:r>
        <w:br/>
        <w:t>____________________________________________</w:t>
      </w:r>
      <w:r w:rsidRPr="003829DA">
        <w:t>__________________</w:t>
      </w:r>
      <w:r>
        <w:t>_______________</w:t>
      </w:r>
      <w:r>
        <w:br/>
        <w:t>_____________________________________________________________________________</w:t>
      </w:r>
    </w:p>
    <w:tbl>
      <w:tblPr>
        <w:tblW w:w="5000" w:type="pct"/>
        <w:tblCellSpacing w:w="22" w:type="dxa"/>
        <w:tblCellMar>
          <w:top w:w="30" w:type="dxa"/>
          <w:left w:w="30" w:type="dxa"/>
          <w:bottom w:w="30" w:type="dxa"/>
          <w:right w:w="30" w:type="dxa"/>
        </w:tblCellMar>
        <w:tblLook w:val="0000" w:firstRow="0" w:lastRow="0" w:firstColumn="0" w:lastColumn="0" w:noHBand="0" w:noVBand="0"/>
      </w:tblPr>
      <w:tblGrid>
        <w:gridCol w:w="3175"/>
        <w:gridCol w:w="3153"/>
        <w:gridCol w:w="3175"/>
      </w:tblGrid>
      <w:tr w:rsidR="009A5CB5" w:rsidTr="00337EE2">
        <w:trPr>
          <w:tblCellSpacing w:w="22" w:type="dxa"/>
        </w:trPr>
        <w:tc>
          <w:tcPr>
            <w:tcW w:w="1650" w:type="pct"/>
            <w:vAlign w:val="center"/>
          </w:tcPr>
          <w:p w:rsidR="009A5CB5" w:rsidRPr="008B0C51" w:rsidRDefault="009A5CB5" w:rsidP="00337EE2">
            <w:pPr>
              <w:pStyle w:val="a7"/>
              <w:jc w:val="center"/>
            </w:pPr>
            <w:r w:rsidRPr="008B0C51">
              <w:rPr>
                <w:sz w:val="28"/>
                <w:szCs w:val="28"/>
              </w:rPr>
              <w:t>Заявник</w:t>
            </w:r>
            <w:r w:rsidRPr="008B0C51">
              <w:rPr>
                <w:sz w:val="28"/>
                <w:szCs w:val="28"/>
              </w:rPr>
              <w:br/>
              <w:t>або уповноважена</w:t>
            </w:r>
            <w:r w:rsidRPr="008B0C51">
              <w:rPr>
                <w:sz w:val="28"/>
                <w:szCs w:val="28"/>
              </w:rPr>
              <w:br/>
              <w:t>ним особа  </w:t>
            </w:r>
          </w:p>
        </w:tc>
        <w:tc>
          <w:tcPr>
            <w:tcW w:w="1650" w:type="pct"/>
            <w:vAlign w:val="center"/>
          </w:tcPr>
          <w:p w:rsidR="009A5CB5" w:rsidRDefault="009A5CB5" w:rsidP="00337EE2">
            <w:pPr>
              <w:pStyle w:val="a7"/>
              <w:jc w:val="center"/>
            </w:pPr>
            <w:r>
              <w:t> </w:t>
            </w:r>
            <w:r>
              <w:br/>
              <w:t>_________________</w:t>
            </w:r>
            <w:r>
              <w:br/>
            </w:r>
            <w:r>
              <w:rPr>
                <w:sz w:val="20"/>
                <w:szCs w:val="20"/>
              </w:rPr>
              <w:t>(</w:t>
            </w:r>
            <w:proofErr w:type="gramStart"/>
            <w:r>
              <w:rPr>
                <w:sz w:val="20"/>
                <w:szCs w:val="20"/>
              </w:rPr>
              <w:t>п</w:t>
            </w:r>
            <w:proofErr w:type="gramEnd"/>
            <w:r>
              <w:rPr>
                <w:sz w:val="20"/>
                <w:szCs w:val="20"/>
              </w:rPr>
              <w:t>ідпис)  </w:t>
            </w:r>
          </w:p>
        </w:tc>
        <w:tc>
          <w:tcPr>
            <w:tcW w:w="1650" w:type="pct"/>
            <w:vAlign w:val="center"/>
          </w:tcPr>
          <w:p w:rsidR="009A5CB5" w:rsidRDefault="009A5CB5" w:rsidP="00337EE2">
            <w:pPr>
              <w:pStyle w:val="a7"/>
              <w:jc w:val="center"/>
            </w:pPr>
            <w:r>
              <w:t> </w:t>
            </w:r>
            <w:r>
              <w:br/>
              <w:t>_____________________</w:t>
            </w:r>
            <w:r>
              <w:br/>
            </w:r>
            <w:r>
              <w:rPr>
                <w:sz w:val="20"/>
                <w:szCs w:val="20"/>
              </w:rPr>
              <w:t xml:space="preserve">(ініціали та </w:t>
            </w:r>
            <w:proofErr w:type="gramStart"/>
            <w:r>
              <w:rPr>
                <w:sz w:val="20"/>
                <w:szCs w:val="20"/>
              </w:rPr>
              <w:t>пр</w:t>
            </w:r>
            <w:proofErr w:type="gramEnd"/>
            <w:r>
              <w:rPr>
                <w:sz w:val="20"/>
                <w:szCs w:val="20"/>
              </w:rPr>
              <w:t>ізвище)</w:t>
            </w:r>
            <w:r>
              <w:t> </w:t>
            </w:r>
          </w:p>
        </w:tc>
      </w:tr>
    </w:tbl>
    <w:p w:rsidR="004D0251" w:rsidRDefault="009A5CB5" w:rsidP="004D0251">
      <w:pPr>
        <w:pStyle w:val="a7"/>
        <w:jc w:val="both"/>
      </w:pPr>
      <w:r>
        <w:br w:type="textWrapping" w:clear="all"/>
        <w:t>М. П. </w:t>
      </w:r>
      <w:r w:rsidR="004D0251">
        <w:br w:type="page"/>
      </w:r>
    </w:p>
    <w:p w:rsidR="004D0251" w:rsidRPr="00882AF0" w:rsidRDefault="004D0251" w:rsidP="004D0251">
      <w:pPr>
        <w:ind w:left="5280" w:hanging="318"/>
        <w:rPr>
          <w:sz w:val="28"/>
          <w:szCs w:val="28"/>
        </w:rPr>
      </w:pPr>
      <w:r w:rsidRPr="00882AF0">
        <w:rPr>
          <w:sz w:val="28"/>
          <w:szCs w:val="28"/>
        </w:rPr>
        <w:lastRenderedPageBreak/>
        <w:t>Додаток №</w:t>
      </w:r>
      <w:r w:rsidRPr="00882AF0">
        <w:rPr>
          <w:sz w:val="28"/>
          <w:szCs w:val="28"/>
          <w:lang w:val="uk-UA"/>
        </w:rPr>
        <w:t>2</w:t>
      </w:r>
    </w:p>
    <w:p w:rsidR="004D0251" w:rsidRPr="00882AF0" w:rsidRDefault="004D0251" w:rsidP="004D0251">
      <w:pPr>
        <w:ind w:left="5280" w:right="-82" w:hanging="318"/>
        <w:rPr>
          <w:sz w:val="28"/>
          <w:szCs w:val="28"/>
          <w:lang w:val="uk-UA"/>
        </w:rPr>
      </w:pPr>
      <w:r w:rsidRPr="00882AF0">
        <w:rPr>
          <w:sz w:val="28"/>
          <w:szCs w:val="28"/>
        </w:rPr>
        <w:t xml:space="preserve">до Правил розміщення </w:t>
      </w:r>
    </w:p>
    <w:p w:rsidR="004D0251" w:rsidRPr="00882AF0" w:rsidRDefault="002818BC" w:rsidP="00882AF0">
      <w:pPr>
        <w:ind w:left="4962" w:right="-82" w:hanging="35"/>
        <w:rPr>
          <w:sz w:val="28"/>
          <w:szCs w:val="28"/>
        </w:rPr>
      </w:pPr>
      <w:r w:rsidRPr="00882AF0">
        <w:rPr>
          <w:sz w:val="28"/>
          <w:szCs w:val="28"/>
        </w:rPr>
        <w:t xml:space="preserve">зовнішньої реклами </w:t>
      </w:r>
      <w:r w:rsidRPr="00882AF0">
        <w:rPr>
          <w:bCs/>
          <w:sz w:val="28"/>
          <w:szCs w:val="28"/>
          <w:lang w:val="uk-UA"/>
        </w:rPr>
        <w:t>на території об'єднаної Глухівської громади</w:t>
      </w:r>
    </w:p>
    <w:p w:rsidR="009A5CB5" w:rsidRDefault="009A5CB5" w:rsidP="009A5CB5"/>
    <w:p w:rsidR="00776654" w:rsidRDefault="00776654" w:rsidP="00776654">
      <w:pPr>
        <w:pStyle w:val="3"/>
        <w:jc w:val="center"/>
        <w:rPr>
          <w:lang w:val="uk-UA"/>
        </w:rPr>
      </w:pPr>
    </w:p>
    <w:p w:rsidR="00776654" w:rsidRPr="00E95331" w:rsidRDefault="00776654" w:rsidP="00776654">
      <w:pPr>
        <w:pStyle w:val="3"/>
        <w:jc w:val="center"/>
        <w:rPr>
          <w:lang w:val="uk-UA"/>
        </w:rPr>
      </w:pPr>
      <w:r w:rsidRPr="00E95331">
        <w:rPr>
          <w:lang w:val="uk-UA"/>
        </w:rPr>
        <w:t>ДОЗВІЛ</w:t>
      </w:r>
      <w:r w:rsidRPr="00E95331">
        <w:rPr>
          <w:lang w:val="uk-UA"/>
        </w:rPr>
        <w:br/>
        <w:t xml:space="preserve">на розміщення зовнішньої реклами </w:t>
      </w:r>
    </w:p>
    <w:p w:rsidR="00776654" w:rsidRDefault="00776654" w:rsidP="00776654">
      <w:pPr>
        <w:pStyle w:val="a7"/>
        <w:spacing w:before="0" w:beforeAutospacing="0" w:after="0" w:afterAutospacing="0"/>
        <w:jc w:val="both"/>
        <w:rPr>
          <w:lang w:val="uk-UA"/>
        </w:rPr>
      </w:pPr>
      <w:r w:rsidRPr="00E95331">
        <w:rPr>
          <w:lang w:val="uk-UA"/>
        </w:rPr>
        <w:t>Виданий ____________ р. на підставі рішення _______</w:t>
      </w:r>
      <w:r>
        <w:rPr>
          <w:lang w:val="uk-UA"/>
        </w:rPr>
        <w:t xml:space="preserve">_______________________________ </w:t>
      </w:r>
    </w:p>
    <w:p w:rsidR="00776654" w:rsidRDefault="00776654" w:rsidP="00776654">
      <w:pPr>
        <w:pStyle w:val="a7"/>
        <w:spacing w:before="0" w:beforeAutospacing="0" w:after="0" w:afterAutospacing="0"/>
        <w:ind w:left="4956" w:firstLine="708"/>
        <w:jc w:val="both"/>
        <w:rPr>
          <w:sz w:val="20"/>
          <w:szCs w:val="20"/>
          <w:lang w:val="uk-UA"/>
        </w:rPr>
      </w:pPr>
      <w:r>
        <w:rPr>
          <w:sz w:val="20"/>
          <w:szCs w:val="20"/>
          <w:lang w:val="uk-UA"/>
        </w:rPr>
        <w:t xml:space="preserve">(дата </w:t>
      </w:r>
      <w:r w:rsidRPr="00E95331">
        <w:rPr>
          <w:sz w:val="20"/>
          <w:szCs w:val="20"/>
          <w:lang w:val="uk-UA"/>
        </w:rPr>
        <w:t>видачі)</w:t>
      </w:r>
    </w:p>
    <w:p w:rsidR="00776654" w:rsidRPr="00E95331" w:rsidRDefault="00776654" w:rsidP="00776654">
      <w:pPr>
        <w:pStyle w:val="a7"/>
        <w:spacing w:before="0" w:beforeAutospacing="0" w:after="0" w:afterAutospacing="0"/>
        <w:jc w:val="center"/>
        <w:rPr>
          <w:sz w:val="20"/>
          <w:szCs w:val="20"/>
          <w:lang w:val="uk-UA"/>
        </w:rPr>
      </w:pPr>
      <w:r w:rsidRPr="00E95331">
        <w:rPr>
          <w:sz w:val="20"/>
          <w:szCs w:val="20"/>
          <w:lang w:val="uk-UA"/>
        </w:rPr>
        <w:t>_____________________</w:t>
      </w:r>
      <w:r w:rsidRPr="00E95331">
        <w:rPr>
          <w:lang w:val="uk-UA"/>
        </w:rPr>
        <w:t>______________________________</w:t>
      </w:r>
      <w:r>
        <w:rPr>
          <w:lang w:val="uk-UA"/>
        </w:rPr>
        <w:t>______________________________</w:t>
      </w:r>
      <w:r w:rsidRPr="00E95331">
        <w:rPr>
          <w:lang w:val="uk-UA"/>
        </w:rPr>
        <w:br/>
      </w:r>
      <w:r w:rsidRPr="00E95331">
        <w:rPr>
          <w:sz w:val="20"/>
          <w:szCs w:val="20"/>
          <w:lang w:val="uk-UA"/>
        </w:rPr>
        <w:t>(виконавчий орган сільської, селищної, міської ради, дата і номер рішення)</w:t>
      </w:r>
      <w:r w:rsidRPr="00E95331">
        <w:rPr>
          <w:sz w:val="20"/>
          <w:szCs w:val="20"/>
          <w:lang w:val="uk-UA"/>
        </w:rPr>
        <w:br/>
      </w:r>
      <w:r w:rsidRPr="00E95331">
        <w:rPr>
          <w:lang w:val="uk-UA"/>
        </w:rPr>
        <w:t>________________________________________________</w:t>
      </w:r>
      <w:r>
        <w:rPr>
          <w:lang w:val="uk-UA"/>
        </w:rPr>
        <w:t>_____________________________</w:t>
      </w:r>
      <w:r w:rsidRPr="00E95331">
        <w:rPr>
          <w:lang w:val="uk-UA"/>
        </w:rPr>
        <w:br/>
      </w:r>
      <w:r w:rsidRPr="00E95331">
        <w:rPr>
          <w:sz w:val="20"/>
          <w:szCs w:val="20"/>
          <w:lang w:val="uk-UA"/>
        </w:rPr>
        <w:t>(для юридичної особи - повне найменування розповсюджувача зовнішньої реклами, для фізичної</w:t>
      </w:r>
      <w:r w:rsidRPr="00E95331">
        <w:rPr>
          <w:sz w:val="20"/>
          <w:szCs w:val="20"/>
          <w:lang w:val="uk-UA"/>
        </w:rPr>
        <w:br/>
      </w:r>
      <w:r w:rsidRPr="00E95331">
        <w:rPr>
          <w:lang w:val="uk-UA"/>
        </w:rPr>
        <w:t>________________________________________________</w:t>
      </w:r>
      <w:r>
        <w:rPr>
          <w:lang w:val="uk-UA"/>
        </w:rPr>
        <w:t>_____________________________</w:t>
      </w:r>
      <w:r w:rsidRPr="00E95331">
        <w:rPr>
          <w:lang w:val="uk-UA"/>
        </w:rPr>
        <w:br/>
      </w:r>
      <w:r w:rsidRPr="00E95331">
        <w:rPr>
          <w:sz w:val="20"/>
          <w:szCs w:val="20"/>
          <w:lang w:val="uk-UA"/>
        </w:rPr>
        <w:t>особи - прізвище, ім'я та по батькові)</w:t>
      </w:r>
      <w:r w:rsidRPr="00E95331">
        <w:rPr>
          <w:sz w:val="20"/>
          <w:szCs w:val="20"/>
          <w:lang w:val="uk-UA"/>
        </w:rPr>
        <w:br/>
      </w:r>
      <w:r w:rsidRPr="00E95331">
        <w:rPr>
          <w:lang w:val="uk-UA"/>
        </w:rPr>
        <w:t>________________________________________________</w:t>
      </w:r>
      <w:r>
        <w:rPr>
          <w:lang w:val="uk-UA"/>
        </w:rPr>
        <w:t>_____________________________</w:t>
      </w:r>
      <w:r w:rsidRPr="00E95331">
        <w:rPr>
          <w:lang w:val="uk-UA"/>
        </w:rPr>
        <w:br/>
      </w:r>
      <w:r w:rsidRPr="00E95331">
        <w:rPr>
          <w:sz w:val="20"/>
          <w:szCs w:val="20"/>
          <w:lang w:val="uk-UA"/>
        </w:rPr>
        <w:t>(місцезнаходження (місце проживання), номер телефону (телефаксу), банківські реквізити,</w:t>
      </w:r>
      <w:r w:rsidRPr="00E95331">
        <w:rPr>
          <w:sz w:val="20"/>
          <w:szCs w:val="20"/>
          <w:lang w:val="uk-UA"/>
        </w:rPr>
        <w:br/>
      </w:r>
      <w:r w:rsidRPr="00E95331">
        <w:rPr>
          <w:lang w:val="uk-UA"/>
        </w:rPr>
        <w:t>________________________________________________</w:t>
      </w:r>
      <w:r>
        <w:rPr>
          <w:lang w:val="uk-UA"/>
        </w:rPr>
        <w:t>_____________________________</w:t>
      </w:r>
      <w:r w:rsidRPr="00E95331">
        <w:rPr>
          <w:lang w:val="uk-UA"/>
        </w:rPr>
        <w:br/>
      </w:r>
      <w:r w:rsidRPr="00E95331">
        <w:rPr>
          <w:sz w:val="20"/>
          <w:szCs w:val="20"/>
          <w:lang w:val="uk-UA"/>
        </w:rPr>
        <w:t>ідентифікаційний код (номер)</w:t>
      </w:r>
    </w:p>
    <w:p w:rsidR="00776654" w:rsidRPr="00E95331" w:rsidRDefault="00776654" w:rsidP="00776654">
      <w:pPr>
        <w:pStyle w:val="a7"/>
        <w:jc w:val="both"/>
        <w:rPr>
          <w:lang w:val="uk-UA"/>
        </w:rPr>
      </w:pPr>
      <w:r w:rsidRPr="00E95331">
        <w:rPr>
          <w:lang w:val="uk-UA"/>
        </w:rPr>
        <w:t>Адреса місця розташування рекламного засобу _______</w:t>
      </w:r>
      <w:r>
        <w:rPr>
          <w:lang w:val="uk-UA"/>
        </w:rPr>
        <w:t>_____________________________</w:t>
      </w:r>
      <w:r w:rsidRPr="00E95331">
        <w:rPr>
          <w:lang w:val="uk-UA"/>
        </w:rPr>
        <w:br/>
        <w:t>________________________________________________</w:t>
      </w:r>
      <w:r>
        <w:rPr>
          <w:lang w:val="uk-UA"/>
        </w:rPr>
        <w:t>_____________________________</w:t>
      </w:r>
    </w:p>
    <w:p w:rsidR="00776654" w:rsidRPr="00E95331" w:rsidRDefault="00776654" w:rsidP="00776654">
      <w:pPr>
        <w:pStyle w:val="a7"/>
        <w:jc w:val="center"/>
        <w:rPr>
          <w:sz w:val="20"/>
          <w:szCs w:val="20"/>
          <w:lang w:val="uk-UA"/>
        </w:rPr>
      </w:pPr>
      <w:r w:rsidRPr="00E95331">
        <w:rPr>
          <w:lang w:val="uk-UA"/>
        </w:rPr>
        <w:t>Характеристика (в тому числі технічна) рекламного зас</w:t>
      </w:r>
      <w:r>
        <w:rPr>
          <w:lang w:val="uk-UA"/>
        </w:rPr>
        <w:t>обу _________________________</w:t>
      </w:r>
      <w:r w:rsidRPr="00E95331">
        <w:rPr>
          <w:lang w:val="uk-UA"/>
        </w:rPr>
        <w:br/>
        <w:t>__________________________________________________</w:t>
      </w:r>
      <w:r>
        <w:rPr>
          <w:lang w:val="uk-UA"/>
        </w:rPr>
        <w:t>___________________________</w:t>
      </w:r>
      <w:r w:rsidRPr="00E95331">
        <w:rPr>
          <w:lang w:val="uk-UA"/>
        </w:rPr>
        <w:br/>
      </w:r>
      <w:r w:rsidRPr="00E95331">
        <w:rPr>
          <w:sz w:val="20"/>
          <w:szCs w:val="20"/>
          <w:lang w:val="uk-UA"/>
        </w:rPr>
        <w:t>(вид, розміри, площа місця розташування рекламного засобу)</w:t>
      </w:r>
    </w:p>
    <w:p w:rsidR="00776654" w:rsidRPr="00E95331" w:rsidRDefault="00776654" w:rsidP="00776654">
      <w:pPr>
        <w:pStyle w:val="a7"/>
        <w:jc w:val="both"/>
        <w:rPr>
          <w:lang w:val="uk-UA"/>
        </w:rPr>
      </w:pPr>
      <w:r w:rsidRPr="00E95331">
        <w:rPr>
          <w:lang w:val="uk-UA"/>
        </w:rPr>
        <w:t>Фотокартка або комп'ютерний макет місця з фра</w:t>
      </w:r>
      <w:r>
        <w:rPr>
          <w:lang w:val="uk-UA"/>
        </w:rPr>
        <w:t>г</w:t>
      </w:r>
      <w:r w:rsidRPr="00E95331">
        <w:rPr>
          <w:lang w:val="uk-UA"/>
        </w:rPr>
        <w:t xml:space="preserve">ментом місцевості (розміром не менш як 6 х 9 сантиметрів), на якому планується розташування рекламного засобу </w:t>
      </w:r>
    </w:p>
    <w:tbl>
      <w:tblPr>
        <w:tblW w:w="5000" w:type="pct"/>
        <w:tblCellSpacing w:w="22" w:type="dxa"/>
        <w:tblCellMar>
          <w:top w:w="30" w:type="dxa"/>
          <w:left w:w="30" w:type="dxa"/>
          <w:bottom w:w="30" w:type="dxa"/>
          <w:right w:w="30" w:type="dxa"/>
        </w:tblCellMar>
        <w:tblLook w:val="0000" w:firstRow="0" w:lastRow="0" w:firstColumn="0" w:lastColumn="0" w:noHBand="0" w:noVBand="0"/>
      </w:tblPr>
      <w:tblGrid>
        <w:gridCol w:w="3147"/>
        <w:gridCol w:w="1604"/>
        <w:gridCol w:w="1565"/>
        <w:gridCol w:w="3187"/>
      </w:tblGrid>
      <w:tr w:rsidR="00776654" w:rsidRPr="000B5384" w:rsidTr="00813A60">
        <w:trPr>
          <w:tblCellSpacing w:w="22" w:type="dxa"/>
        </w:trPr>
        <w:tc>
          <w:tcPr>
            <w:tcW w:w="2466" w:type="pct"/>
            <w:gridSpan w:val="2"/>
            <w:vAlign w:val="center"/>
          </w:tcPr>
          <w:p w:rsidR="00776654" w:rsidRPr="00E95331" w:rsidRDefault="00776654" w:rsidP="00813A60">
            <w:pPr>
              <w:pStyle w:val="a7"/>
              <w:rPr>
                <w:lang w:val="uk-UA"/>
              </w:rPr>
            </w:pPr>
            <w:r w:rsidRPr="00E95331">
              <w:rPr>
                <w:lang w:val="uk-UA"/>
              </w:rPr>
              <w:t>Ескіз з конструктивним</w:t>
            </w:r>
            <w:r w:rsidRPr="00E95331">
              <w:rPr>
                <w:lang w:val="uk-UA"/>
              </w:rPr>
              <w:br/>
              <w:t>рішенням рекламного засобу  </w:t>
            </w:r>
          </w:p>
        </w:tc>
        <w:tc>
          <w:tcPr>
            <w:tcW w:w="2466" w:type="pct"/>
            <w:gridSpan w:val="2"/>
            <w:vAlign w:val="center"/>
          </w:tcPr>
          <w:p w:rsidR="00776654" w:rsidRPr="00E95331" w:rsidRDefault="00776654" w:rsidP="00813A60">
            <w:pPr>
              <w:pStyle w:val="a7"/>
              <w:rPr>
                <w:lang w:val="uk-UA"/>
              </w:rPr>
            </w:pPr>
            <w:r w:rsidRPr="00E95331">
              <w:rPr>
                <w:lang w:val="uk-UA"/>
              </w:rPr>
              <w:t>Топогеодезичний знімок місцевості (М 1:500) з прив'язкою місця розташування рекламного засобу </w:t>
            </w:r>
          </w:p>
        </w:tc>
      </w:tr>
      <w:tr w:rsidR="00776654" w:rsidRPr="000B5384" w:rsidTr="00813A60">
        <w:trPr>
          <w:tblCellSpacing w:w="22" w:type="dxa"/>
        </w:trPr>
        <w:tc>
          <w:tcPr>
            <w:tcW w:w="2466" w:type="pct"/>
            <w:gridSpan w:val="2"/>
            <w:vAlign w:val="center"/>
          </w:tcPr>
          <w:p w:rsidR="00776654" w:rsidRPr="00E95331" w:rsidRDefault="00776654" w:rsidP="00813A60">
            <w:pPr>
              <w:pStyle w:val="a7"/>
              <w:rPr>
                <w:lang w:val="uk-UA"/>
              </w:rPr>
            </w:pPr>
            <w:r w:rsidRPr="00E95331">
              <w:rPr>
                <w:lang w:val="uk-UA"/>
              </w:rPr>
              <w:t>Відповідальний за топогеодезичне знімання  </w:t>
            </w:r>
          </w:p>
        </w:tc>
        <w:tc>
          <w:tcPr>
            <w:tcW w:w="2466" w:type="pct"/>
            <w:gridSpan w:val="2"/>
            <w:vAlign w:val="center"/>
          </w:tcPr>
          <w:p w:rsidR="00776654" w:rsidRPr="00E95331" w:rsidRDefault="00776654" w:rsidP="00813A60">
            <w:pPr>
              <w:pStyle w:val="a7"/>
              <w:rPr>
                <w:lang w:val="uk-UA"/>
              </w:rPr>
            </w:pPr>
            <w:r w:rsidRPr="00E95331">
              <w:rPr>
                <w:lang w:val="uk-UA"/>
              </w:rPr>
              <w:t xml:space="preserve">_______ __________________ М. П.  </w:t>
            </w:r>
            <w:r w:rsidRPr="00E95331">
              <w:rPr>
                <w:lang w:val="uk-UA"/>
              </w:rPr>
              <w:br/>
            </w:r>
            <w:r w:rsidRPr="00E95331">
              <w:rPr>
                <w:sz w:val="20"/>
                <w:szCs w:val="20"/>
                <w:lang w:val="uk-UA"/>
              </w:rPr>
              <w:t>  (підпис)       (ініціали та прізвище)</w:t>
            </w:r>
            <w:r w:rsidRPr="00E95331">
              <w:rPr>
                <w:lang w:val="uk-UA"/>
              </w:rPr>
              <w:t> </w:t>
            </w:r>
          </w:p>
        </w:tc>
      </w:tr>
      <w:tr w:rsidR="00776654" w:rsidRPr="00E95331" w:rsidTr="00813A60">
        <w:trPr>
          <w:tblCellSpacing w:w="22" w:type="dxa"/>
        </w:trPr>
        <w:tc>
          <w:tcPr>
            <w:tcW w:w="1637" w:type="pct"/>
            <w:vAlign w:val="center"/>
          </w:tcPr>
          <w:p w:rsidR="00776654" w:rsidRPr="00E95331" w:rsidRDefault="00776654" w:rsidP="00776654">
            <w:pPr>
              <w:pStyle w:val="a7"/>
              <w:spacing w:before="0" w:beforeAutospacing="0" w:after="0" w:afterAutospacing="0"/>
              <w:jc w:val="center"/>
              <w:rPr>
                <w:lang w:val="uk-UA"/>
              </w:rPr>
            </w:pPr>
            <w:r w:rsidRPr="00E95331">
              <w:rPr>
                <w:lang w:val="uk-UA"/>
              </w:rPr>
              <w:t>Керівник робочого органу</w:t>
            </w:r>
          </w:p>
        </w:tc>
        <w:tc>
          <w:tcPr>
            <w:tcW w:w="1637" w:type="pct"/>
            <w:gridSpan w:val="2"/>
            <w:vAlign w:val="center"/>
          </w:tcPr>
          <w:p w:rsidR="00776654" w:rsidRPr="00E95331" w:rsidRDefault="00776654" w:rsidP="00776654">
            <w:pPr>
              <w:pStyle w:val="a7"/>
              <w:spacing w:before="0" w:beforeAutospacing="0" w:after="0" w:afterAutospacing="0"/>
              <w:jc w:val="center"/>
              <w:rPr>
                <w:lang w:val="uk-UA"/>
              </w:rPr>
            </w:pPr>
            <w:r w:rsidRPr="00E95331">
              <w:rPr>
                <w:lang w:val="uk-UA"/>
              </w:rPr>
              <w:t>___________</w:t>
            </w:r>
            <w:r w:rsidRPr="00E95331">
              <w:rPr>
                <w:lang w:val="uk-UA"/>
              </w:rPr>
              <w:br/>
            </w:r>
            <w:r w:rsidRPr="00E95331">
              <w:rPr>
                <w:sz w:val="20"/>
                <w:szCs w:val="20"/>
                <w:lang w:val="uk-UA"/>
              </w:rPr>
              <w:t>(підпис)</w:t>
            </w:r>
          </w:p>
        </w:tc>
        <w:tc>
          <w:tcPr>
            <w:tcW w:w="1637" w:type="pct"/>
            <w:vAlign w:val="center"/>
          </w:tcPr>
          <w:p w:rsidR="00776654" w:rsidRPr="00E95331" w:rsidRDefault="00776654" w:rsidP="00776654">
            <w:pPr>
              <w:pStyle w:val="a7"/>
              <w:spacing w:before="0" w:beforeAutospacing="0" w:after="0" w:afterAutospacing="0"/>
              <w:jc w:val="center"/>
              <w:rPr>
                <w:lang w:val="uk-UA"/>
              </w:rPr>
            </w:pPr>
            <w:r w:rsidRPr="00E95331">
              <w:rPr>
                <w:lang w:val="uk-UA"/>
              </w:rPr>
              <w:t>____________________</w:t>
            </w:r>
            <w:r w:rsidRPr="00E95331">
              <w:rPr>
                <w:lang w:val="uk-UA"/>
              </w:rPr>
              <w:br/>
            </w:r>
            <w:r w:rsidRPr="00E95331">
              <w:rPr>
                <w:sz w:val="20"/>
                <w:szCs w:val="20"/>
                <w:lang w:val="uk-UA"/>
              </w:rPr>
              <w:t>(ініціали та прізвище)</w:t>
            </w:r>
          </w:p>
        </w:tc>
      </w:tr>
    </w:tbl>
    <w:p w:rsidR="00776654" w:rsidRPr="00E95331" w:rsidRDefault="00776654" w:rsidP="00776654">
      <w:pPr>
        <w:pStyle w:val="a7"/>
        <w:spacing w:before="0" w:beforeAutospacing="0" w:after="0" w:afterAutospacing="0"/>
        <w:jc w:val="both"/>
        <w:rPr>
          <w:lang w:val="uk-UA"/>
        </w:rPr>
      </w:pPr>
      <w:r w:rsidRPr="00E95331">
        <w:rPr>
          <w:lang w:val="uk-UA"/>
        </w:rPr>
        <w:t>М. П.</w:t>
      </w:r>
    </w:p>
    <w:p w:rsidR="00776654" w:rsidRPr="00E95331" w:rsidRDefault="00776654" w:rsidP="00776654">
      <w:pPr>
        <w:pStyle w:val="a7"/>
        <w:jc w:val="both"/>
        <w:rPr>
          <w:lang w:val="uk-UA"/>
        </w:rPr>
      </w:pPr>
      <w:r w:rsidRPr="00E95331">
        <w:rPr>
          <w:lang w:val="uk-UA"/>
        </w:rPr>
        <w:t xml:space="preserve">Фотокартка місця (розміром не менш як 6 х 9 сантиметрів) після розташування на ньому рекламного засобу </w:t>
      </w:r>
    </w:p>
    <w:tbl>
      <w:tblPr>
        <w:tblW w:w="5000" w:type="pct"/>
        <w:tblCellSpacing w:w="22" w:type="dxa"/>
        <w:tblCellMar>
          <w:top w:w="30" w:type="dxa"/>
          <w:left w:w="30" w:type="dxa"/>
          <w:bottom w:w="30" w:type="dxa"/>
          <w:right w:w="30" w:type="dxa"/>
        </w:tblCellMar>
        <w:tblLook w:val="0000" w:firstRow="0" w:lastRow="0" w:firstColumn="0" w:lastColumn="0" w:noHBand="0" w:noVBand="0"/>
      </w:tblPr>
      <w:tblGrid>
        <w:gridCol w:w="3175"/>
        <w:gridCol w:w="3153"/>
        <w:gridCol w:w="3175"/>
      </w:tblGrid>
      <w:tr w:rsidR="00776654" w:rsidRPr="00E95331" w:rsidTr="00813A60">
        <w:trPr>
          <w:tblCellSpacing w:w="22" w:type="dxa"/>
        </w:trPr>
        <w:tc>
          <w:tcPr>
            <w:tcW w:w="1650" w:type="pct"/>
            <w:vAlign w:val="center"/>
          </w:tcPr>
          <w:p w:rsidR="00776654" w:rsidRPr="00E95331" w:rsidRDefault="00776654" w:rsidP="00776654">
            <w:pPr>
              <w:pStyle w:val="a7"/>
              <w:spacing w:before="0" w:beforeAutospacing="0" w:after="0" w:afterAutospacing="0"/>
              <w:jc w:val="center"/>
              <w:rPr>
                <w:lang w:val="uk-UA"/>
              </w:rPr>
            </w:pPr>
            <w:r w:rsidRPr="00E95331">
              <w:rPr>
                <w:lang w:val="uk-UA"/>
              </w:rPr>
              <w:t xml:space="preserve">Керівник робочого органу </w:t>
            </w:r>
          </w:p>
        </w:tc>
        <w:tc>
          <w:tcPr>
            <w:tcW w:w="1650" w:type="pct"/>
            <w:vAlign w:val="center"/>
          </w:tcPr>
          <w:p w:rsidR="00776654" w:rsidRPr="00E95331" w:rsidRDefault="00776654" w:rsidP="00776654">
            <w:pPr>
              <w:pStyle w:val="a7"/>
              <w:spacing w:before="0" w:beforeAutospacing="0" w:after="0" w:afterAutospacing="0"/>
              <w:jc w:val="center"/>
              <w:rPr>
                <w:lang w:val="uk-UA"/>
              </w:rPr>
            </w:pPr>
            <w:r w:rsidRPr="00E95331">
              <w:rPr>
                <w:lang w:val="uk-UA"/>
              </w:rPr>
              <w:t>___________</w:t>
            </w:r>
            <w:r w:rsidRPr="00E95331">
              <w:rPr>
                <w:lang w:val="uk-UA"/>
              </w:rPr>
              <w:br/>
            </w:r>
            <w:r w:rsidRPr="00E95331">
              <w:rPr>
                <w:sz w:val="20"/>
                <w:szCs w:val="20"/>
                <w:lang w:val="uk-UA"/>
              </w:rPr>
              <w:t>(підпис)</w:t>
            </w:r>
          </w:p>
        </w:tc>
        <w:tc>
          <w:tcPr>
            <w:tcW w:w="1650" w:type="pct"/>
            <w:vAlign w:val="center"/>
          </w:tcPr>
          <w:p w:rsidR="00776654" w:rsidRPr="00E95331" w:rsidRDefault="00776654" w:rsidP="00776654">
            <w:pPr>
              <w:pStyle w:val="a7"/>
              <w:spacing w:before="0" w:beforeAutospacing="0" w:after="0" w:afterAutospacing="0"/>
              <w:jc w:val="center"/>
              <w:rPr>
                <w:lang w:val="uk-UA"/>
              </w:rPr>
            </w:pPr>
            <w:r w:rsidRPr="00E95331">
              <w:rPr>
                <w:lang w:val="uk-UA"/>
              </w:rPr>
              <w:t>____________________</w:t>
            </w:r>
            <w:r w:rsidRPr="00E95331">
              <w:rPr>
                <w:lang w:val="uk-UA"/>
              </w:rPr>
              <w:br/>
            </w:r>
            <w:r w:rsidRPr="00E95331">
              <w:rPr>
                <w:sz w:val="20"/>
                <w:szCs w:val="20"/>
                <w:lang w:val="uk-UA"/>
              </w:rPr>
              <w:t>(ініціали та прізвище)</w:t>
            </w:r>
          </w:p>
        </w:tc>
      </w:tr>
    </w:tbl>
    <w:p w:rsidR="00776654" w:rsidRPr="00E95331" w:rsidRDefault="00776654" w:rsidP="00776654">
      <w:pPr>
        <w:pStyle w:val="a7"/>
        <w:spacing w:before="0" w:beforeAutospacing="0" w:after="0" w:afterAutospacing="0"/>
        <w:jc w:val="both"/>
        <w:rPr>
          <w:lang w:val="uk-UA"/>
        </w:rPr>
      </w:pPr>
      <w:r w:rsidRPr="00E95331">
        <w:rPr>
          <w:lang w:val="uk-UA"/>
        </w:rPr>
        <w:t>М. П.</w:t>
      </w:r>
    </w:p>
    <w:p w:rsidR="00557019" w:rsidRPr="00E06346" w:rsidRDefault="00557019" w:rsidP="00D07600">
      <w:pPr>
        <w:ind w:firstLine="709"/>
        <w:jc w:val="both"/>
        <w:rPr>
          <w:sz w:val="28"/>
          <w:szCs w:val="28"/>
          <w:lang w:val="uk-UA"/>
        </w:rPr>
      </w:pPr>
    </w:p>
    <w:sectPr w:rsidR="00557019" w:rsidRPr="00E06346" w:rsidSect="00776654">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BD125B"/>
    <w:multiLevelType w:val="hybridMultilevel"/>
    <w:tmpl w:val="39B2CD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C144000"/>
    <w:multiLevelType w:val="hybridMultilevel"/>
    <w:tmpl w:val="0F765FA2"/>
    <w:lvl w:ilvl="0" w:tplc="5724757A">
      <w:start w:val="1"/>
      <w:numFmt w:val="decimal"/>
      <w:lvlText w:val="%1)"/>
      <w:lvlJc w:val="left"/>
      <w:pPr>
        <w:ind w:left="928" w:hanging="360"/>
      </w:pPr>
      <w:rPr>
        <w:rFonts w:ascii="Times New Roman" w:eastAsia="Times New Roman" w:hAnsi="Times New Roman" w:cs="Times New Roman"/>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nsid w:val="6F4750DA"/>
    <w:multiLevelType w:val="hybridMultilevel"/>
    <w:tmpl w:val="A9965AFE"/>
    <w:lvl w:ilvl="0" w:tplc="476432AA">
      <w:start w:val="1"/>
      <w:numFmt w:val="decimal"/>
      <w:lvlText w:val="%1)"/>
      <w:lvlJc w:val="left"/>
      <w:pPr>
        <w:ind w:left="1170" w:hanging="360"/>
      </w:pPr>
      <w:rPr>
        <w:rFonts w:ascii="Times New Roman" w:eastAsia="Times New Roman" w:hAnsi="Times New Roman" w:cs="Times New Roman"/>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3">
    <w:nsid w:val="76585E73"/>
    <w:multiLevelType w:val="hybridMultilevel"/>
    <w:tmpl w:val="AB7AF072"/>
    <w:lvl w:ilvl="0" w:tplc="F13895BE">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7A501093"/>
    <w:multiLevelType w:val="hybridMultilevel"/>
    <w:tmpl w:val="1FA430EE"/>
    <w:lvl w:ilvl="0" w:tplc="6CB83D6C">
      <w:start w:val="1"/>
      <w:numFmt w:val="decimal"/>
      <w:lvlText w:val="%1)"/>
      <w:lvlJc w:val="left"/>
      <w:pPr>
        <w:ind w:left="1429" w:hanging="360"/>
      </w:pPr>
      <w:rPr>
        <w:rFonts w:ascii="Times New Roman" w:eastAsia="Times New Roman"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6"/>
  <w:proofState w:grammar="clean"/>
  <w:defaultTabStop w:val="708"/>
  <w:characterSpacingControl w:val="doNotCompress"/>
  <w:compat>
    <w:compatSetting w:name="compatibilityMode" w:uri="http://schemas.microsoft.com/office/word" w:val="12"/>
  </w:compat>
  <w:rsids>
    <w:rsidRoot w:val="00BE565C"/>
    <w:rsid w:val="00003CC8"/>
    <w:rsid w:val="00015B0F"/>
    <w:rsid w:val="000338C0"/>
    <w:rsid w:val="000756A7"/>
    <w:rsid w:val="000959CE"/>
    <w:rsid w:val="000A62B6"/>
    <w:rsid w:val="000B5384"/>
    <w:rsid w:val="000D1FF5"/>
    <w:rsid w:val="00107887"/>
    <w:rsid w:val="00127B51"/>
    <w:rsid w:val="00131CA3"/>
    <w:rsid w:val="00135B6C"/>
    <w:rsid w:val="00144D0C"/>
    <w:rsid w:val="0016062C"/>
    <w:rsid w:val="001C230E"/>
    <w:rsid w:val="001C7361"/>
    <w:rsid w:val="001D5E85"/>
    <w:rsid w:val="001D6364"/>
    <w:rsid w:val="001E023E"/>
    <w:rsid w:val="001F6401"/>
    <w:rsid w:val="00204DC4"/>
    <w:rsid w:val="0027210F"/>
    <w:rsid w:val="002818BC"/>
    <w:rsid w:val="00290422"/>
    <w:rsid w:val="002A3E09"/>
    <w:rsid w:val="002D7365"/>
    <w:rsid w:val="003128F0"/>
    <w:rsid w:val="00337EC1"/>
    <w:rsid w:val="00337EE2"/>
    <w:rsid w:val="00376E6C"/>
    <w:rsid w:val="003B3F96"/>
    <w:rsid w:val="003C1364"/>
    <w:rsid w:val="003C52C5"/>
    <w:rsid w:val="003D0A7B"/>
    <w:rsid w:val="003D1D28"/>
    <w:rsid w:val="003E5747"/>
    <w:rsid w:val="003E7E68"/>
    <w:rsid w:val="0043152F"/>
    <w:rsid w:val="00432997"/>
    <w:rsid w:val="00487A42"/>
    <w:rsid w:val="004C7AE9"/>
    <w:rsid w:val="004D0251"/>
    <w:rsid w:val="004E6C5F"/>
    <w:rsid w:val="00557019"/>
    <w:rsid w:val="00562E0C"/>
    <w:rsid w:val="00592B33"/>
    <w:rsid w:val="005B0F2A"/>
    <w:rsid w:val="00654AF8"/>
    <w:rsid w:val="00660A6F"/>
    <w:rsid w:val="00667F75"/>
    <w:rsid w:val="00694138"/>
    <w:rsid w:val="006962B7"/>
    <w:rsid w:val="006D055F"/>
    <w:rsid w:val="00766A56"/>
    <w:rsid w:val="00776654"/>
    <w:rsid w:val="00782477"/>
    <w:rsid w:val="007D2BE2"/>
    <w:rsid w:val="007F195F"/>
    <w:rsid w:val="008121C8"/>
    <w:rsid w:val="00813A60"/>
    <w:rsid w:val="00814E77"/>
    <w:rsid w:val="00816471"/>
    <w:rsid w:val="00882AF0"/>
    <w:rsid w:val="00887531"/>
    <w:rsid w:val="008B0C51"/>
    <w:rsid w:val="008C3557"/>
    <w:rsid w:val="008C3A31"/>
    <w:rsid w:val="008E1EF3"/>
    <w:rsid w:val="008E6154"/>
    <w:rsid w:val="00916BC8"/>
    <w:rsid w:val="0093177E"/>
    <w:rsid w:val="00937103"/>
    <w:rsid w:val="0094292A"/>
    <w:rsid w:val="00965140"/>
    <w:rsid w:val="009829B6"/>
    <w:rsid w:val="009A5324"/>
    <w:rsid w:val="009A5CB5"/>
    <w:rsid w:val="009B3C26"/>
    <w:rsid w:val="009D3E41"/>
    <w:rsid w:val="00A243D4"/>
    <w:rsid w:val="00A30C0B"/>
    <w:rsid w:val="00A702BE"/>
    <w:rsid w:val="00A8067E"/>
    <w:rsid w:val="00A81607"/>
    <w:rsid w:val="00AB6B4E"/>
    <w:rsid w:val="00AC1391"/>
    <w:rsid w:val="00AD38A0"/>
    <w:rsid w:val="00AE3B18"/>
    <w:rsid w:val="00B91BAB"/>
    <w:rsid w:val="00BA3C7B"/>
    <w:rsid w:val="00BA6352"/>
    <w:rsid w:val="00BB6D9A"/>
    <w:rsid w:val="00BD3F82"/>
    <w:rsid w:val="00BE565C"/>
    <w:rsid w:val="00C15358"/>
    <w:rsid w:val="00C22EF9"/>
    <w:rsid w:val="00C2355F"/>
    <w:rsid w:val="00C438FF"/>
    <w:rsid w:val="00C51F14"/>
    <w:rsid w:val="00C84569"/>
    <w:rsid w:val="00C9021A"/>
    <w:rsid w:val="00CA5605"/>
    <w:rsid w:val="00CB67F8"/>
    <w:rsid w:val="00CC37D3"/>
    <w:rsid w:val="00CC480F"/>
    <w:rsid w:val="00D059CA"/>
    <w:rsid w:val="00D07600"/>
    <w:rsid w:val="00D5192A"/>
    <w:rsid w:val="00D6419F"/>
    <w:rsid w:val="00D6585C"/>
    <w:rsid w:val="00D73B33"/>
    <w:rsid w:val="00D84B8F"/>
    <w:rsid w:val="00DA0CCF"/>
    <w:rsid w:val="00DB4417"/>
    <w:rsid w:val="00DD1277"/>
    <w:rsid w:val="00DD1928"/>
    <w:rsid w:val="00E06346"/>
    <w:rsid w:val="00E135BB"/>
    <w:rsid w:val="00E2143D"/>
    <w:rsid w:val="00E63AC5"/>
    <w:rsid w:val="00E8225A"/>
    <w:rsid w:val="00E87EAC"/>
    <w:rsid w:val="00ED45C7"/>
    <w:rsid w:val="00EF55B9"/>
    <w:rsid w:val="00F0569D"/>
    <w:rsid w:val="00F113F3"/>
    <w:rsid w:val="00F122F8"/>
    <w:rsid w:val="00F20A81"/>
    <w:rsid w:val="00F73972"/>
    <w:rsid w:val="00F73FA7"/>
    <w:rsid w:val="00FB1BA6"/>
    <w:rsid w:val="00FD68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65C"/>
    <w:pPr>
      <w:spacing w:after="0" w:line="240" w:lineRule="auto"/>
    </w:pPr>
    <w:rPr>
      <w:rFonts w:eastAsia="Times New Roman"/>
      <w:sz w:val="24"/>
      <w:szCs w:val="24"/>
      <w:lang w:eastAsia="ru-RU"/>
    </w:rPr>
  </w:style>
  <w:style w:type="paragraph" w:styleId="3">
    <w:name w:val="heading 3"/>
    <w:basedOn w:val="a"/>
    <w:link w:val="30"/>
    <w:uiPriority w:val="99"/>
    <w:qFormat/>
    <w:rsid w:val="009A5CB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438FF"/>
    <w:pPr>
      <w:ind w:left="720"/>
      <w:contextualSpacing/>
    </w:pPr>
  </w:style>
  <w:style w:type="character" w:customStyle="1" w:styleId="12">
    <w:name w:val="Заголовок №1 (2)_"/>
    <w:link w:val="120"/>
    <w:uiPriority w:val="99"/>
    <w:rsid w:val="00660A6F"/>
    <w:rPr>
      <w:rFonts w:ascii="Batang" w:eastAsia="Batang" w:cs="Batang"/>
      <w:sz w:val="17"/>
      <w:szCs w:val="17"/>
      <w:shd w:val="clear" w:color="auto" w:fill="FFFFFF"/>
    </w:rPr>
  </w:style>
  <w:style w:type="paragraph" w:customStyle="1" w:styleId="120">
    <w:name w:val="Заголовок №1 (2)"/>
    <w:basedOn w:val="a"/>
    <w:link w:val="12"/>
    <w:uiPriority w:val="99"/>
    <w:rsid w:val="00660A6F"/>
    <w:pPr>
      <w:shd w:val="clear" w:color="auto" w:fill="FFFFFF"/>
      <w:spacing w:line="202" w:lineRule="exact"/>
      <w:outlineLvl w:val="0"/>
    </w:pPr>
    <w:rPr>
      <w:rFonts w:ascii="Batang" w:eastAsia="Batang" w:hAnsiTheme="minorHAnsi" w:cs="Batang"/>
      <w:sz w:val="17"/>
      <w:szCs w:val="17"/>
      <w:lang w:eastAsia="en-US"/>
    </w:rPr>
  </w:style>
  <w:style w:type="paragraph" w:styleId="HTML">
    <w:name w:val="HTML Preformatted"/>
    <w:basedOn w:val="a"/>
    <w:link w:val="HTML0"/>
    <w:uiPriority w:val="99"/>
    <w:semiHidden/>
    <w:unhideWhenUsed/>
    <w:rsid w:val="00EF5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uiPriority w:val="99"/>
    <w:semiHidden/>
    <w:rsid w:val="00EF55B9"/>
    <w:rPr>
      <w:rFonts w:ascii="Courier New" w:eastAsia="Times New Roman" w:hAnsi="Courier New"/>
      <w:sz w:val="20"/>
      <w:szCs w:val="20"/>
    </w:rPr>
  </w:style>
  <w:style w:type="character" w:customStyle="1" w:styleId="31">
    <w:name w:val="Основной текст (3)_"/>
    <w:link w:val="310"/>
    <w:uiPriority w:val="99"/>
    <w:rsid w:val="008E1EF3"/>
    <w:rPr>
      <w:rFonts w:ascii="Batang" w:eastAsia="Batang" w:cs="Batang"/>
      <w:b/>
      <w:bCs/>
      <w:sz w:val="15"/>
      <w:szCs w:val="15"/>
      <w:shd w:val="clear" w:color="auto" w:fill="FFFFFF"/>
    </w:rPr>
  </w:style>
  <w:style w:type="character" w:customStyle="1" w:styleId="32">
    <w:name w:val="Основной текст (3)"/>
    <w:uiPriority w:val="99"/>
    <w:rsid w:val="008E1EF3"/>
    <w:rPr>
      <w:rFonts w:ascii="Batang" w:eastAsia="Batang" w:cs="Batang"/>
      <w:b/>
      <w:bCs/>
      <w:sz w:val="15"/>
      <w:szCs w:val="15"/>
      <w:u w:val="single"/>
      <w:shd w:val="clear" w:color="auto" w:fill="FFFFFF"/>
    </w:rPr>
  </w:style>
  <w:style w:type="paragraph" w:customStyle="1" w:styleId="310">
    <w:name w:val="Основной текст (3)1"/>
    <w:basedOn w:val="a"/>
    <w:link w:val="31"/>
    <w:uiPriority w:val="99"/>
    <w:rsid w:val="008E1EF3"/>
    <w:pPr>
      <w:shd w:val="clear" w:color="auto" w:fill="FFFFFF"/>
      <w:spacing w:line="202" w:lineRule="exact"/>
      <w:ind w:hanging="380"/>
      <w:jc w:val="both"/>
    </w:pPr>
    <w:rPr>
      <w:rFonts w:ascii="Batang" w:eastAsia="Batang" w:cs="Batang"/>
      <w:b/>
      <w:bCs/>
      <w:sz w:val="15"/>
      <w:szCs w:val="15"/>
      <w:lang w:eastAsia="en-US"/>
    </w:rPr>
  </w:style>
  <w:style w:type="paragraph" w:customStyle="1" w:styleId="rvps2">
    <w:name w:val="rvps2"/>
    <w:basedOn w:val="a"/>
    <w:rsid w:val="00DD1928"/>
    <w:pPr>
      <w:spacing w:before="100" w:beforeAutospacing="1" w:after="100" w:afterAutospacing="1"/>
    </w:pPr>
  </w:style>
  <w:style w:type="character" w:styleId="a4">
    <w:name w:val="Hyperlink"/>
    <w:basedOn w:val="a0"/>
    <w:uiPriority w:val="99"/>
    <w:semiHidden/>
    <w:unhideWhenUsed/>
    <w:rsid w:val="00DD1928"/>
    <w:rPr>
      <w:color w:val="0000FF"/>
      <w:u w:val="single"/>
    </w:rPr>
  </w:style>
  <w:style w:type="character" w:customStyle="1" w:styleId="rvts46">
    <w:name w:val="rvts46"/>
    <w:basedOn w:val="a0"/>
    <w:rsid w:val="00DD1928"/>
  </w:style>
  <w:style w:type="paragraph" w:styleId="a5">
    <w:name w:val="Body Text"/>
    <w:basedOn w:val="a"/>
    <w:link w:val="a6"/>
    <w:uiPriority w:val="99"/>
    <w:rsid w:val="00D07600"/>
    <w:pPr>
      <w:shd w:val="clear" w:color="auto" w:fill="FFFFFF"/>
      <w:spacing w:line="240" w:lineRule="atLeast"/>
      <w:ind w:hanging="360"/>
    </w:pPr>
    <w:rPr>
      <w:rFonts w:ascii="Batang" w:eastAsia="Batang" w:hAnsi="Arial Unicode MS"/>
      <w:sz w:val="23"/>
      <w:szCs w:val="23"/>
      <w:lang w:val="uk-UA"/>
    </w:rPr>
  </w:style>
  <w:style w:type="character" w:customStyle="1" w:styleId="a6">
    <w:name w:val="Основной текст Знак"/>
    <w:basedOn w:val="a0"/>
    <w:link w:val="a5"/>
    <w:uiPriority w:val="99"/>
    <w:rsid w:val="00D07600"/>
    <w:rPr>
      <w:rFonts w:ascii="Batang" w:eastAsia="Batang" w:hAnsi="Arial Unicode MS"/>
      <w:sz w:val="23"/>
      <w:szCs w:val="23"/>
      <w:shd w:val="clear" w:color="auto" w:fill="FFFFFF"/>
      <w:lang w:val="uk-UA"/>
    </w:rPr>
  </w:style>
  <w:style w:type="character" w:customStyle="1" w:styleId="2">
    <w:name w:val="Заголовок №2_"/>
    <w:link w:val="20"/>
    <w:uiPriority w:val="99"/>
    <w:locked/>
    <w:rsid w:val="00D07600"/>
    <w:rPr>
      <w:rFonts w:ascii="Batang" w:eastAsia="Batang" w:cs="Batang"/>
      <w:b/>
      <w:bCs/>
      <w:spacing w:val="10"/>
      <w:sz w:val="24"/>
      <w:szCs w:val="24"/>
      <w:shd w:val="clear" w:color="auto" w:fill="FFFFFF"/>
    </w:rPr>
  </w:style>
  <w:style w:type="paragraph" w:customStyle="1" w:styleId="20">
    <w:name w:val="Заголовок №2"/>
    <w:basedOn w:val="a"/>
    <w:link w:val="2"/>
    <w:uiPriority w:val="99"/>
    <w:rsid w:val="00D07600"/>
    <w:pPr>
      <w:shd w:val="clear" w:color="auto" w:fill="FFFFFF"/>
      <w:spacing w:line="240" w:lineRule="atLeast"/>
      <w:outlineLvl w:val="1"/>
    </w:pPr>
    <w:rPr>
      <w:rFonts w:ascii="Batang" w:eastAsia="Batang" w:cs="Batang"/>
      <w:b/>
      <w:bCs/>
      <w:spacing w:val="10"/>
      <w:lang w:eastAsia="en-US"/>
    </w:rPr>
  </w:style>
  <w:style w:type="character" w:customStyle="1" w:styleId="30">
    <w:name w:val="Заголовок 3 Знак"/>
    <w:basedOn w:val="a0"/>
    <w:link w:val="3"/>
    <w:uiPriority w:val="99"/>
    <w:rsid w:val="009A5CB5"/>
    <w:rPr>
      <w:rFonts w:eastAsia="Times New Roman"/>
      <w:b/>
      <w:bCs/>
      <w:sz w:val="27"/>
      <w:szCs w:val="27"/>
      <w:lang w:eastAsia="ru-RU"/>
    </w:rPr>
  </w:style>
  <w:style w:type="paragraph" w:styleId="a7">
    <w:name w:val="Normal (Web)"/>
    <w:basedOn w:val="a"/>
    <w:uiPriority w:val="99"/>
    <w:rsid w:val="009A5CB5"/>
    <w:pPr>
      <w:spacing w:before="100" w:beforeAutospacing="1" w:after="100" w:afterAutospacing="1"/>
    </w:pPr>
  </w:style>
  <w:style w:type="paragraph" w:styleId="a8">
    <w:name w:val="Balloon Text"/>
    <w:basedOn w:val="a"/>
    <w:link w:val="a9"/>
    <w:uiPriority w:val="99"/>
    <w:semiHidden/>
    <w:unhideWhenUsed/>
    <w:rsid w:val="00D5192A"/>
    <w:rPr>
      <w:rFonts w:ascii="Tahoma" w:hAnsi="Tahoma" w:cs="Tahoma"/>
      <w:sz w:val="16"/>
      <w:szCs w:val="16"/>
    </w:rPr>
  </w:style>
  <w:style w:type="character" w:customStyle="1" w:styleId="a9">
    <w:name w:val="Текст выноски Знак"/>
    <w:basedOn w:val="a0"/>
    <w:link w:val="a8"/>
    <w:uiPriority w:val="99"/>
    <w:semiHidden/>
    <w:rsid w:val="00D5192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506761">
      <w:bodyDiv w:val="1"/>
      <w:marLeft w:val="0"/>
      <w:marRight w:val="0"/>
      <w:marTop w:val="0"/>
      <w:marBottom w:val="0"/>
      <w:divBdr>
        <w:top w:val="none" w:sz="0" w:space="0" w:color="auto"/>
        <w:left w:val="none" w:sz="0" w:space="0" w:color="auto"/>
        <w:bottom w:val="none" w:sz="0" w:space="0" w:color="auto"/>
        <w:right w:val="none" w:sz="0" w:space="0" w:color="auto"/>
      </w:divBdr>
    </w:div>
    <w:div w:id="159797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70/96-%D0%B2%D1%80" TargetMode="External"/><Relationship Id="rId13" Type="http://schemas.openxmlformats.org/officeDocument/2006/relationships/hyperlink" Target="http://zakon3.rada.gov.ua/laws/show/2067-2003-%D0%BF"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zakon3.rada.gov.ua/laws/show/2067-2003-%D0%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3.rada.gov.ua/laws/show/2067-2003-%D0%B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zakon3.rada.gov.ua/laws/show/2067-2003-%D0%BF" TargetMode="External"/><Relationship Id="rId4" Type="http://schemas.microsoft.com/office/2007/relationships/stylesWithEffects" Target="stylesWithEffects.xml"/><Relationship Id="rId9" Type="http://schemas.openxmlformats.org/officeDocument/2006/relationships/hyperlink" Target="http://zakon3.rada.gov.ua/laws/show/2806-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6389C-6072-404D-909A-F8C4F0367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13</Pages>
  <Words>4038</Words>
  <Characters>23020</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RePack by Diakov</cp:lastModifiedBy>
  <cp:revision>36</cp:revision>
  <cp:lastPrinted>2023-04-21T06:25:00Z</cp:lastPrinted>
  <dcterms:created xsi:type="dcterms:W3CDTF">2017-07-28T07:14:00Z</dcterms:created>
  <dcterms:modified xsi:type="dcterms:W3CDTF">2023-04-26T12:35:00Z</dcterms:modified>
</cp:coreProperties>
</file>