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A6" w:rsidRPr="00AE2309" w:rsidRDefault="005147A6" w:rsidP="005147A6">
      <w:pPr>
        <w:jc w:val="center"/>
        <w:rPr>
          <w:b/>
          <w:bCs/>
          <w:sz w:val="28"/>
          <w:szCs w:val="28"/>
          <w:lang w:val="uk-UA"/>
        </w:rPr>
      </w:pPr>
    </w:p>
    <w:p w:rsidR="005147A6" w:rsidRPr="00AE2309" w:rsidRDefault="005147A6" w:rsidP="005147A6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BCC27A7" wp14:editId="621A2D86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309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5147A6" w:rsidRPr="00AE2309" w:rsidRDefault="005147A6" w:rsidP="005147A6">
      <w:pPr>
        <w:jc w:val="center"/>
        <w:rPr>
          <w:b/>
          <w:bCs/>
          <w:sz w:val="28"/>
          <w:szCs w:val="28"/>
          <w:lang w:val="uk-UA" w:eastAsia="x-none"/>
        </w:rPr>
      </w:pPr>
      <w:r>
        <w:rPr>
          <w:b/>
          <w:bCs/>
          <w:sz w:val="28"/>
          <w:szCs w:val="28"/>
          <w:lang w:val="uk-UA" w:eastAsia="x-none"/>
        </w:rPr>
        <w:t>ВОСЬМЕ</w:t>
      </w:r>
      <w:r w:rsidRPr="00AE2309">
        <w:rPr>
          <w:b/>
          <w:bCs/>
          <w:sz w:val="28"/>
          <w:szCs w:val="28"/>
          <w:lang w:val="uk-UA" w:eastAsia="x-none"/>
        </w:rPr>
        <w:t xml:space="preserve"> СКЛИКАННЯ</w:t>
      </w:r>
    </w:p>
    <w:p w:rsidR="005147A6" w:rsidRPr="00AE2309" w:rsidRDefault="005147A6" w:rsidP="005147A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Pr="00AE2309">
        <w:rPr>
          <w:b/>
          <w:bCs/>
          <w:sz w:val="28"/>
          <w:szCs w:val="28"/>
          <w:lang w:val="uk-UA"/>
        </w:rPr>
        <w:t xml:space="preserve"> СЕСІЯ</w:t>
      </w:r>
    </w:p>
    <w:p w:rsidR="005147A6" w:rsidRPr="00AE2309" w:rsidRDefault="005147A6" w:rsidP="005147A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</w:t>
      </w:r>
      <w:r w:rsidRPr="00AE2309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5147A6" w:rsidRPr="00AE2309" w:rsidRDefault="005147A6" w:rsidP="005147A6">
      <w:pPr>
        <w:jc w:val="center"/>
        <w:rPr>
          <w:b/>
          <w:bCs/>
          <w:sz w:val="32"/>
          <w:szCs w:val="32"/>
          <w:lang w:val="uk-UA" w:eastAsia="x-none"/>
        </w:rPr>
      </w:pPr>
      <w:r w:rsidRPr="00AE2309">
        <w:rPr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AE2309">
        <w:rPr>
          <w:b/>
          <w:bCs/>
          <w:sz w:val="32"/>
          <w:szCs w:val="32"/>
          <w:lang w:val="uk-UA" w:eastAsia="x-none"/>
        </w:rPr>
        <w:t>Н</w:t>
      </w:r>
      <w:proofErr w:type="spellEnd"/>
      <w:r w:rsidRPr="00AE2309">
        <w:rPr>
          <w:b/>
          <w:bCs/>
          <w:sz w:val="32"/>
          <w:szCs w:val="32"/>
          <w:lang w:val="uk-UA" w:eastAsia="x-none"/>
        </w:rPr>
        <w:t xml:space="preserve"> Я</w:t>
      </w:r>
    </w:p>
    <w:p w:rsidR="005147A6" w:rsidRPr="00AE2309" w:rsidRDefault="005147A6" w:rsidP="005147A6">
      <w:pPr>
        <w:rPr>
          <w:b/>
          <w:bCs/>
          <w:sz w:val="20"/>
          <w:szCs w:val="20"/>
          <w:lang w:val="uk-UA"/>
        </w:rPr>
      </w:pPr>
      <w:r w:rsidRPr="00AE2309">
        <w:rPr>
          <w:b/>
          <w:bCs/>
          <w:sz w:val="28"/>
          <w:szCs w:val="28"/>
          <w:lang w:val="uk-UA"/>
        </w:rPr>
        <w:t xml:space="preserve">               </w:t>
      </w:r>
    </w:p>
    <w:p w:rsidR="005147A6" w:rsidRPr="00AE2309" w:rsidRDefault="00177F6B" w:rsidP="005147A6">
      <w:pPr>
        <w:rPr>
          <w:sz w:val="27"/>
          <w:szCs w:val="27"/>
          <w:lang w:val="uk-UA"/>
        </w:rPr>
      </w:pPr>
      <w:r w:rsidRPr="00177F6B">
        <w:rPr>
          <w:rFonts w:eastAsia="Calibri"/>
          <w:sz w:val="28"/>
          <w:szCs w:val="28"/>
          <w:lang w:val="uk-UA" w:eastAsia="en-US"/>
        </w:rPr>
        <w:t>28.05.2021</w:t>
      </w:r>
      <w:r w:rsidRPr="00177F6B">
        <w:rPr>
          <w:rFonts w:eastAsia="Calibri"/>
          <w:sz w:val="28"/>
          <w:szCs w:val="28"/>
          <w:lang w:eastAsia="en-US"/>
        </w:rPr>
        <w:t xml:space="preserve"> </w:t>
      </w:r>
      <w:r w:rsidRPr="00177F6B">
        <w:rPr>
          <w:rFonts w:eastAsia="Calibri"/>
          <w:sz w:val="28"/>
          <w:szCs w:val="28"/>
          <w:lang w:val="uk-UA" w:eastAsia="en-US"/>
        </w:rPr>
        <w:t xml:space="preserve"> </w:t>
      </w:r>
      <w:r w:rsidR="005147A6" w:rsidRPr="00AE2309">
        <w:rPr>
          <w:spacing w:val="-3"/>
          <w:sz w:val="27"/>
          <w:szCs w:val="27"/>
          <w:lang w:val="uk-UA"/>
        </w:rPr>
        <w:t xml:space="preserve">                             </w:t>
      </w:r>
      <w:r w:rsidR="005147A6" w:rsidRPr="00AE2309">
        <w:rPr>
          <w:sz w:val="27"/>
          <w:szCs w:val="27"/>
          <w:lang w:val="uk-UA"/>
        </w:rPr>
        <w:t xml:space="preserve">        м. Глухів                                 № </w:t>
      </w:r>
      <w:r w:rsidR="00307E3E">
        <w:rPr>
          <w:sz w:val="27"/>
          <w:szCs w:val="27"/>
          <w:lang w:val="uk-UA"/>
        </w:rPr>
        <w:t xml:space="preserve"> 241</w:t>
      </w:r>
      <w:r w:rsidR="005147A6" w:rsidRPr="00AE2309">
        <w:rPr>
          <w:sz w:val="27"/>
          <w:szCs w:val="27"/>
          <w:lang w:val="uk-UA"/>
        </w:rPr>
        <w:t xml:space="preserve">                                         </w:t>
      </w:r>
    </w:p>
    <w:p w:rsidR="005147A6" w:rsidRPr="00AE2309" w:rsidRDefault="005147A6" w:rsidP="005147A6">
      <w:pPr>
        <w:rPr>
          <w:b/>
          <w:sz w:val="27"/>
          <w:szCs w:val="27"/>
          <w:lang w:val="uk-UA"/>
        </w:rPr>
      </w:pPr>
      <w:r w:rsidRPr="00AE2309">
        <w:rPr>
          <w:b/>
          <w:sz w:val="27"/>
          <w:szCs w:val="27"/>
          <w:lang w:val="uk-UA"/>
        </w:rPr>
        <w:t xml:space="preserve">  </w:t>
      </w:r>
    </w:p>
    <w:p w:rsidR="005147A6" w:rsidRPr="00492A95" w:rsidRDefault="005147A6" w:rsidP="00492A95">
      <w:pPr>
        <w:jc w:val="both"/>
        <w:rPr>
          <w:b/>
          <w:sz w:val="28"/>
          <w:szCs w:val="28"/>
          <w:lang w:val="uk-UA"/>
        </w:rPr>
      </w:pPr>
      <w:r w:rsidRPr="00492A95">
        <w:rPr>
          <w:b/>
          <w:sz w:val="28"/>
          <w:szCs w:val="28"/>
          <w:lang w:val="uk-UA"/>
        </w:rPr>
        <w:t xml:space="preserve">Про внесення змін до рішення міської ради від 22.04.2020 </w:t>
      </w:r>
      <w:r w:rsidR="00D25697" w:rsidRPr="00492A95">
        <w:rPr>
          <w:b/>
          <w:sz w:val="28"/>
          <w:szCs w:val="28"/>
          <w:lang w:val="uk-UA"/>
        </w:rPr>
        <w:t xml:space="preserve">№415 </w:t>
      </w:r>
      <w:r w:rsidRPr="00492A95">
        <w:rPr>
          <w:b/>
          <w:sz w:val="28"/>
          <w:szCs w:val="28"/>
          <w:lang w:val="uk-UA"/>
        </w:rPr>
        <w:t xml:space="preserve"> «Про перелік земельних ділянок вільних від забудови та прав на них, які можуть бути виставлені на земельні торги окремими лотами у 2020-2022 роках»</w:t>
      </w:r>
    </w:p>
    <w:p w:rsidR="005147A6" w:rsidRPr="00492A95" w:rsidRDefault="005147A6" w:rsidP="005147A6">
      <w:pPr>
        <w:rPr>
          <w:b/>
          <w:i/>
          <w:sz w:val="28"/>
          <w:szCs w:val="28"/>
          <w:lang w:val="uk-UA"/>
        </w:rPr>
      </w:pPr>
    </w:p>
    <w:p w:rsidR="005147A6" w:rsidRPr="00492A95" w:rsidRDefault="005147A6" w:rsidP="005147A6">
      <w:pPr>
        <w:widowControl w:val="0"/>
        <w:ind w:right="-1"/>
        <w:jc w:val="both"/>
        <w:rPr>
          <w:b/>
          <w:sz w:val="28"/>
          <w:szCs w:val="28"/>
          <w:lang w:val="uk-UA"/>
        </w:rPr>
      </w:pPr>
      <w:r w:rsidRPr="00492A95">
        <w:rPr>
          <w:sz w:val="28"/>
          <w:szCs w:val="28"/>
          <w:lang w:val="uk-UA"/>
        </w:rPr>
        <w:t xml:space="preserve">        Розглянувши пропозиції управління соціально-економічного розвитку міської ради, відділу містобудування та архітектури міської ради, враховуючи затверджену містобудівну документацію, документацію із землеустрою, а також маркетингові дослідження, інвестиційну привабливість, звернення громадян та юридичних осіб щодо намірів забудови, відповідно до статей 127, 134, 135,136 Земельного кодексу України, з метою сприяння соціально-економічному розвитку міста, керуючись статтею 25, пунктом 34 </w:t>
      </w:r>
      <w:r w:rsidR="004D45A1">
        <w:rPr>
          <w:sz w:val="28"/>
          <w:szCs w:val="28"/>
          <w:lang w:val="uk-UA"/>
        </w:rPr>
        <w:t xml:space="preserve">частини першої </w:t>
      </w:r>
      <w:r w:rsidRPr="00492A95">
        <w:rPr>
          <w:sz w:val="28"/>
          <w:szCs w:val="28"/>
          <w:lang w:val="uk-UA"/>
        </w:rPr>
        <w:t xml:space="preserve">статті 26 та </w:t>
      </w:r>
      <w:r w:rsidR="00184AB6">
        <w:rPr>
          <w:sz w:val="28"/>
          <w:szCs w:val="28"/>
          <w:lang w:val="uk-UA"/>
        </w:rPr>
        <w:t xml:space="preserve">частиною першою </w:t>
      </w:r>
      <w:r w:rsidRPr="00492A95">
        <w:rPr>
          <w:sz w:val="28"/>
          <w:szCs w:val="28"/>
          <w:lang w:val="uk-UA"/>
        </w:rPr>
        <w:t xml:space="preserve">статті 59 Закону України «Про місцеве самоврядування в Україні», </w:t>
      </w:r>
      <w:r w:rsidRPr="00492A95">
        <w:rPr>
          <w:b/>
          <w:sz w:val="28"/>
          <w:szCs w:val="28"/>
          <w:lang w:val="uk-UA"/>
        </w:rPr>
        <w:t xml:space="preserve">міська рада ВИРІШИЛА: </w:t>
      </w:r>
    </w:p>
    <w:p w:rsidR="005147A6" w:rsidRPr="00492A95" w:rsidRDefault="005147A6" w:rsidP="005147A6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492A95">
        <w:rPr>
          <w:rFonts w:eastAsia="Calibri"/>
          <w:sz w:val="28"/>
          <w:szCs w:val="28"/>
          <w:lang w:val="uk-UA"/>
        </w:rPr>
        <w:t>1. Внести зміни в рішення міської ради від 22.04.2020</w:t>
      </w:r>
      <w:r w:rsidRPr="00492A95">
        <w:rPr>
          <w:rFonts w:ascii="Calibri" w:eastAsia="Calibri" w:hAnsi="Calibri"/>
          <w:b/>
          <w:sz w:val="28"/>
          <w:szCs w:val="28"/>
          <w:lang w:val="uk-UA"/>
        </w:rPr>
        <w:t xml:space="preserve"> </w:t>
      </w:r>
      <w:r w:rsidR="00537D35" w:rsidRPr="00492A95">
        <w:rPr>
          <w:rFonts w:eastAsia="Calibri"/>
          <w:sz w:val="28"/>
          <w:szCs w:val="28"/>
          <w:lang w:val="uk-UA"/>
        </w:rPr>
        <w:t xml:space="preserve">№415 </w:t>
      </w:r>
      <w:r w:rsidRPr="00492A95">
        <w:rPr>
          <w:rFonts w:ascii="Calibri" w:eastAsia="Calibri" w:hAnsi="Calibri"/>
          <w:sz w:val="28"/>
          <w:szCs w:val="28"/>
          <w:lang w:val="uk-UA"/>
        </w:rPr>
        <w:t>«</w:t>
      </w:r>
      <w:r w:rsidRPr="00492A95">
        <w:rPr>
          <w:rFonts w:eastAsia="Calibri"/>
          <w:sz w:val="28"/>
          <w:szCs w:val="28"/>
          <w:lang w:val="uk-UA"/>
        </w:rPr>
        <w:t>Про перелік земельних ділянок вільних від забудови та прав на них, які можуть бути виставлені на земельні торги окремими лотами у 2020-2022 роках», а саме: доповнити Перелік земельних ділянок вільних від забудови та прав на них, які можуть бути виставлені на земельні торги окремими лотами у 2020-2022 роках пункт</w:t>
      </w:r>
      <w:r w:rsidR="00B04D9F">
        <w:rPr>
          <w:rFonts w:eastAsia="Calibri"/>
          <w:sz w:val="28"/>
          <w:szCs w:val="28"/>
          <w:lang w:val="uk-UA"/>
        </w:rPr>
        <w:t>ами</w:t>
      </w:r>
      <w:r w:rsidRPr="00492A95">
        <w:rPr>
          <w:rFonts w:eastAsia="Calibri"/>
          <w:sz w:val="28"/>
          <w:szCs w:val="28"/>
          <w:lang w:val="uk-UA"/>
        </w:rPr>
        <w:t xml:space="preserve"> 1</w:t>
      </w:r>
      <w:r w:rsidR="00492A95" w:rsidRPr="00492A95">
        <w:rPr>
          <w:rFonts w:eastAsia="Calibri"/>
          <w:sz w:val="28"/>
          <w:szCs w:val="28"/>
          <w:lang w:val="uk-UA"/>
        </w:rPr>
        <w:t>9</w:t>
      </w:r>
      <w:r w:rsidR="00B04D9F">
        <w:rPr>
          <w:rFonts w:eastAsia="Calibri"/>
          <w:sz w:val="28"/>
          <w:szCs w:val="28"/>
          <w:lang w:val="uk-UA"/>
        </w:rPr>
        <w:t xml:space="preserve"> та 20</w:t>
      </w:r>
      <w:r w:rsidRPr="00492A95">
        <w:rPr>
          <w:rFonts w:eastAsia="Calibri"/>
          <w:sz w:val="28"/>
          <w:szCs w:val="28"/>
          <w:lang w:val="uk-UA"/>
        </w:rPr>
        <w:t xml:space="preserve"> (додається).  </w:t>
      </w:r>
    </w:p>
    <w:p w:rsidR="005147A6" w:rsidRPr="00492A95" w:rsidRDefault="005147A6" w:rsidP="005147A6">
      <w:pPr>
        <w:jc w:val="both"/>
        <w:rPr>
          <w:rFonts w:eastAsia="Calibri"/>
          <w:sz w:val="28"/>
          <w:szCs w:val="28"/>
          <w:lang w:val="uk-UA"/>
        </w:rPr>
      </w:pPr>
      <w:r w:rsidRPr="00492A95">
        <w:rPr>
          <w:rFonts w:eastAsia="Calibri"/>
          <w:sz w:val="28"/>
          <w:szCs w:val="28"/>
          <w:lang w:val="uk-UA"/>
        </w:rPr>
        <w:t xml:space="preserve">          2. Організацію виконання даного рішення покласти на управління соціально-економічного розвитку міської ради (начальник </w:t>
      </w:r>
      <w:r w:rsidR="004D45A1">
        <w:rPr>
          <w:rFonts w:eastAsia="Calibri"/>
          <w:sz w:val="28"/>
          <w:szCs w:val="28"/>
          <w:lang w:val="uk-UA"/>
        </w:rPr>
        <w:t xml:space="preserve">- </w:t>
      </w:r>
      <w:r w:rsidRPr="00492A95">
        <w:rPr>
          <w:rFonts w:eastAsia="Calibri"/>
          <w:sz w:val="28"/>
          <w:szCs w:val="28"/>
          <w:lang w:val="uk-UA"/>
        </w:rPr>
        <w:t>Сухоручкіна Л.О.).</w:t>
      </w:r>
    </w:p>
    <w:p w:rsidR="005147A6" w:rsidRPr="00492A95" w:rsidRDefault="005147A6" w:rsidP="005147A6">
      <w:pPr>
        <w:ind w:firstLine="708"/>
        <w:jc w:val="both"/>
        <w:rPr>
          <w:sz w:val="28"/>
          <w:szCs w:val="28"/>
          <w:lang w:val="uk-UA"/>
        </w:rPr>
      </w:pPr>
      <w:r w:rsidRPr="00492A95">
        <w:rPr>
          <w:spacing w:val="-4"/>
          <w:sz w:val="28"/>
          <w:szCs w:val="28"/>
          <w:lang w:val="uk-UA"/>
        </w:rPr>
        <w:t xml:space="preserve">3. </w:t>
      </w:r>
      <w:r w:rsidRPr="00492A95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492A95">
        <w:rPr>
          <w:sz w:val="28"/>
          <w:szCs w:val="28"/>
          <w:lang w:val="uk-UA"/>
        </w:rPr>
        <w:t>Кацюба</w:t>
      </w:r>
      <w:proofErr w:type="spellEnd"/>
      <w:r w:rsidRPr="00492A95">
        <w:rPr>
          <w:sz w:val="28"/>
          <w:szCs w:val="28"/>
          <w:lang w:val="uk-UA"/>
        </w:rPr>
        <w:t xml:space="preserve"> З.Д.).</w:t>
      </w:r>
    </w:p>
    <w:p w:rsidR="005147A6" w:rsidRPr="00492A95" w:rsidRDefault="005147A6" w:rsidP="005147A6">
      <w:pPr>
        <w:widowControl w:val="0"/>
        <w:ind w:right="-143" w:firstLine="567"/>
        <w:jc w:val="both"/>
        <w:rPr>
          <w:sz w:val="28"/>
          <w:szCs w:val="28"/>
          <w:lang w:val="uk-UA"/>
        </w:rPr>
      </w:pPr>
    </w:p>
    <w:p w:rsidR="005147A6" w:rsidRPr="00492A95" w:rsidRDefault="005147A6" w:rsidP="005147A6">
      <w:pPr>
        <w:widowControl w:val="0"/>
        <w:ind w:right="-1" w:firstLine="708"/>
        <w:jc w:val="both"/>
        <w:rPr>
          <w:spacing w:val="-4"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492A95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492A95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492A95" w:rsidRDefault="00492A95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92A95" w:rsidRDefault="00492A95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B574BB" w:rsidRDefault="00B574BB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92A95" w:rsidRDefault="00492A95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492A95" w:rsidRPr="00492A95" w:rsidRDefault="00492A95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147A6" w:rsidRPr="00B574BB" w:rsidRDefault="005147A6" w:rsidP="005147A6">
      <w:pPr>
        <w:tabs>
          <w:tab w:val="left" w:pos="7230"/>
        </w:tabs>
        <w:jc w:val="center"/>
        <w:rPr>
          <w:rFonts w:eastAsia="Calibri"/>
          <w:lang w:val="uk-UA"/>
        </w:rPr>
      </w:pPr>
      <w:r w:rsidRPr="00B574BB">
        <w:rPr>
          <w:rFonts w:eastAsia="Calibri"/>
          <w:lang w:val="uk-UA"/>
        </w:rPr>
        <w:t xml:space="preserve">                                                                                      Додаток</w:t>
      </w:r>
    </w:p>
    <w:p w:rsidR="005147A6" w:rsidRPr="00B574BB" w:rsidRDefault="005147A6" w:rsidP="005147A6">
      <w:pPr>
        <w:jc w:val="center"/>
        <w:rPr>
          <w:rFonts w:eastAsia="Calibri"/>
          <w:lang w:val="uk-UA"/>
        </w:rPr>
      </w:pPr>
      <w:r w:rsidRPr="00B574BB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5147A6" w:rsidRPr="00B574BB" w:rsidRDefault="005147A6" w:rsidP="005147A6">
      <w:pPr>
        <w:jc w:val="center"/>
        <w:rPr>
          <w:rFonts w:eastAsia="Calibri"/>
          <w:lang w:val="uk-UA"/>
        </w:rPr>
      </w:pPr>
      <w:r w:rsidRPr="00B574BB">
        <w:rPr>
          <w:rFonts w:eastAsia="Calibri"/>
          <w:lang w:val="uk-UA"/>
        </w:rPr>
        <w:t xml:space="preserve">                                                                                                              </w:t>
      </w:r>
      <w:r w:rsidR="00177F6B" w:rsidRPr="00177F6B">
        <w:rPr>
          <w:rFonts w:eastAsia="Calibri"/>
          <w:sz w:val="28"/>
          <w:szCs w:val="28"/>
          <w:lang w:val="uk-UA" w:eastAsia="en-US"/>
        </w:rPr>
        <w:t>28.05.2021</w:t>
      </w:r>
      <w:r w:rsidR="00177F6B" w:rsidRPr="00177F6B">
        <w:rPr>
          <w:rFonts w:eastAsia="Calibri"/>
          <w:sz w:val="28"/>
          <w:szCs w:val="28"/>
          <w:lang w:eastAsia="en-US"/>
        </w:rPr>
        <w:t xml:space="preserve"> </w:t>
      </w:r>
      <w:r w:rsidR="00177F6B" w:rsidRPr="00177F6B">
        <w:rPr>
          <w:rFonts w:eastAsia="Calibri"/>
          <w:sz w:val="28"/>
          <w:szCs w:val="28"/>
          <w:lang w:val="uk-UA" w:eastAsia="en-US"/>
        </w:rPr>
        <w:t xml:space="preserve"> </w:t>
      </w:r>
      <w:r w:rsidR="00307E3E">
        <w:rPr>
          <w:rFonts w:eastAsia="Calibri"/>
          <w:lang w:val="uk-UA"/>
        </w:rPr>
        <w:t>  № 241</w:t>
      </w:r>
      <w:bookmarkStart w:id="0" w:name="_GoBack"/>
      <w:bookmarkEnd w:id="0"/>
    </w:p>
    <w:p w:rsidR="005147A6" w:rsidRPr="00AE2309" w:rsidRDefault="005147A6" w:rsidP="005147A6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</w:t>
      </w:r>
    </w:p>
    <w:p w:rsidR="005147A6" w:rsidRPr="0069728F" w:rsidRDefault="005147A6" w:rsidP="005147A6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147A6" w:rsidRPr="0069728F" w:rsidRDefault="005147A6" w:rsidP="005147A6">
      <w:pPr>
        <w:jc w:val="center"/>
        <w:rPr>
          <w:color w:val="000000"/>
          <w:sz w:val="28"/>
          <w:szCs w:val="28"/>
          <w:lang w:val="uk-UA"/>
        </w:rPr>
      </w:pPr>
      <w:r w:rsidRPr="0069728F">
        <w:rPr>
          <w:b/>
          <w:bCs/>
          <w:color w:val="000000"/>
          <w:sz w:val="28"/>
          <w:szCs w:val="28"/>
          <w:lang w:val="uk-UA"/>
        </w:rPr>
        <w:t>Доповнення до переліку</w:t>
      </w:r>
    </w:p>
    <w:p w:rsidR="005147A6" w:rsidRPr="0069728F" w:rsidRDefault="005147A6" w:rsidP="005147A6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69728F">
        <w:rPr>
          <w:b/>
          <w:bCs/>
          <w:color w:val="000000"/>
          <w:sz w:val="28"/>
          <w:szCs w:val="28"/>
          <w:lang w:val="uk-UA"/>
        </w:rPr>
        <w:t xml:space="preserve">земельних ділянок вільних від забудови та прав на них, які можуть бути </w:t>
      </w:r>
    </w:p>
    <w:p w:rsidR="005147A6" w:rsidRDefault="005147A6" w:rsidP="005147A6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69728F">
        <w:rPr>
          <w:b/>
          <w:bCs/>
          <w:color w:val="000000"/>
          <w:sz w:val="28"/>
          <w:szCs w:val="28"/>
          <w:lang w:val="uk-UA"/>
        </w:rPr>
        <w:t>виставлені на земельні торги окремими лотами у 2020-2022 роках</w:t>
      </w:r>
    </w:p>
    <w:p w:rsidR="0069728F" w:rsidRPr="0069728F" w:rsidRDefault="0069728F" w:rsidP="005147A6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59"/>
        <w:gridCol w:w="1915"/>
        <w:gridCol w:w="1619"/>
        <w:gridCol w:w="1255"/>
        <w:gridCol w:w="2371"/>
      </w:tblGrid>
      <w:tr w:rsidR="005147A6" w:rsidRPr="00AE2309" w:rsidTr="00201855">
        <w:trPr>
          <w:trHeight w:val="110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E2309">
              <w:rPr>
                <w:b/>
                <w:bCs/>
                <w:color w:val="000000"/>
                <w:lang w:val="uk-UA"/>
              </w:rPr>
              <w:t>№ п\п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E2309">
              <w:rPr>
                <w:b/>
                <w:bCs/>
                <w:color w:val="000000"/>
                <w:lang w:val="uk-UA"/>
              </w:rPr>
              <w:t>Адреса земельної ділянки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E2309">
              <w:rPr>
                <w:b/>
                <w:bCs/>
                <w:color w:val="000000"/>
                <w:lang w:val="uk-UA"/>
              </w:rPr>
              <w:t>Цільове призначення (функціональне використання)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E2309">
              <w:rPr>
                <w:b/>
                <w:bCs/>
                <w:color w:val="000000"/>
                <w:lang w:val="uk-UA"/>
              </w:rPr>
              <w:t>Умови продажу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E2309">
              <w:rPr>
                <w:b/>
                <w:bCs/>
                <w:color w:val="000000"/>
                <w:lang w:val="uk-UA"/>
              </w:rPr>
              <w:t>Площа, га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E2309">
              <w:rPr>
                <w:b/>
                <w:bCs/>
                <w:color w:val="000000"/>
                <w:lang w:val="uk-UA"/>
              </w:rPr>
              <w:t>Кадастровий номер</w:t>
            </w:r>
          </w:p>
        </w:tc>
      </w:tr>
      <w:tr w:rsidR="005147A6" w:rsidRPr="00AE2309" w:rsidTr="00201855">
        <w:trPr>
          <w:trHeight w:val="27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AE2309">
              <w:rPr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AE2309">
              <w:rPr>
                <w:b/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AE2309">
              <w:rPr>
                <w:b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AE2309">
              <w:rPr>
                <w:b/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AE2309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AE2309">
              <w:rPr>
                <w:b/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</w:tr>
      <w:tr w:rsidR="005147A6" w:rsidRPr="00AE2309" w:rsidTr="00201855">
        <w:trPr>
          <w:trHeight w:val="70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B27CDA" w:rsidRDefault="005147A6" w:rsidP="0020185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27CDA">
              <w:rPr>
                <w:color w:val="000000"/>
                <w:sz w:val="20"/>
                <w:szCs w:val="20"/>
                <w:lang w:val="uk-UA"/>
              </w:rPr>
              <w:t>19.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B27CDA" w:rsidRDefault="005147A6" w:rsidP="0020185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27CDA">
              <w:rPr>
                <w:color w:val="000000"/>
                <w:sz w:val="20"/>
                <w:szCs w:val="20"/>
                <w:lang w:val="uk-UA"/>
              </w:rPr>
              <w:t>вул.</w:t>
            </w:r>
          </w:p>
          <w:p w:rsidR="005147A6" w:rsidRPr="00B27CDA" w:rsidRDefault="001705AD" w:rsidP="0020185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Рильський шлях, 1г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lang w:val="uk-UA"/>
              </w:rPr>
            </w:pPr>
            <w:r w:rsidRPr="007C01DC">
              <w:rPr>
                <w:sz w:val="20"/>
                <w:szCs w:val="20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B27CDA" w:rsidRDefault="005147A6" w:rsidP="002426F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27CDA">
              <w:rPr>
                <w:color w:val="000000"/>
                <w:sz w:val="20"/>
                <w:szCs w:val="20"/>
                <w:lang w:val="uk-UA"/>
              </w:rPr>
              <w:t xml:space="preserve"> Право оренди на </w:t>
            </w:r>
            <w:r w:rsidR="002426FB">
              <w:rPr>
                <w:color w:val="000000"/>
                <w:sz w:val="20"/>
                <w:szCs w:val="20"/>
                <w:lang w:val="uk-UA"/>
              </w:rPr>
              <w:t xml:space="preserve">15 </w:t>
            </w:r>
            <w:r w:rsidRPr="00B27CDA">
              <w:rPr>
                <w:color w:val="00000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color w:val="000000"/>
                <w:lang w:val="uk-UA"/>
              </w:rPr>
            </w:pPr>
            <w:r w:rsidRPr="007C01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,</w:t>
            </w:r>
            <w:r w:rsidRPr="007C01DC">
              <w:rPr>
                <w:sz w:val="20"/>
                <w:szCs w:val="20"/>
              </w:rPr>
              <w:t>1587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6" w:rsidRPr="00AE2309" w:rsidRDefault="005147A6" w:rsidP="00201855">
            <w:pPr>
              <w:jc w:val="center"/>
              <w:rPr>
                <w:color w:val="000000"/>
                <w:lang w:val="uk-UA"/>
              </w:rPr>
            </w:pPr>
            <w:r w:rsidRPr="00771F5B">
              <w:rPr>
                <w:sz w:val="20"/>
                <w:szCs w:val="20"/>
              </w:rPr>
              <w:t>5910300000:01:010:0306</w:t>
            </w:r>
          </w:p>
        </w:tc>
      </w:tr>
      <w:tr w:rsidR="00065D97" w:rsidRPr="00AE2309" w:rsidTr="00201855">
        <w:trPr>
          <w:trHeight w:val="70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97" w:rsidRPr="00B27CDA" w:rsidRDefault="00065D97" w:rsidP="0020185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  <w:r w:rsidR="00E54458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97" w:rsidRPr="00B27CDA" w:rsidRDefault="00F42FF4" w:rsidP="0020185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Перехрестя вулиць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Есманський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шлях та Пушкіна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97" w:rsidRPr="007C01DC" w:rsidRDefault="00F42FF4" w:rsidP="002018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03.07 для будівництва та обслуговування будівель торгівлі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97" w:rsidRPr="00B27CDA" w:rsidRDefault="00065D97" w:rsidP="000807D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27CDA">
              <w:rPr>
                <w:color w:val="000000"/>
                <w:sz w:val="20"/>
                <w:szCs w:val="20"/>
                <w:lang w:val="uk-UA"/>
              </w:rPr>
              <w:t xml:space="preserve">Право оренди на </w:t>
            </w:r>
            <w:r w:rsidR="000807D3">
              <w:rPr>
                <w:color w:val="000000"/>
                <w:sz w:val="20"/>
                <w:szCs w:val="20"/>
                <w:lang w:val="uk-UA"/>
              </w:rPr>
              <w:t>10</w:t>
            </w:r>
            <w:r w:rsidRPr="00B27CDA">
              <w:rPr>
                <w:color w:val="000000"/>
                <w:sz w:val="20"/>
                <w:szCs w:val="20"/>
                <w:lang w:val="uk-UA"/>
              </w:rPr>
              <w:t xml:space="preserve"> років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97" w:rsidRPr="007C01DC" w:rsidRDefault="00F42FF4" w:rsidP="00201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97" w:rsidRPr="00BA1F1E" w:rsidRDefault="00F42FF4" w:rsidP="00201855">
            <w:pPr>
              <w:jc w:val="center"/>
              <w:rPr>
                <w:sz w:val="20"/>
                <w:szCs w:val="20"/>
                <w:lang w:val="uk-UA"/>
              </w:rPr>
            </w:pPr>
            <w:r w:rsidRPr="00BA1F1E">
              <w:rPr>
                <w:sz w:val="20"/>
                <w:szCs w:val="20"/>
                <w:lang w:val="uk-UA"/>
              </w:rPr>
              <w:t>Визначається при розробці документації із землеустрою</w:t>
            </w:r>
          </w:p>
        </w:tc>
      </w:tr>
    </w:tbl>
    <w:p w:rsidR="005147A6" w:rsidRPr="00AE2309" w:rsidRDefault="005147A6" w:rsidP="005147A6">
      <w:pPr>
        <w:tabs>
          <w:tab w:val="left" w:pos="0"/>
          <w:tab w:val="left" w:pos="993"/>
          <w:tab w:val="left" w:pos="1276"/>
          <w:tab w:val="left" w:pos="6840"/>
          <w:tab w:val="left" w:pos="7088"/>
          <w:tab w:val="left" w:pos="7230"/>
        </w:tabs>
        <w:ind w:right="-1"/>
        <w:jc w:val="both"/>
        <w:rPr>
          <w:spacing w:val="-4"/>
          <w:sz w:val="26"/>
          <w:szCs w:val="26"/>
          <w:lang w:val="uk-UA"/>
        </w:rPr>
      </w:pPr>
    </w:p>
    <w:p w:rsidR="005147A6" w:rsidRPr="00AE2309" w:rsidRDefault="005147A6" w:rsidP="005147A6">
      <w:pPr>
        <w:tabs>
          <w:tab w:val="left" w:pos="0"/>
          <w:tab w:val="left" w:pos="993"/>
          <w:tab w:val="left" w:pos="1276"/>
          <w:tab w:val="left" w:pos="6840"/>
          <w:tab w:val="left" w:pos="7088"/>
          <w:tab w:val="left" w:pos="7230"/>
        </w:tabs>
        <w:ind w:right="-1"/>
        <w:jc w:val="both"/>
        <w:rPr>
          <w:spacing w:val="-4"/>
          <w:sz w:val="26"/>
          <w:szCs w:val="26"/>
          <w:lang w:val="uk-UA"/>
        </w:rPr>
      </w:pPr>
    </w:p>
    <w:p w:rsidR="005147A6" w:rsidRPr="00173B9B" w:rsidRDefault="005147A6" w:rsidP="005147A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5147A6" w:rsidRPr="00AE2309" w:rsidRDefault="005147A6" w:rsidP="005147A6">
      <w:pPr>
        <w:tabs>
          <w:tab w:val="left" w:pos="993"/>
          <w:tab w:val="left" w:pos="1276"/>
        </w:tabs>
        <w:ind w:right="-1" w:firstLine="567"/>
        <w:jc w:val="both"/>
        <w:rPr>
          <w:spacing w:val="-4"/>
          <w:sz w:val="26"/>
          <w:szCs w:val="26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5147A6" w:rsidRDefault="005147A6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9728F" w:rsidRDefault="0069728F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9728F" w:rsidRDefault="0069728F" w:rsidP="005147A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sectPr w:rsidR="0069728F" w:rsidSect="00492A95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7A6"/>
    <w:rsid w:val="00065D97"/>
    <w:rsid w:val="000807D3"/>
    <w:rsid w:val="001705AD"/>
    <w:rsid w:val="00177F6B"/>
    <w:rsid w:val="00184AB6"/>
    <w:rsid w:val="002426FB"/>
    <w:rsid w:val="002952C8"/>
    <w:rsid w:val="00307E3E"/>
    <w:rsid w:val="00492A95"/>
    <w:rsid w:val="004D45A1"/>
    <w:rsid w:val="005147A6"/>
    <w:rsid w:val="00537D35"/>
    <w:rsid w:val="0069728F"/>
    <w:rsid w:val="00806306"/>
    <w:rsid w:val="00AD7EFD"/>
    <w:rsid w:val="00B04D9F"/>
    <w:rsid w:val="00B574BB"/>
    <w:rsid w:val="00BA1F1E"/>
    <w:rsid w:val="00C52717"/>
    <w:rsid w:val="00D25697"/>
    <w:rsid w:val="00DB0B82"/>
    <w:rsid w:val="00E54458"/>
    <w:rsid w:val="00EB5F00"/>
    <w:rsid w:val="00F4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47A6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47A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147A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05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05A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47A6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47A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147A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05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05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25</cp:revision>
  <cp:lastPrinted>2021-05-20T10:21:00Z</cp:lastPrinted>
  <dcterms:created xsi:type="dcterms:W3CDTF">2021-05-19T08:00:00Z</dcterms:created>
  <dcterms:modified xsi:type="dcterms:W3CDTF">2021-05-21T08:40:00Z</dcterms:modified>
</cp:coreProperties>
</file>