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2B" w:rsidRPr="00D8664E" w:rsidRDefault="00A13D2B" w:rsidP="00A13D2B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581C04B" wp14:editId="5DBA9E7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A13D2B" w:rsidRPr="00D8664E" w:rsidRDefault="00A13D2B" w:rsidP="00A13D2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ВОСЬМЕ</w:t>
      </w:r>
      <w:r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A13D2B" w:rsidRPr="00BC6D1C" w:rsidRDefault="006753DB" w:rsidP="00A13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ШОСТА</w:t>
      </w:r>
      <w:r w:rsidR="00A13D2B" w:rsidRPr="00BC6D1C">
        <w:rPr>
          <w:b/>
          <w:bCs/>
          <w:sz w:val="28"/>
          <w:szCs w:val="28"/>
        </w:rPr>
        <w:t xml:space="preserve"> СЕСІЯ</w:t>
      </w:r>
    </w:p>
    <w:p w:rsidR="00A13D2B" w:rsidRPr="00BC6D1C" w:rsidRDefault="00A13D2B" w:rsidP="00A13D2B">
      <w:pPr>
        <w:jc w:val="center"/>
        <w:rPr>
          <w:b/>
          <w:bCs/>
          <w:sz w:val="28"/>
          <w:szCs w:val="28"/>
        </w:rPr>
      </w:pPr>
      <w:r w:rsidRPr="00BC6D1C">
        <w:rPr>
          <w:b/>
          <w:bCs/>
          <w:sz w:val="28"/>
          <w:szCs w:val="28"/>
        </w:rPr>
        <w:t>ПЕРШЕ ПЛЕНАРНЕ ЗАСІДАННЯ</w:t>
      </w:r>
    </w:p>
    <w:p w:rsidR="00A13D2B" w:rsidRPr="00D8664E" w:rsidRDefault="00A13D2B" w:rsidP="00A13D2B">
      <w:pPr>
        <w:jc w:val="center"/>
        <w:rPr>
          <w:b/>
          <w:bCs/>
          <w:color w:val="000000"/>
          <w:sz w:val="28"/>
          <w:szCs w:val="28"/>
        </w:rPr>
      </w:pPr>
      <w:r w:rsidRPr="00D8664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 w:rsidRPr="00D8664E"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 w:rsidRPr="00D8664E">
        <w:rPr>
          <w:b/>
          <w:bCs/>
          <w:color w:val="000000"/>
          <w:sz w:val="28"/>
          <w:szCs w:val="28"/>
        </w:rPr>
        <w:t xml:space="preserve"> Я</w:t>
      </w:r>
    </w:p>
    <w:p w:rsidR="00A13D2B" w:rsidRPr="00EA2F66" w:rsidRDefault="00EA2F66" w:rsidP="00A13D2B">
      <w:pPr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15.04.2021</w:t>
      </w:r>
      <w:r w:rsidR="00A13D2B" w:rsidRPr="00D8664E">
        <w:rPr>
          <w:sz w:val="28"/>
          <w:szCs w:val="28"/>
        </w:rPr>
        <w:t xml:space="preserve">                         </w:t>
      </w:r>
      <w:r w:rsidR="00A13D2B" w:rsidRPr="004953A2">
        <w:rPr>
          <w:sz w:val="28"/>
          <w:szCs w:val="28"/>
        </w:rPr>
        <w:t xml:space="preserve">          </w:t>
      </w:r>
      <w:r w:rsidR="00A13D2B">
        <w:rPr>
          <w:sz w:val="28"/>
          <w:szCs w:val="28"/>
        </w:rPr>
        <w:t xml:space="preserve">  м. Глухів                </w:t>
      </w:r>
      <w:r w:rsidR="00A13D2B" w:rsidRPr="00D8664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</w:t>
      </w:r>
      <w:r w:rsidR="00A13D2B" w:rsidRPr="00D8664E">
        <w:rPr>
          <w:sz w:val="28"/>
          <w:szCs w:val="28"/>
        </w:rPr>
        <w:t xml:space="preserve">  № </w:t>
      </w:r>
      <w:r w:rsidR="002E7111">
        <w:rPr>
          <w:sz w:val="28"/>
          <w:szCs w:val="28"/>
          <w:lang w:val="uk-UA"/>
        </w:rPr>
        <w:t>203</w:t>
      </w:r>
    </w:p>
    <w:p w:rsidR="00A13D2B" w:rsidRDefault="00A13D2B" w:rsidP="00A13D2B"/>
    <w:tbl>
      <w:tblPr>
        <w:tblpPr w:leftFromText="180" w:rightFromText="180" w:vertAnchor="text" w:tblpX="-67" w:tblpY="21"/>
        <w:tblW w:w="0" w:type="auto"/>
        <w:tblLook w:val="04A0" w:firstRow="1" w:lastRow="0" w:firstColumn="1" w:lastColumn="0" w:noHBand="0" w:noVBand="1"/>
      </w:tblPr>
      <w:tblGrid>
        <w:gridCol w:w="4390"/>
      </w:tblGrid>
      <w:tr w:rsidR="00A13D2B" w:rsidRPr="00F960B3" w:rsidTr="004C0CD5">
        <w:trPr>
          <w:trHeight w:val="423"/>
        </w:trPr>
        <w:tc>
          <w:tcPr>
            <w:tcW w:w="4390" w:type="dxa"/>
          </w:tcPr>
          <w:p w:rsidR="00A13D2B" w:rsidRPr="00606ACE" w:rsidRDefault="00A13D2B" w:rsidP="004C0CD5">
            <w:pPr>
              <w:tabs>
                <w:tab w:val="left" w:pos="-142"/>
              </w:tabs>
              <w:rPr>
                <w:b/>
                <w:sz w:val="28"/>
                <w:szCs w:val="28"/>
                <w:lang w:val="uk-UA"/>
              </w:rPr>
            </w:pPr>
            <w:r w:rsidRPr="00606ACE">
              <w:rPr>
                <w:b/>
                <w:sz w:val="28"/>
                <w:szCs w:val="28"/>
                <w:lang w:val="uk-UA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земельні ділянки сільськогосподарського призначення  комунальної  власності </w:t>
            </w:r>
          </w:p>
        </w:tc>
      </w:tr>
    </w:tbl>
    <w:p w:rsidR="00A13D2B" w:rsidRDefault="00A13D2B" w:rsidP="00A13D2B">
      <w:pPr>
        <w:tabs>
          <w:tab w:val="left" w:pos="3945"/>
        </w:tabs>
        <w:jc w:val="both"/>
        <w:rPr>
          <w:sz w:val="28"/>
          <w:szCs w:val="28"/>
          <w:lang w:val="uk-UA"/>
        </w:rPr>
      </w:pPr>
      <w:r w:rsidRPr="00F960B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</w:t>
      </w:r>
    </w:p>
    <w:p w:rsidR="00A13D2B" w:rsidRDefault="00A13D2B" w:rsidP="00A13D2B">
      <w:pPr>
        <w:rPr>
          <w:rFonts w:eastAsia="Calibri"/>
          <w:b/>
          <w:sz w:val="28"/>
          <w:szCs w:val="28"/>
          <w:lang w:val="uk-UA" w:eastAsia="en-US"/>
        </w:rPr>
      </w:pPr>
    </w:p>
    <w:p w:rsidR="00A13D2B" w:rsidRDefault="00A13D2B" w:rsidP="00A13D2B">
      <w:pPr>
        <w:rPr>
          <w:rFonts w:eastAsia="Calibri"/>
          <w:b/>
          <w:sz w:val="28"/>
          <w:szCs w:val="28"/>
          <w:lang w:val="uk-UA" w:eastAsia="en-US"/>
        </w:rPr>
      </w:pPr>
    </w:p>
    <w:p w:rsidR="00A13D2B" w:rsidRDefault="00A13D2B" w:rsidP="00A13D2B">
      <w:pPr>
        <w:rPr>
          <w:rFonts w:eastAsia="Calibri"/>
          <w:b/>
          <w:sz w:val="16"/>
          <w:szCs w:val="16"/>
          <w:lang w:val="uk-UA" w:eastAsia="en-US"/>
        </w:rPr>
      </w:pPr>
    </w:p>
    <w:p w:rsidR="00A13D2B" w:rsidRPr="00BC6064" w:rsidRDefault="00A13D2B" w:rsidP="00A13D2B">
      <w:pPr>
        <w:rPr>
          <w:rFonts w:eastAsia="Calibri"/>
          <w:b/>
          <w:sz w:val="16"/>
          <w:szCs w:val="16"/>
          <w:lang w:val="uk-UA" w:eastAsia="en-US"/>
        </w:rPr>
      </w:pPr>
    </w:p>
    <w:p w:rsidR="00514F5F" w:rsidRDefault="00A13D2B" w:rsidP="00A13D2B">
      <w:pPr>
        <w:tabs>
          <w:tab w:val="left" w:pos="394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</w:t>
      </w:r>
    </w:p>
    <w:p w:rsidR="00A13D2B" w:rsidRDefault="00514F5F" w:rsidP="00A13D2B">
      <w:pPr>
        <w:tabs>
          <w:tab w:val="left" w:pos="3945"/>
        </w:tabs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    </w:t>
      </w:r>
      <w:r w:rsidR="00A13D2B">
        <w:rPr>
          <w:rFonts w:eastAsia="Calibri"/>
          <w:sz w:val="28"/>
          <w:szCs w:val="28"/>
          <w:lang w:val="uk-UA" w:eastAsia="en-US"/>
        </w:rPr>
        <w:t xml:space="preserve"> Відповідно до статей 22, 33, 34, 117, 122, 127, 134, 136 Земельного кодексу України, за погодженням постійної </w:t>
      </w:r>
      <w:r w:rsidR="00A13D2B" w:rsidRPr="00574C4E">
        <w:rPr>
          <w:sz w:val="28"/>
          <w:szCs w:val="28"/>
          <w:lang w:val="uk-UA"/>
        </w:rPr>
        <w:t>комісі</w:t>
      </w:r>
      <w:r w:rsidR="00A13D2B">
        <w:rPr>
          <w:sz w:val="28"/>
          <w:szCs w:val="28"/>
          <w:lang w:val="uk-UA"/>
        </w:rPr>
        <w:t>ї</w:t>
      </w:r>
      <w:r w:rsidR="00A13D2B" w:rsidRPr="00574C4E">
        <w:rPr>
          <w:sz w:val="28"/>
          <w:szCs w:val="28"/>
          <w:lang w:val="uk-UA"/>
        </w:rPr>
        <w:t xml:space="preserve"> міської ради з питань земельних відносин, природн</w:t>
      </w:r>
      <w:r w:rsidR="00A13D2B">
        <w:rPr>
          <w:sz w:val="28"/>
          <w:szCs w:val="28"/>
          <w:lang w:val="uk-UA"/>
        </w:rPr>
        <w:t>их</w:t>
      </w:r>
      <w:r w:rsidR="00A13D2B" w:rsidRPr="00574C4E">
        <w:rPr>
          <w:sz w:val="28"/>
          <w:szCs w:val="28"/>
          <w:lang w:val="uk-UA"/>
        </w:rPr>
        <w:t xml:space="preserve"> ресурсів, екології, житлово-комунального господарства, благоустрою, будівництва та архітектури</w:t>
      </w:r>
      <w:r w:rsidR="00A13D2B">
        <w:rPr>
          <w:sz w:val="28"/>
          <w:szCs w:val="28"/>
          <w:lang w:val="uk-UA"/>
        </w:rPr>
        <w:t>,</w:t>
      </w:r>
      <w:r w:rsidR="00A13D2B">
        <w:rPr>
          <w:rFonts w:eastAsia="Calibri"/>
          <w:sz w:val="28"/>
          <w:szCs w:val="28"/>
          <w:lang w:val="uk-UA" w:eastAsia="en-US"/>
        </w:rPr>
        <w:t xml:space="preserve"> керуючись статтею 25, підпунктом 34 частиною першою статті 26 та </w:t>
      </w:r>
      <w:r>
        <w:rPr>
          <w:rFonts w:eastAsia="Calibri"/>
          <w:sz w:val="28"/>
          <w:szCs w:val="28"/>
          <w:lang w:val="uk-UA" w:eastAsia="en-US"/>
        </w:rPr>
        <w:t xml:space="preserve">частиною першою статті </w:t>
      </w:r>
      <w:r w:rsidR="00A13D2B">
        <w:rPr>
          <w:rFonts w:eastAsia="Calibri"/>
          <w:sz w:val="28"/>
          <w:szCs w:val="28"/>
          <w:lang w:val="uk-UA" w:eastAsia="en-US"/>
        </w:rPr>
        <w:t xml:space="preserve"> 59</w:t>
      </w:r>
      <w:r>
        <w:rPr>
          <w:rFonts w:eastAsia="Calibri"/>
          <w:sz w:val="28"/>
          <w:szCs w:val="28"/>
          <w:lang w:val="uk-UA" w:eastAsia="en-US"/>
        </w:rPr>
        <w:t xml:space="preserve">, </w:t>
      </w:r>
      <w:r w:rsidR="00A13D2B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статтею</w:t>
      </w:r>
      <w:r w:rsidR="00A13D2B">
        <w:rPr>
          <w:rFonts w:eastAsia="Calibri"/>
          <w:sz w:val="28"/>
          <w:szCs w:val="28"/>
          <w:lang w:val="uk-UA" w:eastAsia="en-US"/>
        </w:rPr>
        <w:t xml:space="preserve"> 60 Закону України «Про місцеве самоврядування в Україні» </w:t>
      </w:r>
      <w:r w:rsidR="00A13D2B">
        <w:rPr>
          <w:b/>
          <w:sz w:val="28"/>
          <w:szCs w:val="28"/>
          <w:lang w:val="uk-UA"/>
        </w:rPr>
        <w:t>міська</w:t>
      </w:r>
      <w:r w:rsidR="00A13D2B" w:rsidRPr="00D51060">
        <w:rPr>
          <w:b/>
          <w:sz w:val="28"/>
          <w:szCs w:val="28"/>
          <w:lang w:val="uk-UA"/>
        </w:rPr>
        <w:t xml:space="preserve"> рада</w:t>
      </w:r>
      <w:r w:rsidR="00A13D2B">
        <w:rPr>
          <w:sz w:val="28"/>
          <w:szCs w:val="28"/>
          <w:lang w:val="uk-UA"/>
        </w:rPr>
        <w:t xml:space="preserve"> </w:t>
      </w:r>
      <w:r w:rsidR="00A13D2B" w:rsidRPr="00D51060">
        <w:rPr>
          <w:b/>
          <w:sz w:val="28"/>
          <w:szCs w:val="28"/>
          <w:lang w:val="uk-UA"/>
        </w:rPr>
        <w:t>ВИРІШИЛА</w:t>
      </w:r>
      <w:r w:rsidR="00A13D2B" w:rsidRPr="00D51060">
        <w:rPr>
          <w:sz w:val="28"/>
          <w:szCs w:val="28"/>
          <w:lang w:val="uk-UA"/>
        </w:rPr>
        <w:t xml:space="preserve"> :</w:t>
      </w:r>
    </w:p>
    <w:p w:rsidR="00A13D2B" w:rsidRDefault="00A13D2B" w:rsidP="00A13D2B">
      <w:pPr>
        <w:tabs>
          <w:tab w:val="left" w:pos="394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Доповнити</w:t>
      </w:r>
      <w:r w:rsidRPr="00BC60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перелік земельних ділянок комунальної власності Глухівської міської ради, право оренди на які підлягає продажу на аукціоні, згідно додатку</w:t>
      </w:r>
      <w:r w:rsidR="00BA3EF4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>.</w:t>
      </w:r>
    </w:p>
    <w:p w:rsidR="00A13D2B" w:rsidRPr="00574C4E" w:rsidRDefault="00A13D2B" w:rsidP="00A13D2B">
      <w:pPr>
        <w:ind w:firstLine="567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2</w:t>
      </w:r>
      <w:r w:rsidRPr="00574C4E">
        <w:rPr>
          <w:spacing w:val="-4"/>
          <w:sz w:val="28"/>
          <w:szCs w:val="28"/>
          <w:lang w:val="uk-UA"/>
        </w:rPr>
        <w:t xml:space="preserve">. </w:t>
      </w:r>
      <w:r w:rsidRPr="00574C4E">
        <w:rPr>
          <w:sz w:val="28"/>
          <w:szCs w:val="28"/>
          <w:lang w:val="uk-UA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Людмила Сухоручкіна),  контроль – на першого заступника міського голови </w:t>
      </w:r>
      <w:r>
        <w:rPr>
          <w:sz w:val="28"/>
          <w:szCs w:val="28"/>
          <w:lang w:val="uk-UA"/>
        </w:rPr>
        <w:t xml:space="preserve">з питань діяльності виконавчих органів </w:t>
      </w:r>
      <w:r w:rsidRPr="00574C4E">
        <w:rPr>
          <w:sz w:val="28"/>
          <w:szCs w:val="28"/>
          <w:lang w:val="uk-UA"/>
        </w:rPr>
        <w:t>Ткаченка О.О. та постійну комісію міської ради з питань земельних відносин, природн</w:t>
      </w:r>
      <w:r>
        <w:rPr>
          <w:sz w:val="28"/>
          <w:szCs w:val="28"/>
          <w:lang w:val="uk-UA"/>
        </w:rPr>
        <w:t>их</w:t>
      </w:r>
      <w:r w:rsidRPr="00574C4E">
        <w:rPr>
          <w:sz w:val="28"/>
          <w:szCs w:val="28"/>
          <w:lang w:val="uk-UA"/>
        </w:rPr>
        <w:t xml:space="preserve">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574C4E">
        <w:rPr>
          <w:sz w:val="28"/>
          <w:szCs w:val="28"/>
          <w:lang w:val="uk-UA"/>
        </w:rPr>
        <w:t>Кацюба</w:t>
      </w:r>
      <w:proofErr w:type="spellEnd"/>
      <w:r w:rsidRPr="00574C4E">
        <w:rPr>
          <w:sz w:val="28"/>
          <w:szCs w:val="28"/>
          <w:lang w:val="uk-UA"/>
        </w:rPr>
        <w:t xml:space="preserve"> З.Д.).</w:t>
      </w:r>
    </w:p>
    <w:p w:rsidR="00A13D2B" w:rsidRDefault="00A13D2B" w:rsidP="00A13D2B">
      <w:pPr>
        <w:jc w:val="both"/>
        <w:rPr>
          <w:bCs/>
          <w:sz w:val="28"/>
          <w:szCs w:val="28"/>
          <w:lang w:val="uk-UA"/>
        </w:rPr>
      </w:pPr>
    </w:p>
    <w:p w:rsidR="00A13D2B" w:rsidRDefault="00A13D2B" w:rsidP="00A13D2B">
      <w:pPr>
        <w:tabs>
          <w:tab w:val="left" w:pos="709"/>
        </w:tabs>
        <w:jc w:val="both"/>
        <w:rPr>
          <w:b/>
          <w:sz w:val="16"/>
          <w:szCs w:val="16"/>
          <w:lang w:val="uk-UA"/>
        </w:rPr>
      </w:pPr>
    </w:p>
    <w:p w:rsidR="00A13D2B" w:rsidRDefault="00A13D2B" w:rsidP="00A13D2B">
      <w:pPr>
        <w:spacing w:line="276" w:lineRule="auto"/>
        <w:jc w:val="both"/>
        <w:rPr>
          <w:rFonts w:eastAsia="Calibri"/>
          <w:sz w:val="28"/>
          <w:szCs w:val="28"/>
          <w:lang w:val="uk-UA" w:eastAsia="en-US"/>
        </w:rPr>
      </w:pPr>
      <w:r w:rsidRPr="00A776E9">
        <w:rPr>
          <w:b/>
          <w:sz w:val="28"/>
          <w:szCs w:val="28"/>
          <w:lang w:val="uk-UA"/>
        </w:rPr>
        <w:t xml:space="preserve">Міський голова                                                  </w:t>
      </w:r>
      <w:r w:rsidR="00EA2F66">
        <w:rPr>
          <w:b/>
          <w:sz w:val="28"/>
          <w:szCs w:val="28"/>
          <w:lang w:val="uk-UA"/>
        </w:rPr>
        <w:t xml:space="preserve">                         </w:t>
      </w:r>
      <w:r w:rsidRPr="00A776E9">
        <w:rPr>
          <w:b/>
          <w:sz w:val="28"/>
          <w:szCs w:val="28"/>
          <w:lang w:val="uk-UA"/>
        </w:rPr>
        <w:t xml:space="preserve"> Надія ВАЙЛО</w:t>
      </w:r>
    </w:p>
    <w:p w:rsidR="00A13D2B" w:rsidRDefault="00A13D2B" w:rsidP="00A13D2B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>
      <w:pPr>
        <w:ind w:left="6372" w:right="-1"/>
        <w:jc w:val="both"/>
        <w:rPr>
          <w:lang w:val="uk-UA"/>
        </w:rPr>
      </w:pPr>
      <w:r w:rsidRPr="00020D38">
        <w:rPr>
          <w:lang w:val="uk-UA"/>
        </w:rPr>
        <w:t xml:space="preserve">Додаток </w:t>
      </w:r>
    </w:p>
    <w:p w:rsidR="00A13D2B" w:rsidRPr="00020D38" w:rsidRDefault="00A13D2B" w:rsidP="00A13D2B">
      <w:pPr>
        <w:ind w:left="6372" w:right="-1"/>
        <w:jc w:val="both"/>
        <w:rPr>
          <w:lang w:val="uk-UA"/>
        </w:rPr>
      </w:pPr>
      <w:r w:rsidRPr="00020D38">
        <w:rPr>
          <w:lang w:val="uk-UA"/>
        </w:rPr>
        <w:t xml:space="preserve">до рішення </w:t>
      </w:r>
      <w:r>
        <w:rPr>
          <w:lang w:val="uk-UA"/>
        </w:rPr>
        <w:t>міської ради</w:t>
      </w:r>
    </w:p>
    <w:p w:rsidR="00A13D2B" w:rsidRDefault="002E7111" w:rsidP="00A13D2B">
      <w:pPr>
        <w:ind w:left="6372" w:right="-1"/>
        <w:jc w:val="both"/>
      </w:pPr>
      <w:r>
        <w:rPr>
          <w:lang w:val="uk-UA"/>
        </w:rPr>
        <w:t>15.04.2021  № 203</w:t>
      </w:r>
      <w:bookmarkStart w:id="0" w:name="_GoBack"/>
      <w:bookmarkEnd w:id="0"/>
    </w:p>
    <w:p w:rsidR="00A13D2B" w:rsidRPr="00020D38" w:rsidRDefault="00A13D2B" w:rsidP="00A13D2B">
      <w:pPr>
        <w:ind w:left="7080" w:right="-1"/>
        <w:jc w:val="both"/>
        <w:rPr>
          <w:lang w:val="uk-UA"/>
        </w:rPr>
      </w:pPr>
    </w:p>
    <w:tbl>
      <w:tblPr>
        <w:tblW w:w="9777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998"/>
        <w:gridCol w:w="992"/>
        <w:gridCol w:w="1695"/>
        <w:gridCol w:w="1424"/>
        <w:gridCol w:w="2268"/>
      </w:tblGrid>
      <w:tr w:rsidR="00A13D2B" w:rsidRPr="00020D38" w:rsidTr="004C0CD5">
        <w:trPr>
          <w:trHeight w:val="1500"/>
        </w:trPr>
        <w:tc>
          <w:tcPr>
            <w:tcW w:w="2400" w:type="dxa"/>
            <w:shd w:val="clear" w:color="auto" w:fill="auto"/>
            <w:hideMark/>
          </w:tcPr>
          <w:p w:rsidR="00A13D2B" w:rsidRPr="00020D38" w:rsidRDefault="00A13D2B" w:rsidP="004C0CD5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Кадастровий номер земельної ділянки</w:t>
            </w:r>
          </w:p>
        </w:tc>
        <w:tc>
          <w:tcPr>
            <w:tcW w:w="998" w:type="dxa"/>
            <w:shd w:val="clear" w:color="auto" w:fill="auto"/>
            <w:hideMark/>
          </w:tcPr>
          <w:p w:rsidR="00A13D2B" w:rsidRPr="00020D38" w:rsidRDefault="00A13D2B" w:rsidP="004C0CD5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Місце розташування земельної ділянки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13D2B" w:rsidRPr="00020D38" w:rsidRDefault="00A13D2B" w:rsidP="004C0CD5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Площа, га</w:t>
            </w:r>
          </w:p>
        </w:tc>
        <w:tc>
          <w:tcPr>
            <w:tcW w:w="1695" w:type="dxa"/>
            <w:shd w:val="clear" w:color="auto" w:fill="auto"/>
            <w:vAlign w:val="center"/>
            <w:hideMark/>
          </w:tcPr>
          <w:p w:rsidR="00A13D2B" w:rsidRPr="00020D38" w:rsidRDefault="00A13D2B" w:rsidP="004C0CD5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Цільове призначення</w:t>
            </w:r>
          </w:p>
        </w:tc>
        <w:tc>
          <w:tcPr>
            <w:tcW w:w="1424" w:type="dxa"/>
            <w:shd w:val="clear" w:color="auto" w:fill="auto"/>
            <w:hideMark/>
          </w:tcPr>
          <w:p w:rsidR="00A13D2B" w:rsidRPr="00020D38" w:rsidRDefault="00A13D2B" w:rsidP="004C0CD5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Відомості про обтяження речових прав на земельну ділянку</w:t>
            </w:r>
          </w:p>
        </w:tc>
        <w:tc>
          <w:tcPr>
            <w:tcW w:w="2268" w:type="dxa"/>
            <w:shd w:val="clear" w:color="auto" w:fill="auto"/>
            <w:hideMark/>
          </w:tcPr>
          <w:p w:rsidR="00A13D2B" w:rsidRPr="00020D38" w:rsidRDefault="00A13D2B" w:rsidP="004C0CD5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Відомості про обмеження у  використанні земельної ділянки</w:t>
            </w:r>
          </w:p>
        </w:tc>
      </w:tr>
      <w:tr w:rsidR="00A13D2B" w:rsidRPr="00020D38" w:rsidTr="004C0CD5">
        <w:trPr>
          <w:trHeight w:val="1890"/>
        </w:trPr>
        <w:tc>
          <w:tcPr>
            <w:tcW w:w="2400" w:type="dxa"/>
            <w:shd w:val="clear" w:color="auto" w:fill="auto"/>
            <w:vAlign w:val="center"/>
            <w:hideMark/>
          </w:tcPr>
          <w:p w:rsidR="00A13D2B" w:rsidRPr="00020D38" w:rsidRDefault="00A13D2B" w:rsidP="006753DB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592158</w:t>
            </w:r>
            <w:r w:rsidR="006753DB">
              <w:rPr>
                <w:sz w:val="20"/>
                <w:szCs w:val="20"/>
                <w:lang w:val="uk-UA"/>
              </w:rPr>
              <w:t>04</w:t>
            </w:r>
            <w:r w:rsidRPr="00020D38">
              <w:rPr>
                <w:sz w:val="20"/>
                <w:szCs w:val="20"/>
                <w:lang w:val="uk-UA"/>
              </w:rPr>
              <w:t>00:04:00</w:t>
            </w:r>
            <w:r w:rsidR="006753DB">
              <w:rPr>
                <w:sz w:val="20"/>
                <w:szCs w:val="20"/>
                <w:lang w:val="uk-UA"/>
              </w:rPr>
              <w:t>1</w:t>
            </w:r>
            <w:r w:rsidRPr="00020D38">
              <w:rPr>
                <w:sz w:val="20"/>
                <w:szCs w:val="20"/>
                <w:lang w:val="uk-UA"/>
              </w:rPr>
              <w:t>:0</w:t>
            </w:r>
            <w:r w:rsidR="006753DB">
              <w:rPr>
                <w:sz w:val="20"/>
                <w:szCs w:val="20"/>
                <w:lang w:val="uk-UA"/>
              </w:rPr>
              <w:t>325</w:t>
            </w:r>
          </w:p>
        </w:tc>
        <w:tc>
          <w:tcPr>
            <w:tcW w:w="998" w:type="dxa"/>
            <w:shd w:val="clear" w:color="000000" w:fill="FFFFFF"/>
            <w:vAlign w:val="center"/>
            <w:hideMark/>
          </w:tcPr>
          <w:p w:rsidR="00A13D2B" w:rsidRPr="00020D38" w:rsidRDefault="00A13D2B" w:rsidP="004C0CD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20D38">
              <w:rPr>
                <w:color w:val="000000"/>
                <w:sz w:val="20"/>
                <w:szCs w:val="20"/>
                <w:lang w:val="uk-UA"/>
              </w:rPr>
              <w:t xml:space="preserve">Глухівська міська рада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13D2B" w:rsidRPr="00020D38" w:rsidRDefault="006753DB" w:rsidP="004C0CD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68,0906</w:t>
            </w:r>
          </w:p>
        </w:tc>
        <w:tc>
          <w:tcPr>
            <w:tcW w:w="1695" w:type="dxa"/>
            <w:shd w:val="clear" w:color="000000" w:fill="FFFFFF"/>
            <w:vAlign w:val="center"/>
            <w:hideMark/>
          </w:tcPr>
          <w:p w:rsidR="00A13D2B" w:rsidRPr="00020D38" w:rsidRDefault="00A13D2B" w:rsidP="004C0CD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20D38">
              <w:rPr>
                <w:color w:val="000000"/>
                <w:sz w:val="20"/>
                <w:szCs w:val="20"/>
                <w:lang w:val="uk-UA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424" w:type="dxa"/>
            <w:shd w:val="clear" w:color="000000" w:fill="FFFFFF"/>
            <w:vAlign w:val="center"/>
            <w:hideMark/>
          </w:tcPr>
          <w:p w:rsidR="00A13D2B" w:rsidRPr="00020D38" w:rsidRDefault="00A13D2B" w:rsidP="004C0CD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20D38">
              <w:rPr>
                <w:color w:val="000000"/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A13D2B" w:rsidRPr="00020D38" w:rsidRDefault="00A13D2B" w:rsidP="004C0CD5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не зареєстровані</w:t>
            </w:r>
          </w:p>
        </w:tc>
      </w:tr>
    </w:tbl>
    <w:p w:rsidR="00A13D2B" w:rsidRDefault="00A13D2B" w:rsidP="00A13D2B">
      <w:pPr>
        <w:ind w:right="-1"/>
        <w:jc w:val="both"/>
        <w:rPr>
          <w:b/>
        </w:rPr>
      </w:pPr>
    </w:p>
    <w:p w:rsidR="00A13D2B" w:rsidRDefault="00A13D2B" w:rsidP="00A13D2B">
      <w:pPr>
        <w:ind w:right="-1"/>
        <w:jc w:val="both"/>
        <w:rPr>
          <w:b/>
        </w:rPr>
      </w:pPr>
    </w:p>
    <w:p w:rsidR="00A13D2B" w:rsidRDefault="00A13D2B" w:rsidP="00A13D2B">
      <w:pPr>
        <w:ind w:right="-1"/>
        <w:jc w:val="both"/>
        <w:rPr>
          <w:b/>
          <w:sz w:val="28"/>
          <w:szCs w:val="28"/>
        </w:rPr>
      </w:pPr>
      <w:proofErr w:type="spellStart"/>
      <w:r w:rsidRPr="00E4177E">
        <w:rPr>
          <w:b/>
          <w:sz w:val="28"/>
          <w:szCs w:val="28"/>
        </w:rPr>
        <w:t>Міський</w:t>
      </w:r>
      <w:proofErr w:type="spellEnd"/>
      <w:r w:rsidRPr="00E4177E">
        <w:rPr>
          <w:b/>
          <w:sz w:val="28"/>
          <w:szCs w:val="28"/>
        </w:rPr>
        <w:t xml:space="preserve"> голова</w:t>
      </w:r>
      <w:proofErr w:type="gramStart"/>
      <w:r w:rsidRPr="00E4177E">
        <w:rPr>
          <w:b/>
          <w:sz w:val="28"/>
          <w:szCs w:val="28"/>
        </w:rPr>
        <w:t xml:space="preserve">                                                </w:t>
      </w:r>
      <w:r w:rsidR="00EA2F66">
        <w:rPr>
          <w:b/>
          <w:sz w:val="28"/>
          <w:szCs w:val="28"/>
        </w:rPr>
        <w:t xml:space="preserve">                          </w:t>
      </w:r>
      <w:r w:rsidRPr="00E4177E">
        <w:rPr>
          <w:b/>
          <w:sz w:val="28"/>
          <w:szCs w:val="28"/>
        </w:rPr>
        <w:t xml:space="preserve">   </w:t>
      </w:r>
      <w:proofErr w:type="spellStart"/>
      <w:r w:rsidRPr="00E4177E">
        <w:rPr>
          <w:b/>
          <w:sz w:val="28"/>
          <w:szCs w:val="28"/>
        </w:rPr>
        <w:t>Н</w:t>
      </w:r>
      <w:proofErr w:type="gramEnd"/>
      <w:r w:rsidRPr="00E4177E">
        <w:rPr>
          <w:b/>
          <w:sz w:val="28"/>
          <w:szCs w:val="28"/>
        </w:rPr>
        <w:t>адія</w:t>
      </w:r>
      <w:proofErr w:type="spellEnd"/>
      <w:r w:rsidRPr="00E4177E">
        <w:rPr>
          <w:b/>
          <w:sz w:val="28"/>
          <w:szCs w:val="28"/>
        </w:rPr>
        <w:t xml:space="preserve"> ВАЙЛО</w:t>
      </w:r>
    </w:p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FB35C1" w:rsidRDefault="00FB35C1" w:rsidP="00A13D2B"/>
    <w:p w:rsidR="00FB35C1" w:rsidRDefault="00FB35C1" w:rsidP="00A13D2B"/>
    <w:p w:rsidR="00FB35C1" w:rsidRDefault="00FB35C1" w:rsidP="00A13D2B"/>
    <w:p w:rsidR="00FB35C1" w:rsidRDefault="00FB35C1" w:rsidP="00A13D2B"/>
    <w:p w:rsidR="00FB35C1" w:rsidRDefault="00FB35C1" w:rsidP="00A13D2B"/>
    <w:p w:rsidR="00FB35C1" w:rsidRDefault="00FB35C1" w:rsidP="00A13D2B"/>
    <w:p w:rsidR="00FB35C1" w:rsidRDefault="00FB35C1" w:rsidP="00A13D2B"/>
    <w:p w:rsidR="00FB35C1" w:rsidRDefault="00FB35C1" w:rsidP="00A13D2B"/>
    <w:p w:rsidR="00FB35C1" w:rsidRDefault="00FB35C1" w:rsidP="00A13D2B"/>
    <w:p w:rsidR="00FB35C1" w:rsidRDefault="00FB35C1" w:rsidP="00A13D2B"/>
    <w:p w:rsidR="00FB35C1" w:rsidRDefault="00FB35C1" w:rsidP="00A13D2B"/>
    <w:p w:rsidR="00FB35C1" w:rsidRDefault="00FB35C1" w:rsidP="00A13D2B"/>
    <w:p w:rsidR="00FB35C1" w:rsidRDefault="00FB35C1" w:rsidP="00A13D2B"/>
    <w:p w:rsidR="00FB35C1" w:rsidRDefault="00FB35C1" w:rsidP="00A13D2B"/>
    <w:p w:rsidR="00FB35C1" w:rsidRDefault="00FB35C1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/>
    <w:p w:rsidR="00A13D2B" w:rsidRDefault="00A13D2B" w:rsidP="00A13D2B">
      <w:pPr>
        <w:ind w:right="-1"/>
        <w:jc w:val="both"/>
        <w:rPr>
          <w:b/>
          <w:sz w:val="28"/>
          <w:szCs w:val="28"/>
          <w:lang w:val="uk-UA"/>
        </w:rPr>
      </w:pPr>
    </w:p>
    <w:p w:rsidR="00A13D2B" w:rsidRDefault="00A13D2B" w:rsidP="00A13D2B">
      <w:pPr>
        <w:ind w:right="-1"/>
        <w:jc w:val="both"/>
        <w:rPr>
          <w:b/>
          <w:sz w:val="28"/>
          <w:szCs w:val="28"/>
          <w:lang w:val="uk-UA"/>
        </w:rPr>
      </w:pPr>
    </w:p>
    <w:p w:rsidR="008072F5" w:rsidRPr="008F4207" w:rsidRDefault="008072F5" w:rsidP="00A13D2B">
      <w:pPr>
        <w:ind w:right="-1"/>
        <w:jc w:val="both"/>
        <w:rPr>
          <w:b/>
          <w:sz w:val="28"/>
          <w:szCs w:val="28"/>
          <w:lang w:val="uk-UA"/>
        </w:rPr>
      </w:pPr>
    </w:p>
    <w:p w:rsidR="00A13D2B" w:rsidRPr="008F4207" w:rsidRDefault="00A13D2B" w:rsidP="00A13D2B">
      <w:pPr>
        <w:jc w:val="center"/>
        <w:rPr>
          <w:lang w:val="uk-UA"/>
        </w:rPr>
      </w:pPr>
    </w:p>
    <w:p w:rsidR="00A13D2B" w:rsidRPr="008F4207" w:rsidRDefault="00A13D2B" w:rsidP="00A13D2B">
      <w:pPr>
        <w:jc w:val="center"/>
        <w:rPr>
          <w:lang w:val="uk-UA"/>
        </w:rPr>
      </w:pPr>
    </w:p>
    <w:p w:rsidR="00A13D2B" w:rsidRPr="008F4207" w:rsidRDefault="00A13D2B" w:rsidP="00A13D2B">
      <w:pPr>
        <w:jc w:val="center"/>
        <w:rPr>
          <w:lang w:val="uk-UA"/>
        </w:rPr>
      </w:pPr>
    </w:p>
    <w:p w:rsidR="00A13D2B" w:rsidRPr="008F4207" w:rsidRDefault="00A13D2B" w:rsidP="00A13D2B">
      <w:pPr>
        <w:jc w:val="center"/>
        <w:rPr>
          <w:lang w:val="uk-UA"/>
        </w:rPr>
      </w:pPr>
    </w:p>
    <w:p w:rsidR="00A13D2B" w:rsidRPr="008F4207" w:rsidRDefault="00A13D2B" w:rsidP="00A13D2B">
      <w:pPr>
        <w:jc w:val="center"/>
        <w:rPr>
          <w:lang w:val="uk-UA"/>
        </w:rPr>
      </w:pPr>
    </w:p>
    <w:p w:rsidR="00A13D2B" w:rsidRPr="008F4207" w:rsidRDefault="00A13D2B" w:rsidP="00A13D2B">
      <w:pPr>
        <w:tabs>
          <w:tab w:val="left" w:pos="1275"/>
        </w:tabs>
        <w:rPr>
          <w:lang w:val="uk-UA"/>
        </w:rPr>
      </w:pPr>
    </w:p>
    <w:p w:rsidR="00A13D2B" w:rsidRPr="008F4207" w:rsidRDefault="00A13D2B" w:rsidP="00A13D2B">
      <w:pPr>
        <w:tabs>
          <w:tab w:val="left" w:pos="1275"/>
        </w:tabs>
        <w:rPr>
          <w:lang w:val="uk-UA"/>
        </w:rPr>
      </w:pPr>
    </w:p>
    <w:p w:rsidR="00A13D2B" w:rsidRPr="008F4207" w:rsidRDefault="00A13D2B" w:rsidP="00A13D2B">
      <w:pPr>
        <w:tabs>
          <w:tab w:val="left" w:pos="1275"/>
        </w:tabs>
        <w:rPr>
          <w:lang w:val="uk-UA"/>
        </w:rPr>
      </w:pPr>
    </w:p>
    <w:p w:rsidR="00A13D2B" w:rsidRPr="008F4207" w:rsidRDefault="00A13D2B" w:rsidP="00A13D2B">
      <w:pPr>
        <w:tabs>
          <w:tab w:val="left" w:pos="1275"/>
        </w:tabs>
        <w:rPr>
          <w:lang w:val="uk-UA"/>
        </w:rPr>
      </w:pPr>
    </w:p>
    <w:p w:rsidR="00A13D2B" w:rsidRDefault="00A13D2B" w:rsidP="00A13D2B">
      <w:pPr>
        <w:tabs>
          <w:tab w:val="left" w:pos="1275"/>
        </w:tabs>
        <w:rPr>
          <w:lang w:val="uk-UA"/>
        </w:rPr>
      </w:pPr>
    </w:p>
    <w:p w:rsidR="00A13D2B" w:rsidRPr="008F4207" w:rsidRDefault="00A13D2B" w:rsidP="00A13D2B">
      <w:pPr>
        <w:tabs>
          <w:tab w:val="left" w:pos="1275"/>
        </w:tabs>
        <w:rPr>
          <w:lang w:val="uk-UA"/>
        </w:rPr>
      </w:pPr>
    </w:p>
    <w:p w:rsidR="00A13D2B" w:rsidRPr="008F4207" w:rsidRDefault="00A13D2B" w:rsidP="00A13D2B">
      <w:pPr>
        <w:tabs>
          <w:tab w:val="left" w:pos="1275"/>
        </w:tabs>
        <w:rPr>
          <w:lang w:val="uk-UA"/>
        </w:rPr>
      </w:pPr>
    </w:p>
    <w:p w:rsidR="00A13D2B" w:rsidRPr="008F4207" w:rsidRDefault="00A13D2B" w:rsidP="00A13D2B">
      <w:pPr>
        <w:tabs>
          <w:tab w:val="left" w:pos="1275"/>
        </w:tabs>
        <w:rPr>
          <w:lang w:val="uk-UA"/>
        </w:rPr>
      </w:pPr>
    </w:p>
    <w:p w:rsidR="00A13D2B" w:rsidRDefault="00A13D2B" w:rsidP="00A13D2B">
      <w:pPr>
        <w:tabs>
          <w:tab w:val="left" w:pos="1275"/>
        </w:tabs>
        <w:rPr>
          <w:lang w:val="uk-UA"/>
        </w:rPr>
      </w:pPr>
    </w:p>
    <w:p w:rsidR="00A13D2B" w:rsidRPr="008F4207" w:rsidRDefault="00A13D2B" w:rsidP="00A13D2B">
      <w:pPr>
        <w:tabs>
          <w:tab w:val="left" w:pos="1275"/>
        </w:tabs>
        <w:rPr>
          <w:lang w:val="uk-UA"/>
        </w:rPr>
      </w:pPr>
    </w:p>
    <w:p w:rsidR="00A13D2B" w:rsidRPr="008F4207" w:rsidRDefault="00A13D2B" w:rsidP="00A13D2B">
      <w:pPr>
        <w:tabs>
          <w:tab w:val="left" w:pos="1275"/>
        </w:tabs>
        <w:rPr>
          <w:lang w:val="uk-UA"/>
        </w:rPr>
      </w:pPr>
    </w:p>
    <w:sectPr w:rsidR="00A13D2B" w:rsidRPr="008F4207" w:rsidSect="00D315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D2B"/>
    <w:rsid w:val="002E7111"/>
    <w:rsid w:val="00514F5F"/>
    <w:rsid w:val="006753DB"/>
    <w:rsid w:val="008072F5"/>
    <w:rsid w:val="00A13D2B"/>
    <w:rsid w:val="00B35C74"/>
    <w:rsid w:val="00BA3EF4"/>
    <w:rsid w:val="00EA2F66"/>
    <w:rsid w:val="00FB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3D2B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3D2B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A13D2B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2F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F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3D2B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3D2B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A13D2B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2F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F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10</cp:revision>
  <dcterms:created xsi:type="dcterms:W3CDTF">2021-04-05T05:16:00Z</dcterms:created>
  <dcterms:modified xsi:type="dcterms:W3CDTF">2021-04-09T05:30:00Z</dcterms:modified>
</cp:coreProperties>
</file>