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479" w:rsidRPr="00E16905" w:rsidRDefault="00FE2479" w:rsidP="00FE247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FFF26A2" wp14:editId="4A79D524">
            <wp:simplePos x="0" y="0"/>
            <wp:positionH relativeFrom="column">
              <wp:posOffset>2867660</wp:posOffset>
            </wp:positionH>
            <wp:positionV relativeFrom="paragraph">
              <wp:posOffset>0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690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FE2479" w:rsidRDefault="00FE2479" w:rsidP="00FE2479">
      <w:pPr>
        <w:ind w:hanging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 СКЛИКАННЯ</w:t>
      </w:r>
    </w:p>
    <w:p w:rsidR="00FE2479" w:rsidRDefault="00FE2479" w:rsidP="00FE2479">
      <w:pPr>
        <w:pStyle w:val="6"/>
        <w:rPr>
          <w:sz w:val="28"/>
          <w:szCs w:val="28"/>
        </w:rPr>
      </w:pPr>
      <w:r>
        <w:rPr>
          <w:sz w:val="28"/>
          <w:szCs w:val="28"/>
        </w:rPr>
        <w:t>ПЕРША СЕСІЯ</w:t>
      </w:r>
    </w:p>
    <w:p w:rsidR="00FE2479" w:rsidRPr="0040457C" w:rsidRDefault="00FE2479" w:rsidP="00FE2479">
      <w:pPr>
        <w:jc w:val="center"/>
        <w:rPr>
          <w:b/>
          <w:sz w:val="28"/>
          <w:szCs w:val="28"/>
          <w:lang w:val="uk-UA"/>
        </w:rPr>
      </w:pPr>
      <w:r w:rsidRPr="0040457C">
        <w:rPr>
          <w:b/>
          <w:sz w:val="28"/>
          <w:szCs w:val="28"/>
          <w:lang w:val="uk-UA"/>
        </w:rPr>
        <w:t>ДРУГЕ ПЛЕНАРНЕ ЗАСІДАННЯ</w:t>
      </w:r>
    </w:p>
    <w:p w:rsidR="00FE2479" w:rsidRPr="00B9207C" w:rsidRDefault="00FE2479" w:rsidP="00FE2479">
      <w:pPr>
        <w:pStyle w:val="7"/>
        <w:rPr>
          <w:color w:val="000000"/>
          <w:sz w:val="32"/>
          <w:szCs w:val="32"/>
        </w:rPr>
      </w:pPr>
      <w:r>
        <w:t xml:space="preserve"> </w:t>
      </w:r>
      <w:r w:rsidRPr="00B9207C">
        <w:rPr>
          <w:color w:val="000000"/>
          <w:sz w:val="32"/>
          <w:szCs w:val="32"/>
        </w:rPr>
        <w:t xml:space="preserve">Р І Ш Е Н </w:t>
      </w:r>
      <w:proofErr w:type="spellStart"/>
      <w:r w:rsidRPr="00B9207C">
        <w:rPr>
          <w:color w:val="000000"/>
          <w:sz w:val="32"/>
          <w:szCs w:val="32"/>
        </w:rPr>
        <w:t>Н</w:t>
      </w:r>
      <w:proofErr w:type="spellEnd"/>
      <w:r w:rsidRPr="00B9207C">
        <w:rPr>
          <w:color w:val="000000"/>
          <w:sz w:val="32"/>
          <w:szCs w:val="32"/>
        </w:rPr>
        <w:t xml:space="preserve"> Я</w:t>
      </w:r>
    </w:p>
    <w:p w:rsidR="00FE2479" w:rsidRDefault="00FE2479" w:rsidP="00FE2479">
      <w:pPr>
        <w:rPr>
          <w:lang w:val="uk-UA"/>
        </w:rPr>
      </w:pPr>
    </w:p>
    <w:p w:rsidR="00FE2479" w:rsidRPr="00080B1A" w:rsidRDefault="00FE2479" w:rsidP="00FE2479">
      <w:pPr>
        <w:rPr>
          <w:b/>
          <w:bCs/>
          <w:color w:val="000000"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16.12</w:t>
      </w:r>
      <w:r>
        <w:rPr>
          <w:sz w:val="28"/>
          <w:szCs w:val="28"/>
          <w:lang w:val="uk-UA"/>
        </w:rPr>
        <w:t>.</w:t>
      </w:r>
      <w:r w:rsidRPr="00080B1A">
        <w:rPr>
          <w:sz w:val="28"/>
          <w:szCs w:val="28"/>
          <w:lang w:val="uk-UA"/>
        </w:rPr>
        <w:t xml:space="preserve">2020                                     м. Глухів </w:t>
      </w:r>
      <w:r w:rsidRPr="00080B1A">
        <w:rPr>
          <w:sz w:val="28"/>
          <w:szCs w:val="28"/>
          <w:lang w:val="uk-UA"/>
        </w:rPr>
        <w:tab/>
      </w:r>
      <w:r w:rsidRPr="00080B1A">
        <w:rPr>
          <w:sz w:val="28"/>
          <w:szCs w:val="28"/>
          <w:lang w:val="uk-UA"/>
        </w:rPr>
        <w:tab/>
        <w:t xml:space="preserve">                    № </w:t>
      </w:r>
      <w:r>
        <w:rPr>
          <w:sz w:val="28"/>
          <w:szCs w:val="28"/>
          <w:lang w:val="uk-UA"/>
        </w:rPr>
        <w:t>48</w:t>
      </w:r>
    </w:p>
    <w:p w:rsidR="00FE2479" w:rsidRDefault="00FE2479" w:rsidP="00FE2479">
      <w:pPr>
        <w:rPr>
          <w:b/>
          <w:bCs/>
          <w:sz w:val="28"/>
          <w:szCs w:val="28"/>
          <w:lang w:val="uk-UA"/>
        </w:rPr>
      </w:pPr>
    </w:p>
    <w:p w:rsidR="00FE2479" w:rsidRDefault="00FE2479" w:rsidP="00FE2479">
      <w:pPr>
        <w:rPr>
          <w:b/>
          <w:bCs/>
          <w:sz w:val="28"/>
          <w:szCs w:val="28"/>
          <w:lang w:val="uk-UA"/>
        </w:rPr>
      </w:pPr>
    </w:p>
    <w:p w:rsidR="00FE2479" w:rsidRDefault="00FE2479" w:rsidP="00FE2479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граничну чисельність </w:t>
      </w:r>
    </w:p>
    <w:p w:rsidR="00FE2479" w:rsidRDefault="00FE2479" w:rsidP="00FE2479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структурних підрозділів відділу освіти </w:t>
      </w:r>
    </w:p>
    <w:p w:rsidR="00FE2479" w:rsidRDefault="00FE2479" w:rsidP="00FE2479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Глухівської міської ради</w:t>
      </w:r>
    </w:p>
    <w:p w:rsidR="00FE2479" w:rsidRPr="00AE7C56" w:rsidRDefault="00FE2479" w:rsidP="00FE2479">
      <w:pPr>
        <w:rPr>
          <w:b/>
          <w:bCs/>
          <w:sz w:val="16"/>
          <w:szCs w:val="16"/>
          <w:lang w:val="uk-UA"/>
        </w:rPr>
      </w:pPr>
    </w:p>
    <w:p w:rsidR="00FE2479" w:rsidRPr="00311205" w:rsidRDefault="00FE2479" w:rsidP="00FE2479">
      <w:pPr>
        <w:rPr>
          <w:b/>
          <w:bCs/>
          <w:sz w:val="16"/>
          <w:szCs w:val="16"/>
          <w:lang w:val="uk-UA"/>
        </w:rPr>
      </w:pPr>
      <w:bookmarkStart w:id="0" w:name="_GoBack"/>
      <w:bookmarkEnd w:id="0"/>
    </w:p>
    <w:p w:rsidR="00FE2479" w:rsidRPr="00470133" w:rsidRDefault="00FE2479" w:rsidP="00FE2479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подання в.о. начальника відділу освіти  Колоші М.М.  щодо граничної чисельності структурних підрозділів відділу освіти Глухівської міської ради, керуючись  пунктом 1 статті 54 та статтею 59 Закону України «Про місцеве самоврядування в Україні», </w:t>
      </w:r>
      <w:r w:rsidRPr="00A722E2">
        <w:rPr>
          <w:b/>
          <w:bCs/>
          <w:sz w:val="28"/>
          <w:szCs w:val="28"/>
          <w:lang w:val="uk-UA"/>
        </w:rPr>
        <w:t>міська рада</w:t>
      </w:r>
      <w:r>
        <w:rPr>
          <w:sz w:val="28"/>
          <w:szCs w:val="28"/>
          <w:lang w:val="uk-UA"/>
        </w:rPr>
        <w:t xml:space="preserve"> </w:t>
      </w:r>
      <w:r w:rsidRPr="00470133">
        <w:rPr>
          <w:b/>
          <w:bCs/>
          <w:sz w:val="28"/>
          <w:szCs w:val="28"/>
          <w:lang w:val="uk-UA"/>
        </w:rPr>
        <w:t>ВИРІШИЛА:</w:t>
      </w:r>
    </w:p>
    <w:p w:rsidR="00FE2479" w:rsidRPr="00311205" w:rsidRDefault="00FE2479" w:rsidP="00FE2479">
      <w:pPr>
        <w:ind w:firstLine="709"/>
        <w:rPr>
          <w:b/>
          <w:bCs/>
          <w:sz w:val="16"/>
          <w:szCs w:val="16"/>
          <w:lang w:val="uk-UA"/>
        </w:rPr>
      </w:pPr>
    </w:p>
    <w:p w:rsidR="00FE2479" w:rsidRDefault="00FE2479" w:rsidP="00FE2479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граничну чисельність структурних підрозділів відділу освіти Глухівської міської ради:</w:t>
      </w:r>
    </w:p>
    <w:p w:rsidR="00FE2479" w:rsidRDefault="00FE2479" w:rsidP="00FE247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Централізована бухгалтерія – 8,5 штатних одиниць;</w:t>
      </w:r>
    </w:p>
    <w:p w:rsidR="00FE2479" w:rsidRDefault="00FE2479" w:rsidP="00FE247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Господарча група – 5,5 штатних одиниць.</w:t>
      </w:r>
    </w:p>
    <w:p w:rsidR="00FE2479" w:rsidRDefault="00FE2479" w:rsidP="00FE247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Дане рішення ввести в дію з 1 січня 2021 року.</w:t>
      </w:r>
    </w:p>
    <w:p w:rsidR="00FE2479" w:rsidRDefault="00FE2479" w:rsidP="00FE2479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Визнати таким, що втратило чинність  рішення  міської ради від  18.09.2020 №537 «Про граничну чисельність структурних підрозділів відділу освіти Глухівської міської ради»  з 1 січня 2021 року.</w:t>
      </w:r>
    </w:p>
    <w:p w:rsidR="00FE2479" w:rsidRDefault="00FE2479" w:rsidP="00FE2479">
      <w:pPr>
        <w:tabs>
          <w:tab w:val="left" w:pos="70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 Організацію виконання цього рішення покласти на відділ освіти міської ради, а контроль – на секретаря міської ради (Васянович Л.Г.) та постійну комісію міської ради з питань освіти, культури, охорони здоров’я, фізичної  виховання  і спорту, соціальної політики, законності, правопорядку, протидії корупції, регламенту та депутатської етики (голова комісії – Терещенко І.І.).   </w:t>
      </w:r>
    </w:p>
    <w:p w:rsidR="00FE2479" w:rsidRDefault="00FE2479" w:rsidP="00FE24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E2479" w:rsidRDefault="00FE2479" w:rsidP="00FE2479">
      <w:pPr>
        <w:jc w:val="both"/>
        <w:rPr>
          <w:sz w:val="28"/>
          <w:szCs w:val="28"/>
          <w:lang w:val="uk-UA"/>
        </w:rPr>
      </w:pPr>
    </w:p>
    <w:p w:rsidR="00FE2479" w:rsidRDefault="00FE2479" w:rsidP="00FE2479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 w:rsidRPr="00470133">
        <w:rPr>
          <w:b/>
          <w:bCs/>
          <w:sz w:val="28"/>
          <w:szCs w:val="28"/>
          <w:lang w:val="uk-UA"/>
        </w:rPr>
        <w:t xml:space="preserve">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          Надія  ВАЙЛО</w:t>
      </w:r>
      <w:r w:rsidRPr="00470133">
        <w:rPr>
          <w:b/>
          <w:bCs/>
          <w:sz w:val="28"/>
          <w:szCs w:val="28"/>
          <w:lang w:val="uk-UA"/>
        </w:rPr>
        <w:t xml:space="preserve">             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FE2479" w:rsidRDefault="00FE2479" w:rsidP="00FE2479">
      <w:pPr>
        <w:rPr>
          <w:b/>
          <w:bCs/>
          <w:sz w:val="28"/>
          <w:szCs w:val="28"/>
          <w:lang w:val="uk-UA"/>
        </w:rPr>
      </w:pPr>
    </w:p>
    <w:p w:rsidR="00FE2479" w:rsidRDefault="00FE2479" w:rsidP="00FE2479">
      <w:pPr>
        <w:rPr>
          <w:b/>
          <w:bCs/>
          <w:sz w:val="28"/>
          <w:szCs w:val="28"/>
          <w:lang w:val="uk-UA"/>
        </w:rPr>
      </w:pPr>
    </w:p>
    <w:p w:rsidR="00FE2479" w:rsidRDefault="00FE2479" w:rsidP="00FE2479">
      <w:pPr>
        <w:rPr>
          <w:b/>
          <w:bCs/>
          <w:sz w:val="28"/>
          <w:szCs w:val="28"/>
          <w:lang w:val="uk-UA"/>
        </w:rPr>
      </w:pPr>
    </w:p>
    <w:p w:rsidR="00FE2479" w:rsidRDefault="00FE2479" w:rsidP="00FE2479"/>
    <w:p w:rsidR="00FE2479" w:rsidRDefault="00FE2479" w:rsidP="00FE2479"/>
    <w:p w:rsidR="00FE2479" w:rsidRDefault="00FE2479" w:rsidP="00FE2479"/>
    <w:p w:rsidR="00FE2479" w:rsidRDefault="00FE2479" w:rsidP="00FE2479"/>
    <w:p w:rsidR="00A96F13" w:rsidRDefault="00A96F13"/>
    <w:sectPr w:rsidR="00A96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536"/>
    <w:rsid w:val="00230536"/>
    <w:rsid w:val="00A96F13"/>
    <w:rsid w:val="00FE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E2479"/>
    <w:pPr>
      <w:keepNext/>
      <w:ind w:hanging="120"/>
      <w:jc w:val="center"/>
      <w:outlineLvl w:val="5"/>
    </w:pPr>
    <w:rPr>
      <w:b/>
      <w:bCs/>
      <w:sz w:val="32"/>
      <w:szCs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FE2479"/>
    <w:pPr>
      <w:keepNext/>
      <w:ind w:hanging="120"/>
      <w:jc w:val="center"/>
      <w:outlineLvl w:val="6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FE247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FE2479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E2479"/>
    <w:pPr>
      <w:keepNext/>
      <w:ind w:hanging="120"/>
      <w:jc w:val="center"/>
      <w:outlineLvl w:val="5"/>
    </w:pPr>
    <w:rPr>
      <w:b/>
      <w:bCs/>
      <w:sz w:val="32"/>
      <w:szCs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FE2479"/>
    <w:pPr>
      <w:keepNext/>
      <w:ind w:hanging="120"/>
      <w:jc w:val="center"/>
      <w:outlineLvl w:val="6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FE247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FE2479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1294</Characters>
  <Application>Microsoft Office Word</Application>
  <DocSecurity>0</DocSecurity>
  <Lines>10</Lines>
  <Paragraphs>3</Paragraphs>
  <ScaleCrop>false</ScaleCrop>
  <Company>diakov.net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2020-12-17T12:10:00Z</dcterms:created>
  <dcterms:modified xsi:type="dcterms:W3CDTF">2020-12-17T12:13:00Z</dcterms:modified>
</cp:coreProperties>
</file>