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875" w:rsidRPr="0012390A" w:rsidRDefault="00D57875" w:rsidP="00D57875">
      <w:pPr>
        <w:jc w:val="center"/>
        <w:rPr>
          <w:b/>
          <w:bCs/>
          <w:sz w:val="28"/>
          <w:szCs w:val="28"/>
        </w:rPr>
      </w:pPr>
      <w:r w:rsidRPr="0012390A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25B11BF6" wp14:editId="168A7C78">
            <wp:simplePos x="0" y="0"/>
            <wp:positionH relativeFrom="column">
              <wp:posOffset>2851150</wp:posOffset>
            </wp:positionH>
            <wp:positionV relativeFrom="paragraph">
              <wp:posOffset>-81915</wp:posOffset>
            </wp:positionV>
            <wp:extent cx="520065" cy="619125"/>
            <wp:effectExtent l="0" t="0" r="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390A">
        <w:rPr>
          <w:b/>
          <w:bCs/>
          <w:sz w:val="28"/>
          <w:szCs w:val="28"/>
        </w:rPr>
        <w:t>ГЛУХІВСЬКА МІСЬКА РАДА СУМСЬКОЇ ОБЛАСТІ</w:t>
      </w:r>
    </w:p>
    <w:p w:rsidR="00D57875" w:rsidRPr="00731EA0" w:rsidRDefault="00D57875" w:rsidP="00D57875">
      <w:pPr>
        <w:jc w:val="center"/>
        <w:rPr>
          <w:b/>
          <w:bCs/>
          <w:sz w:val="28"/>
          <w:szCs w:val="28"/>
        </w:rPr>
      </w:pPr>
      <w:r w:rsidRPr="00731EA0">
        <w:rPr>
          <w:b/>
          <w:bCs/>
          <w:sz w:val="28"/>
          <w:szCs w:val="28"/>
        </w:rPr>
        <w:t>СЬОМЕ СКЛИКАННЯ</w:t>
      </w:r>
    </w:p>
    <w:p w:rsidR="00D57875" w:rsidRPr="00DF4689" w:rsidRDefault="00D57875" w:rsidP="00D57875">
      <w:pPr>
        <w:jc w:val="center"/>
        <w:rPr>
          <w:b/>
          <w:bCs/>
          <w:sz w:val="28"/>
          <w:szCs w:val="28"/>
        </w:rPr>
      </w:pPr>
      <w:r w:rsidRPr="00DF4689">
        <w:rPr>
          <w:b/>
          <w:bCs/>
          <w:sz w:val="28"/>
          <w:szCs w:val="28"/>
        </w:rPr>
        <w:t>ЧОТИРНАДЦЯТА СЕСІЯ</w:t>
      </w:r>
    </w:p>
    <w:p w:rsidR="00D57875" w:rsidRPr="00DF4689" w:rsidRDefault="00D57875" w:rsidP="00D5787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ДРУГЕ</w:t>
      </w:r>
      <w:r w:rsidRPr="00DF4689">
        <w:rPr>
          <w:b/>
          <w:bCs/>
          <w:sz w:val="28"/>
          <w:szCs w:val="28"/>
        </w:rPr>
        <w:t xml:space="preserve"> ПЛЕНАРНЕ ЗАСІДАННЯ</w:t>
      </w:r>
    </w:p>
    <w:p w:rsidR="00D57875" w:rsidRPr="00731EA0" w:rsidRDefault="00D57875" w:rsidP="00D57875">
      <w:pPr>
        <w:tabs>
          <w:tab w:val="center" w:pos="4819"/>
          <w:tab w:val="left" w:pos="7545"/>
        </w:tabs>
        <w:jc w:val="center"/>
        <w:rPr>
          <w:b/>
          <w:bCs/>
          <w:sz w:val="28"/>
          <w:szCs w:val="28"/>
        </w:rPr>
      </w:pPr>
      <w:r w:rsidRPr="00731EA0">
        <w:rPr>
          <w:b/>
          <w:bCs/>
          <w:sz w:val="28"/>
          <w:szCs w:val="28"/>
        </w:rPr>
        <w:t xml:space="preserve">Р І Ш Е Н </w:t>
      </w:r>
      <w:proofErr w:type="spellStart"/>
      <w:r w:rsidRPr="00731EA0">
        <w:rPr>
          <w:b/>
          <w:bCs/>
          <w:sz w:val="28"/>
          <w:szCs w:val="28"/>
        </w:rPr>
        <w:t>Н</w:t>
      </w:r>
      <w:proofErr w:type="spellEnd"/>
      <w:r w:rsidRPr="00731EA0">
        <w:rPr>
          <w:b/>
          <w:bCs/>
          <w:sz w:val="28"/>
          <w:szCs w:val="28"/>
        </w:rPr>
        <w:t xml:space="preserve"> Я</w:t>
      </w:r>
    </w:p>
    <w:p w:rsidR="00D57875" w:rsidRPr="00731EA0" w:rsidRDefault="00D57875" w:rsidP="00D57875">
      <w:pPr>
        <w:rPr>
          <w:b/>
          <w:bCs/>
          <w:sz w:val="28"/>
          <w:szCs w:val="28"/>
        </w:rPr>
      </w:pPr>
    </w:p>
    <w:p w:rsidR="00D57875" w:rsidRPr="0012390A" w:rsidRDefault="00D57875" w:rsidP="00D57875">
      <w:pPr>
        <w:rPr>
          <w:sz w:val="28"/>
          <w:szCs w:val="28"/>
        </w:rPr>
      </w:pPr>
      <w:r>
        <w:rPr>
          <w:spacing w:val="-3"/>
          <w:sz w:val="28"/>
          <w:szCs w:val="28"/>
          <w:lang w:val="ru-RU"/>
        </w:rPr>
        <w:t>16.10</w:t>
      </w:r>
      <w:r w:rsidRPr="0012390A">
        <w:rPr>
          <w:spacing w:val="-3"/>
          <w:sz w:val="28"/>
          <w:szCs w:val="28"/>
          <w:lang w:val="ru-RU"/>
        </w:rPr>
        <w:t>.</w:t>
      </w:r>
      <w:r w:rsidRPr="0012390A">
        <w:rPr>
          <w:spacing w:val="-3"/>
          <w:sz w:val="28"/>
          <w:szCs w:val="28"/>
        </w:rPr>
        <w:t>20</w:t>
      </w:r>
      <w:r w:rsidRPr="0012390A">
        <w:rPr>
          <w:spacing w:val="-3"/>
          <w:sz w:val="28"/>
          <w:szCs w:val="28"/>
          <w:lang w:val="ru-RU"/>
        </w:rPr>
        <w:t>20</w:t>
      </w:r>
      <w:r w:rsidRPr="0012390A">
        <w:rPr>
          <w:spacing w:val="-3"/>
          <w:sz w:val="28"/>
          <w:szCs w:val="28"/>
        </w:rPr>
        <w:t xml:space="preserve">                         </w:t>
      </w:r>
      <w:r>
        <w:rPr>
          <w:spacing w:val="-3"/>
          <w:sz w:val="28"/>
          <w:szCs w:val="28"/>
        </w:rPr>
        <w:t xml:space="preserve"> </w:t>
      </w:r>
      <w:r w:rsidRPr="0012390A">
        <w:rPr>
          <w:spacing w:val="-3"/>
          <w:sz w:val="28"/>
          <w:szCs w:val="28"/>
        </w:rPr>
        <w:t xml:space="preserve"> </w:t>
      </w:r>
      <w:r w:rsidRPr="0012390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</w:t>
      </w:r>
      <w:r w:rsidRPr="0012390A">
        <w:rPr>
          <w:sz w:val="28"/>
          <w:szCs w:val="28"/>
        </w:rPr>
        <w:t xml:space="preserve">    м. Глухів                        </w:t>
      </w:r>
      <w:r w:rsidRPr="0012390A">
        <w:rPr>
          <w:sz w:val="28"/>
          <w:szCs w:val="28"/>
          <w:lang w:val="ru-RU"/>
        </w:rPr>
        <w:t xml:space="preserve">           </w:t>
      </w:r>
      <w:r w:rsidRPr="0012390A">
        <w:rPr>
          <w:sz w:val="28"/>
          <w:szCs w:val="28"/>
        </w:rPr>
        <w:t xml:space="preserve">    № </w:t>
      </w:r>
      <w:r>
        <w:rPr>
          <w:sz w:val="28"/>
          <w:szCs w:val="28"/>
          <w:lang w:val="ru-RU"/>
        </w:rPr>
        <w:t>544</w:t>
      </w:r>
    </w:p>
    <w:p w:rsidR="00D57875" w:rsidRPr="0012390A" w:rsidRDefault="00D57875" w:rsidP="00D57875">
      <w:pPr>
        <w:rPr>
          <w:b/>
          <w:sz w:val="28"/>
          <w:szCs w:val="28"/>
        </w:rPr>
      </w:pPr>
    </w:p>
    <w:p w:rsidR="00D57875" w:rsidRPr="0012390A" w:rsidRDefault="00D57875" w:rsidP="00D57875">
      <w:pPr>
        <w:rPr>
          <w:b/>
          <w:sz w:val="28"/>
          <w:szCs w:val="28"/>
        </w:rPr>
      </w:pPr>
      <w:r w:rsidRPr="0012390A">
        <w:rPr>
          <w:b/>
          <w:sz w:val="28"/>
          <w:szCs w:val="28"/>
        </w:rPr>
        <w:t xml:space="preserve">Про надання дозволу на розроблення </w:t>
      </w:r>
    </w:p>
    <w:p w:rsidR="00D57875" w:rsidRPr="0012390A" w:rsidRDefault="00D57875" w:rsidP="00D57875">
      <w:pPr>
        <w:rPr>
          <w:b/>
          <w:sz w:val="28"/>
          <w:szCs w:val="28"/>
        </w:rPr>
      </w:pPr>
      <w:r w:rsidRPr="0012390A">
        <w:rPr>
          <w:b/>
          <w:sz w:val="28"/>
          <w:szCs w:val="28"/>
        </w:rPr>
        <w:t>документації із землеустрою</w:t>
      </w:r>
    </w:p>
    <w:p w:rsidR="00D57875" w:rsidRPr="00121888" w:rsidRDefault="00D57875" w:rsidP="00D57875">
      <w:pPr>
        <w:rPr>
          <w:sz w:val="28"/>
          <w:szCs w:val="28"/>
        </w:rPr>
      </w:pPr>
    </w:p>
    <w:p w:rsidR="00D57875" w:rsidRPr="00417CAB" w:rsidRDefault="00D57875" w:rsidP="00D57875">
      <w:pPr>
        <w:widowControl w:val="0"/>
        <w:ind w:right="-1"/>
        <w:jc w:val="both"/>
        <w:rPr>
          <w:b/>
          <w:sz w:val="28"/>
          <w:szCs w:val="28"/>
        </w:rPr>
      </w:pPr>
      <w:r w:rsidRPr="00417CAB">
        <w:rPr>
          <w:sz w:val="28"/>
          <w:szCs w:val="28"/>
        </w:rPr>
        <w:t xml:space="preserve">          </w:t>
      </w:r>
      <w:r w:rsidRPr="00417CAB">
        <w:rPr>
          <w:spacing w:val="-3"/>
          <w:sz w:val="28"/>
          <w:szCs w:val="28"/>
        </w:rPr>
        <w:t xml:space="preserve">Розглянувши </w:t>
      </w:r>
      <w:r>
        <w:rPr>
          <w:spacing w:val="-3"/>
          <w:sz w:val="28"/>
          <w:szCs w:val="28"/>
        </w:rPr>
        <w:t>заяви</w:t>
      </w:r>
      <w:r w:rsidRPr="00417CAB">
        <w:rPr>
          <w:spacing w:val="-3"/>
          <w:sz w:val="28"/>
          <w:szCs w:val="28"/>
        </w:rPr>
        <w:t xml:space="preserve"> фізичних</w:t>
      </w:r>
      <w:r>
        <w:rPr>
          <w:spacing w:val="-3"/>
          <w:sz w:val="28"/>
          <w:szCs w:val="28"/>
        </w:rPr>
        <w:t xml:space="preserve"> осіб</w:t>
      </w:r>
      <w:r w:rsidRPr="00417CAB">
        <w:rPr>
          <w:spacing w:val="-3"/>
          <w:sz w:val="28"/>
          <w:szCs w:val="28"/>
        </w:rPr>
        <w:t>, керуючись</w:t>
      </w:r>
      <w:r w:rsidRPr="00417CAB">
        <w:rPr>
          <w:sz w:val="28"/>
          <w:szCs w:val="28"/>
        </w:rPr>
        <w:t xml:space="preserve"> статтями 2, 19, 20, 22, 24, 25, 30, 50,</w:t>
      </w:r>
      <w:r>
        <w:rPr>
          <w:sz w:val="28"/>
          <w:szCs w:val="28"/>
        </w:rPr>
        <w:t xml:space="preserve"> </w:t>
      </w:r>
      <w:r w:rsidRPr="00417CAB">
        <w:rPr>
          <w:sz w:val="28"/>
          <w:szCs w:val="28"/>
        </w:rPr>
        <w:t xml:space="preserve">55, 56 Закону України «Про землеустрій», статтями 12, </w:t>
      </w:r>
      <w:r>
        <w:rPr>
          <w:sz w:val="28"/>
          <w:szCs w:val="28"/>
        </w:rPr>
        <w:t xml:space="preserve">92, </w:t>
      </w:r>
      <w:r w:rsidRPr="00417CAB">
        <w:rPr>
          <w:sz w:val="28"/>
          <w:szCs w:val="28"/>
        </w:rPr>
        <w:t>116, 118, 120, 121, 122, 123, 124 Земельного кодексу України, статтями 373, 374, 377 Цивільного кодексу України, Порядком ведення Державного земельного кадастру, затвердженого постановою Кабінету Міністрів Укр</w:t>
      </w:r>
      <w:r>
        <w:rPr>
          <w:sz w:val="28"/>
          <w:szCs w:val="28"/>
        </w:rPr>
        <w:t>аїни №1051 від 17.10.2012 року,</w:t>
      </w:r>
      <w:r w:rsidRPr="001D48E8">
        <w:rPr>
          <w:sz w:val="28"/>
          <w:szCs w:val="28"/>
        </w:rPr>
        <w:t xml:space="preserve"> </w:t>
      </w:r>
      <w:r w:rsidRPr="00417CAB">
        <w:rPr>
          <w:spacing w:val="-3"/>
          <w:sz w:val="28"/>
          <w:szCs w:val="28"/>
        </w:rPr>
        <w:t>статтею 25, пунктом 34 частини першої статті 26 та статтею 59 Закону</w:t>
      </w:r>
      <w:r w:rsidRPr="00417CAB">
        <w:rPr>
          <w:sz w:val="28"/>
          <w:szCs w:val="28"/>
        </w:rPr>
        <w:t xml:space="preserve"> України «Про місцеве самоврядування в Україні»</w:t>
      </w:r>
      <w:r>
        <w:rPr>
          <w:sz w:val="28"/>
          <w:szCs w:val="28"/>
          <w:lang w:val="ru-RU"/>
        </w:rPr>
        <w:t xml:space="preserve"> </w:t>
      </w:r>
      <w:r w:rsidRPr="00417CAB">
        <w:rPr>
          <w:b/>
          <w:sz w:val="28"/>
          <w:szCs w:val="28"/>
        </w:rPr>
        <w:t>міська рада ВИРІШИЛА:</w:t>
      </w:r>
    </w:p>
    <w:p w:rsidR="00D57875" w:rsidRPr="00417CAB" w:rsidRDefault="00D57875" w:rsidP="00D57875">
      <w:pPr>
        <w:widowControl w:val="0"/>
        <w:ind w:right="-1"/>
        <w:jc w:val="both"/>
        <w:rPr>
          <w:b/>
          <w:sz w:val="28"/>
          <w:szCs w:val="28"/>
        </w:rPr>
      </w:pPr>
    </w:p>
    <w:p w:rsidR="00D57875" w:rsidRDefault="00D57875" w:rsidP="00D57875">
      <w:pPr>
        <w:widowControl w:val="0"/>
        <w:ind w:right="-143" w:firstLine="567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1.</w:t>
      </w:r>
      <w:r w:rsidRPr="00E63910">
        <w:rPr>
          <w:spacing w:val="-4"/>
          <w:sz w:val="28"/>
          <w:szCs w:val="28"/>
        </w:rPr>
        <w:t xml:space="preserve"> </w:t>
      </w:r>
      <w:r w:rsidRPr="00E63910">
        <w:rPr>
          <w:sz w:val="28"/>
          <w:szCs w:val="28"/>
        </w:rPr>
        <w:t>Надати дозвіл на розроблення технічної документації із землеустрою щодо поділу земельної ділянки</w:t>
      </w:r>
      <w:r>
        <w:rPr>
          <w:sz w:val="28"/>
          <w:szCs w:val="28"/>
        </w:rPr>
        <w:t>:</w:t>
      </w:r>
    </w:p>
    <w:p w:rsidR="00D57875" w:rsidRPr="00A26F9F" w:rsidRDefault="00D57875" w:rsidP="00D57875">
      <w:pPr>
        <w:widowControl w:val="0"/>
        <w:ind w:right="-143" w:firstLine="567"/>
        <w:jc w:val="both"/>
        <w:rPr>
          <w:sz w:val="16"/>
          <w:szCs w:val="16"/>
        </w:rPr>
      </w:pPr>
    </w:p>
    <w:p w:rsidR="00D57875" w:rsidRPr="00E63910" w:rsidRDefault="00D57875" w:rsidP="00D57875">
      <w:pPr>
        <w:widowControl w:val="0"/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E6391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Маринченку</w:t>
      </w:r>
      <w:proofErr w:type="spellEnd"/>
      <w:r>
        <w:rPr>
          <w:sz w:val="28"/>
          <w:szCs w:val="28"/>
        </w:rPr>
        <w:t xml:space="preserve"> Миколі Васильовичу</w:t>
      </w:r>
      <w:r w:rsidRPr="00E63910">
        <w:rPr>
          <w:sz w:val="28"/>
          <w:szCs w:val="28"/>
        </w:rPr>
        <w:t xml:space="preserve"> в місті Глухові по вулиці </w:t>
      </w:r>
      <w:proofErr w:type="spellStart"/>
      <w:r>
        <w:rPr>
          <w:sz w:val="28"/>
          <w:szCs w:val="28"/>
        </w:rPr>
        <w:t>Годунівська</w:t>
      </w:r>
      <w:proofErr w:type="spellEnd"/>
      <w:r>
        <w:rPr>
          <w:sz w:val="28"/>
          <w:szCs w:val="28"/>
        </w:rPr>
        <w:t>, 36</w:t>
      </w:r>
      <w:r w:rsidRPr="00E63910">
        <w:rPr>
          <w:sz w:val="28"/>
          <w:szCs w:val="28"/>
        </w:rPr>
        <w:t xml:space="preserve"> загальною площею </w:t>
      </w:r>
      <w:r>
        <w:rPr>
          <w:sz w:val="28"/>
          <w:szCs w:val="28"/>
        </w:rPr>
        <w:t>232</w:t>
      </w:r>
      <w:r w:rsidRPr="00E63910">
        <w:rPr>
          <w:sz w:val="28"/>
          <w:szCs w:val="28"/>
        </w:rPr>
        <w:t xml:space="preserve"> м2, кадастровий номер 5910300000:01:004:1</w:t>
      </w:r>
      <w:r>
        <w:rPr>
          <w:sz w:val="28"/>
          <w:szCs w:val="28"/>
        </w:rPr>
        <w:t>174</w:t>
      </w:r>
      <w:r w:rsidRPr="00E63910">
        <w:rPr>
          <w:sz w:val="28"/>
          <w:szCs w:val="28"/>
        </w:rPr>
        <w:t xml:space="preserve">, для </w:t>
      </w:r>
      <w:r>
        <w:rPr>
          <w:sz w:val="28"/>
          <w:szCs w:val="28"/>
        </w:rPr>
        <w:t>гаражної</w:t>
      </w:r>
      <w:r w:rsidRPr="00E63910">
        <w:rPr>
          <w:sz w:val="28"/>
          <w:szCs w:val="28"/>
        </w:rPr>
        <w:t xml:space="preserve"> забудови – КВЦПЗ: 02.0</w:t>
      </w:r>
      <w:r>
        <w:rPr>
          <w:sz w:val="28"/>
          <w:szCs w:val="28"/>
        </w:rPr>
        <w:t>5</w:t>
      </w:r>
      <w:r w:rsidRPr="00E63910">
        <w:rPr>
          <w:sz w:val="28"/>
          <w:szCs w:val="28"/>
        </w:rPr>
        <w:t xml:space="preserve">. – для будівництва </w:t>
      </w:r>
      <w:r>
        <w:rPr>
          <w:sz w:val="28"/>
          <w:szCs w:val="28"/>
        </w:rPr>
        <w:t>індивідуальних гаражів</w:t>
      </w:r>
      <w:r w:rsidRPr="00E63910">
        <w:rPr>
          <w:sz w:val="28"/>
          <w:szCs w:val="28"/>
        </w:rPr>
        <w:t>, в тому числі:</w:t>
      </w:r>
    </w:p>
    <w:p w:rsidR="00D57875" w:rsidRPr="00E63910" w:rsidRDefault="00D57875" w:rsidP="00D57875">
      <w:pPr>
        <w:widowControl w:val="0"/>
        <w:ind w:right="-143" w:firstLine="567"/>
        <w:jc w:val="both"/>
        <w:rPr>
          <w:sz w:val="28"/>
          <w:szCs w:val="28"/>
        </w:rPr>
      </w:pPr>
      <w:r w:rsidRPr="00E63910">
        <w:rPr>
          <w:sz w:val="28"/>
          <w:szCs w:val="28"/>
        </w:rPr>
        <w:t>100м</w:t>
      </w:r>
      <w:r w:rsidRPr="00E63910">
        <w:rPr>
          <w:sz w:val="28"/>
          <w:szCs w:val="28"/>
          <w:vertAlign w:val="superscript"/>
        </w:rPr>
        <w:t>2</w:t>
      </w:r>
      <w:r w:rsidRPr="00E63910">
        <w:rPr>
          <w:sz w:val="28"/>
          <w:szCs w:val="28"/>
        </w:rPr>
        <w:t>– на умовах безоплатної приватизації;</w:t>
      </w:r>
    </w:p>
    <w:p w:rsidR="00D57875" w:rsidRPr="00E63910" w:rsidRDefault="00D57875" w:rsidP="00D57875">
      <w:pPr>
        <w:widowControl w:val="0"/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132</w:t>
      </w:r>
      <w:r w:rsidRPr="00E63910">
        <w:rPr>
          <w:sz w:val="28"/>
          <w:szCs w:val="28"/>
        </w:rPr>
        <w:t>м</w:t>
      </w:r>
      <w:r w:rsidRPr="00E63910">
        <w:rPr>
          <w:sz w:val="28"/>
          <w:szCs w:val="28"/>
          <w:vertAlign w:val="superscript"/>
        </w:rPr>
        <w:t>2</w:t>
      </w:r>
      <w:r w:rsidRPr="00E63910">
        <w:rPr>
          <w:sz w:val="28"/>
          <w:szCs w:val="28"/>
        </w:rPr>
        <w:t xml:space="preserve"> – на умовах оренди.</w:t>
      </w:r>
    </w:p>
    <w:p w:rsidR="00D57875" w:rsidRDefault="00D57875" w:rsidP="00D57875">
      <w:pPr>
        <w:widowControl w:val="0"/>
        <w:ind w:right="-1" w:firstLine="708"/>
        <w:jc w:val="both"/>
        <w:rPr>
          <w:sz w:val="28"/>
          <w:szCs w:val="28"/>
        </w:rPr>
      </w:pPr>
    </w:p>
    <w:p w:rsidR="00D57875" w:rsidRPr="00A36078" w:rsidRDefault="00D57875" w:rsidP="00D57875">
      <w:pPr>
        <w:widowControl w:val="0"/>
        <w:ind w:right="-143" w:firstLine="567"/>
        <w:jc w:val="both"/>
        <w:rPr>
          <w:sz w:val="28"/>
          <w:szCs w:val="28"/>
        </w:rPr>
      </w:pPr>
      <w:r w:rsidRPr="00A36078">
        <w:rPr>
          <w:spacing w:val="-4"/>
          <w:sz w:val="28"/>
          <w:szCs w:val="28"/>
        </w:rPr>
        <w:t xml:space="preserve">1.2. </w:t>
      </w:r>
      <w:proofErr w:type="spellStart"/>
      <w:r>
        <w:rPr>
          <w:sz w:val="28"/>
          <w:szCs w:val="28"/>
        </w:rPr>
        <w:t>Шакотько</w:t>
      </w:r>
      <w:proofErr w:type="spellEnd"/>
      <w:r>
        <w:rPr>
          <w:sz w:val="28"/>
          <w:szCs w:val="28"/>
        </w:rPr>
        <w:t xml:space="preserve"> Зінаїді Анатоліївні</w:t>
      </w:r>
      <w:r w:rsidRPr="00BF5D15">
        <w:rPr>
          <w:sz w:val="28"/>
          <w:szCs w:val="28"/>
        </w:rPr>
        <w:t xml:space="preserve"> </w:t>
      </w:r>
      <w:r w:rsidRPr="00A36078">
        <w:rPr>
          <w:sz w:val="28"/>
          <w:szCs w:val="28"/>
        </w:rPr>
        <w:t xml:space="preserve">в місті Глухові по вулиці </w:t>
      </w:r>
      <w:r>
        <w:rPr>
          <w:sz w:val="28"/>
          <w:szCs w:val="28"/>
        </w:rPr>
        <w:t>Червона Гірка, 25а</w:t>
      </w:r>
      <w:r w:rsidRPr="00BF5D15">
        <w:rPr>
          <w:sz w:val="28"/>
          <w:szCs w:val="28"/>
        </w:rPr>
        <w:t xml:space="preserve"> </w:t>
      </w:r>
      <w:r w:rsidRPr="00A36078">
        <w:rPr>
          <w:sz w:val="28"/>
          <w:szCs w:val="28"/>
        </w:rPr>
        <w:t xml:space="preserve">загальною площею </w:t>
      </w:r>
      <w:r>
        <w:rPr>
          <w:sz w:val="28"/>
          <w:szCs w:val="28"/>
        </w:rPr>
        <w:t xml:space="preserve">1138 </w:t>
      </w:r>
      <w:r w:rsidRPr="00A36078">
        <w:rPr>
          <w:sz w:val="28"/>
          <w:szCs w:val="28"/>
        </w:rPr>
        <w:t xml:space="preserve">м2, кадастровий номер </w:t>
      </w:r>
      <w:r w:rsidRPr="00BF5D15">
        <w:rPr>
          <w:sz w:val="28"/>
          <w:szCs w:val="28"/>
        </w:rPr>
        <w:t>5910300000:01:013:0516</w:t>
      </w:r>
      <w:r w:rsidRPr="00A36078">
        <w:rPr>
          <w:sz w:val="28"/>
          <w:szCs w:val="28"/>
        </w:rPr>
        <w:t xml:space="preserve">, для </w:t>
      </w:r>
      <w:r>
        <w:rPr>
          <w:sz w:val="28"/>
          <w:szCs w:val="28"/>
        </w:rPr>
        <w:t>житлової</w:t>
      </w:r>
      <w:r w:rsidRPr="00A36078">
        <w:rPr>
          <w:sz w:val="28"/>
          <w:szCs w:val="28"/>
        </w:rPr>
        <w:t xml:space="preserve"> забудови – КВЦПЗ: </w:t>
      </w:r>
      <w:r w:rsidRPr="00E63910">
        <w:rPr>
          <w:sz w:val="28"/>
          <w:szCs w:val="28"/>
        </w:rPr>
        <w:t>КВЦПЗ: 02.01. – для будівництва і обслуговування жилого будинку, господарських будівель і споруд</w:t>
      </w:r>
      <w:r w:rsidRPr="00A36078">
        <w:rPr>
          <w:sz w:val="28"/>
          <w:szCs w:val="28"/>
        </w:rPr>
        <w:t>, в тому числі:</w:t>
      </w:r>
    </w:p>
    <w:p w:rsidR="00D57875" w:rsidRPr="00A36078" w:rsidRDefault="00D57875" w:rsidP="00D57875">
      <w:pPr>
        <w:widowControl w:val="0"/>
        <w:ind w:right="-143" w:firstLine="567"/>
        <w:jc w:val="both"/>
        <w:rPr>
          <w:sz w:val="28"/>
          <w:szCs w:val="28"/>
        </w:rPr>
      </w:pPr>
      <w:r w:rsidRPr="00A36078">
        <w:rPr>
          <w:sz w:val="28"/>
          <w:szCs w:val="28"/>
        </w:rPr>
        <w:t>100</w:t>
      </w:r>
      <w:r>
        <w:rPr>
          <w:sz w:val="28"/>
          <w:szCs w:val="28"/>
        </w:rPr>
        <w:t>0</w:t>
      </w:r>
      <w:r w:rsidRPr="00A36078">
        <w:rPr>
          <w:sz w:val="28"/>
          <w:szCs w:val="28"/>
        </w:rPr>
        <w:t>м</w:t>
      </w:r>
      <w:r w:rsidRPr="00A36078">
        <w:rPr>
          <w:sz w:val="28"/>
          <w:szCs w:val="28"/>
          <w:vertAlign w:val="superscript"/>
        </w:rPr>
        <w:t>2</w:t>
      </w:r>
      <w:r w:rsidRPr="00A36078">
        <w:rPr>
          <w:sz w:val="28"/>
          <w:szCs w:val="28"/>
        </w:rPr>
        <w:t>– на умовах безоплатної приватизації;</w:t>
      </w:r>
    </w:p>
    <w:p w:rsidR="00D57875" w:rsidRDefault="00D57875" w:rsidP="00D57875">
      <w:pPr>
        <w:widowControl w:val="0"/>
        <w:ind w:right="-143" w:firstLine="567"/>
        <w:jc w:val="both"/>
        <w:rPr>
          <w:sz w:val="28"/>
          <w:szCs w:val="28"/>
        </w:rPr>
      </w:pPr>
      <w:r w:rsidRPr="00BF5D15">
        <w:rPr>
          <w:sz w:val="28"/>
          <w:szCs w:val="28"/>
        </w:rPr>
        <w:t>138</w:t>
      </w:r>
      <w:r>
        <w:rPr>
          <w:sz w:val="28"/>
          <w:szCs w:val="28"/>
        </w:rPr>
        <w:t xml:space="preserve"> </w:t>
      </w:r>
      <w:r w:rsidRPr="00A36078">
        <w:rPr>
          <w:sz w:val="28"/>
          <w:szCs w:val="28"/>
        </w:rPr>
        <w:t>м</w:t>
      </w:r>
      <w:r w:rsidRPr="00A36078">
        <w:rPr>
          <w:sz w:val="28"/>
          <w:szCs w:val="28"/>
          <w:vertAlign w:val="superscript"/>
        </w:rPr>
        <w:t>2</w:t>
      </w:r>
      <w:r w:rsidRPr="00A36078">
        <w:rPr>
          <w:sz w:val="28"/>
          <w:szCs w:val="28"/>
        </w:rPr>
        <w:t xml:space="preserve"> – на умовах оренди.</w:t>
      </w:r>
    </w:p>
    <w:p w:rsidR="00D57875" w:rsidRDefault="00D57875" w:rsidP="00D57875">
      <w:pPr>
        <w:widowControl w:val="0"/>
        <w:ind w:right="-143" w:firstLine="567"/>
        <w:jc w:val="both"/>
        <w:rPr>
          <w:sz w:val="28"/>
          <w:szCs w:val="28"/>
        </w:rPr>
      </w:pPr>
    </w:p>
    <w:p w:rsidR="00D57875" w:rsidRDefault="00D57875" w:rsidP="00D57875">
      <w:pPr>
        <w:widowControl w:val="0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63910">
        <w:rPr>
          <w:sz w:val="28"/>
          <w:szCs w:val="28"/>
        </w:rPr>
        <w:t xml:space="preserve">. Надати дозвіл на розроблення технічної документації із землеустрою щодо встановлення (відновлення) меж земельної ділянки в натурі (на </w:t>
      </w:r>
      <w:r w:rsidRPr="00E63910">
        <w:rPr>
          <w:sz w:val="28"/>
          <w:szCs w:val="28"/>
        </w:rPr>
        <w:lastRenderedPageBreak/>
        <w:t>місцевості):</w:t>
      </w:r>
    </w:p>
    <w:p w:rsidR="00D57875" w:rsidRPr="00A36078" w:rsidRDefault="00D57875" w:rsidP="00D57875">
      <w:pPr>
        <w:widowControl w:val="0"/>
        <w:ind w:right="-143" w:firstLine="567"/>
        <w:jc w:val="both"/>
        <w:rPr>
          <w:sz w:val="28"/>
          <w:szCs w:val="28"/>
        </w:rPr>
      </w:pPr>
    </w:p>
    <w:p w:rsidR="00D57875" w:rsidRDefault="00D57875" w:rsidP="00D57875">
      <w:pPr>
        <w:widowControl w:val="0"/>
        <w:ind w:right="-1" w:firstLine="708"/>
        <w:jc w:val="both"/>
        <w:rPr>
          <w:sz w:val="28"/>
          <w:szCs w:val="28"/>
        </w:rPr>
      </w:pPr>
    </w:p>
    <w:p w:rsidR="00D57875" w:rsidRDefault="00D57875" w:rsidP="00D57875">
      <w:pPr>
        <w:tabs>
          <w:tab w:val="left" w:pos="993"/>
        </w:tabs>
        <w:ind w:right="-1" w:firstLine="567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2.1</w:t>
      </w:r>
      <w:r w:rsidRPr="00417CAB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Ярошевич</w:t>
      </w:r>
      <w:proofErr w:type="spellEnd"/>
      <w:r>
        <w:rPr>
          <w:sz w:val="28"/>
          <w:szCs w:val="28"/>
        </w:rPr>
        <w:t xml:space="preserve"> Віті Миколаївні</w:t>
      </w:r>
      <w:r w:rsidRPr="00417CAB">
        <w:rPr>
          <w:sz w:val="28"/>
          <w:szCs w:val="28"/>
        </w:rPr>
        <w:t xml:space="preserve"> в місті Глухові по вулиці </w:t>
      </w:r>
      <w:r>
        <w:rPr>
          <w:sz w:val="28"/>
          <w:szCs w:val="28"/>
        </w:rPr>
        <w:t>Суворова, 58</w:t>
      </w:r>
      <w:r w:rsidRPr="00417CAB">
        <w:rPr>
          <w:sz w:val="28"/>
          <w:szCs w:val="28"/>
        </w:rPr>
        <w:t xml:space="preserve"> для будівництва </w:t>
      </w:r>
      <w:r w:rsidRPr="00417CAB">
        <w:rPr>
          <w:spacing w:val="-4"/>
          <w:sz w:val="28"/>
          <w:szCs w:val="28"/>
        </w:rPr>
        <w:t xml:space="preserve">і обслуговування житлового будинку, господарських будівель і споруд на умовах </w:t>
      </w:r>
      <w:r>
        <w:rPr>
          <w:spacing w:val="-4"/>
          <w:sz w:val="28"/>
          <w:szCs w:val="28"/>
        </w:rPr>
        <w:t>оренди;</w:t>
      </w:r>
    </w:p>
    <w:p w:rsidR="00D57875" w:rsidRDefault="00D57875" w:rsidP="00D57875">
      <w:pPr>
        <w:widowControl w:val="0"/>
        <w:ind w:right="-1" w:firstLine="708"/>
        <w:jc w:val="both"/>
        <w:rPr>
          <w:sz w:val="28"/>
          <w:szCs w:val="28"/>
        </w:rPr>
      </w:pPr>
    </w:p>
    <w:p w:rsidR="00D57875" w:rsidRDefault="00D57875" w:rsidP="00D57875">
      <w:pPr>
        <w:tabs>
          <w:tab w:val="left" w:pos="993"/>
        </w:tabs>
        <w:ind w:right="-1" w:firstLine="567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2.2</w:t>
      </w:r>
      <w:r w:rsidRPr="00417CAB">
        <w:rPr>
          <w:sz w:val="28"/>
          <w:szCs w:val="28"/>
        </w:rPr>
        <w:t xml:space="preserve">. </w:t>
      </w:r>
      <w:r>
        <w:rPr>
          <w:sz w:val="28"/>
          <w:szCs w:val="28"/>
        </w:rPr>
        <w:t>Михайленку Миколі Григоровичу</w:t>
      </w:r>
      <w:r w:rsidRPr="00417CAB">
        <w:rPr>
          <w:sz w:val="28"/>
          <w:szCs w:val="28"/>
        </w:rPr>
        <w:t xml:space="preserve"> в місті Глухові по вулиці </w:t>
      </w:r>
      <w:r>
        <w:rPr>
          <w:sz w:val="28"/>
          <w:szCs w:val="28"/>
        </w:rPr>
        <w:t>Валова, 73</w:t>
      </w:r>
      <w:r w:rsidRPr="00417CAB">
        <w:rPr>
          <w:sz w:val="28"/>
          <w:szCs w:val="28"/>
        </w:rPr>
        <w:t xml:space="preserve"> для будівництва </w:t>
      </w:r>
      <w:r w:rsidRPr="00417CAB">
        <w:rPr>
          <w:spacing w:val="-4"/>
          <w:sz w:val="28"/>
          <w:szCs w:val="28"/>
        </w:rPr>
        <w:t xml:space="preserve">і обслуговування житлового будинку, господарських будівель і споруд на умовах </w:t>
      </w:r>
      <w:r>
        <w:rPr>
          <w:spacing w:val="-4"/>
          <w:sz w:val="28"/>
          <w:szCs w:val="28"/>
        </w:rPr>
        <w:t>оренди;</w:t>
      </w:r>
    </w:p>
    <w:p w:rsidR="00D57875" w:rsidRDefault="00D57875" w:rsidP="00D57875">
      <w:pPr>
        <w:ind w:right="-142" w:firstLine="567"/>
        <w:jc w:val="both"/>
        <w:rPr>
          <w:sz w:val="28"/>
          <w:szCs w:val="28"/>
        </w:rPr>
      </w:pPr>
    </w:p>
    <w:p w:rsidR="00D57875" w:rsidRDefault="00D57875" w:rsidP="00D57875">
      <w:pPr>
        <w:ind w:right="-142" w:firstLine="567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2.3</w:t>
      </w:r>
      <w:r w:rsidRPr="00E63910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Алексі</w:t>
      </w:r>
      <w:proofErr w:type="spellEnd"/>
      <w:r>
        <w:rPr>
          <w:sz w:val="28"/>
          <w:szCs w:val="28"/>
        </w:rPr>
        <w:t xml:space="preserve"> Наталії Михайлівні, </w:t>
      </w:r>
      <w:proofErr w:type="spellStart"/>
      <w:r>
        <w:rPr>
          <w:sz w:val="28"/>
          <w:szCs w:val="28"/>
        </w:rPr>
        <w:t>Буравцову</w:t>
      </w:r>
      <w:proofErr w:type="spellEnd"/>
      <w:r>
        <w:rPr>
          <w:sz w:val="28"/>
          <w:szCs w:val="28"/>
        </w:rPr>
        <w:t xml:space="preserve"> Юрію Олександровичу, </w:t>
      </w:r>
      <w:proofErr w:type="spellStart"/>
      <w:r>
        <w:rPr>
          <w:sz w:val="28"/>
          <w:szCs w:val="28"/>
        </w:rPr>
        <w:t>Алексі</w:t>
      </w:r>
      <w:proofErr w:type="spellEnd"/>
      <w:r>
        <w:rPr>
          <w:sz w:val="28"/>
          <w:szCs w:val="28"/>
        </w:rPr>
        <w:t xml:space="preserve"> Юлії Олександрівні, </w:t>
      </w:r>
      <w:proofErr w:type="spellStart"/>
      <w:r>
        <w:rPr>
          <w:sz w:val="28"/>
          <w:szCs w:val="28"/>
        </w:rPr>
        <w:t>Новіковій</w:t>
      </w:r>
      <w:proofErr w:type="spellEnd"/>
      <w:r>
        <w:rPr>
          <w:sz w:val="28"/>
          <w:szCs w:val="28"/>
        </w:rPr>
        <w:t xml:space="preserve"> Анні Олександрівні та </w:t>
      </w:r>
      <w:proofErr w:type="spellStart"/>
      <w:r>
        <w:rPr>
          <w:sz w:val="28"/>
          <w:szCs w:val="28"/>
        </w:rPr>
        <w:t>Алексі</w:t>
      </w:r>
      <w:proofErr w:type="spellEnd"/>
      <w:r>
        <w:rPr>
          <w:sz w:val="28"/>
          <w:szCs w:val="28"/>
        </w:rPr>
        <w:t xml:space="preserve"> Анатолію Петровичу</w:t>
      </w:r>
      <w:r w:rsidRPr="00E63910">
        <w:rPr>
          <w:sz w:val="28"/>
          <w:szCs w:val="28"/>
        </w:rPr>
        <w:t xml:space="preserve"> в місті Глухові по вулиці </w:t>
      </w:r>
      <w:r>
        <w:rPr>
          <w:sz w:val="28"/>
          <w:szCs w:val="28"/>
        </w:rPr>
        <w:t>Інститутській, 76</w:t>
      </w:r>
      <w:r w:rsidRPr="00E63910">
        <w:rPr>
          <w:sz w:val="28"/>
          <w:szCs w:val="28"/>
        </w:rPr>
        <w:t xml:space="preserve"> для будівництва </w:t>
      </w:r>
      <w:r w:rsidRPr="00E63910">
        <w:rPr>
          <w:spacing w:val="-4"/>
          <w:sz w:val="28"/>
          <w:szCs w:val="28"/>
        </w:rPr>
        <w:t>і обслуговування житлового будинку, господарських будівель і споруд на умо</w:t>
      </w:r>
      <w:r>
        <w:rPr>
          <w:spacing w:val="-4"/>
          <w:sz w:val="28"/>
          <w:szCs w:val="28"/>
        </w:rPr>
        <w:t>вах безоплатної приватизації;</w:t>
      </w:r>
    </w:p>
    <w:p w:rsidR="00D57875" w:rsidRDefault="00D57875" w:rsidP="00D57875">
      <w:pPr>
        <w:ind w:right="-142" w:firstLine="567"/>
        <w:jc w:val="both"/>
        <w:rPr>
          <w:sz w:val="28"/>
          <w:szCs w:val="28"/>
        </w:rPr>
      </w:pPr>
    </w:p>
    <w:p w:rsidR="00D57875" w:rsidRDefault="00D57875" w:rsidP="00D57875">
      <w:pPr>
        <w:ind w:right="-142" w:firstLine="567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2.4</w:t>
      </w:r>
      <w:r w:rsidRPr="00E63910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Полятикіній</w:t>
      </w:r>
      <w:proofErr w:type="spellEnd"/>
      <w:r>
        <w:rPr>
          <w:sz w:val="28"/>
          <w:szCs w:val="28"/>
        </w:rPr>
        <w:t xml:space="preserve"> Тетяні Василівні, </w:t>
      </w:r>
      <w:proofErr w:type="spellStart"/>
      <w:r>
        <w:rPr>
          <w:sz w:val="28"/>
          <w:szCs w:val="28"/>
        </w:rPr>
        <w:t>Розувай</w:t>
      </w:r>
      <w:proofErr w:type="spellEnd"/>
      <w:r>
        <w:rPr>
          <w:sz w:val="28"/>
          <w:szCs w:val="28"/>
        </w:rPr>
        <w:t xml:space="preserve"> Олені Олександрівні та </w:t>
      </w:r>
      <w:proofErr w:type="spellStart"/>
      <w:r>
        <w:rPr>
          <w:sz w:val="28"/>
          <w:szCs w:val="28"/>
        </w:rPr>
        <w:t>Полятикіній</w:t>
      </w:r>
      <w:proofErr w:type="spellEnd"/>
      <w:r>
        <w:rPr>
          <w:sz w:val="28"/>
          <w:szCs w:val="28"/>
        </w:rPr>
        <w:t xml:space="preserve"> Людмилі Олександрівні</w:t>
      </w:r>
      <w:r w:rsidRPr="00E63910">
        <w:rPr>
          <w:sz w:val="28"/>
          <w:szCs w:val="28"/>
        </w:rPr>
        <w:t xml:space="preserve"> в місті Глухові по </w:t>
      </w:r>
      <w:r>
        <w:rPr>
          <w:sz w:val="28"/>
          <w:szCs w:val="28"/>
        </w:rPr>
        <w:t xml:space="preserve">провулку </w:t>
      </w:r>
      <w:proofErr w:type="spellStart"/>
      <w:r>
        <w:rPr>
          <w:sz w:val="28"/>
          <w:szCs w:val="28"/>
        </w:rPr>
        <w:t>Гастелло</w:t>
      </w:r>
      <w:proofErr w:type="spellEnd"/>
      <w:r>
        <w:rPr>
          <w:sz w:val="28"/>
          <w:szCs w:val="28"/>
        </w:rPr>
        <w:t>, 8</w:t>
      </w:r>
      <w:r w:rsidRPr="00E63910">
        <w:rPr>
          <w:sz w:val="28"/>
          <w:szCs w:val="28"/>
        </w:rPr>
        <w:t xml:space="preserve"> для будівництва </w:t>
      </w:r>
      <w:r w:rsidRPr="00E63910">
        <w:rPr>
          <w:spacing w:val="-4"/>
          <w:sz w:val="28"/>
          <w:szCs w:val="28"/>
        </w:rPr>
        <w:t>і обслуговування житлового будинку, господарських будівель і споруд на умо</w:t>
      </w:r>
      <w:r>
        <w:rPr>
          <w:spacing w:val="-4"/>
          <w:sz w:val="28"/>
          <w:szCs w:val="28"/>
        </w:rPr>
        <w:t>вах безоплатної приватизації.</w:t>
      </w:r>
    </w:p>
    <w:p w:rsidR="00D57875" w:rsidRDefault="00D57875" w:rsidP="00D57875">
      <w:pPr>
        <w:ind w:right="-142" w:firstLine="567"/>
        <w:jc w:val="both"/>
        <w:rPr>
          <w:spacing w:val="-4"/>
          <w:sz w:val="28"/>
          <w:szCs w:val="28"/>
        </w:rPr>
      </w:pPr>
    </w:p>
    <w:p w:rsidR="00D57875" w:rsidRDefault="00D57875" w:rsidP="00D57875">
      <w:pPr>
        <w:ind w:right="-142" w:firstLine="567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2.5</w:t>
      </w:r>
      <w:r w:rsidRPr="00E63910">
        <w:rPr>
          <w:sz w:val="28"/>
          <w:szCs w:val="28"/>
        </w:rPr>
        <w:t xml:space="preserve">. </w:t>
      </w:r>
      <w:r>
        <w:rPr>
          <w:sz w:val="28"/>
          <w:szCs w:val="28"/>
        </w:rPr>
        <w:t>Зайцевій Світлані Володимирівні</w:t>
      </w:r>
      <w:r w:rsidRPr="00E63910">
        <w:rPr>
          <w:sz w:val="28"/>
          <w:szCs w:val="28"/>
        </w:rPr>
        <w:t xml:space="preserve"> в місті Глухові по </w:t>
      </w:r>
      <w:r>
        <w:rPr>
          <w:sz w:val="28"/>
          <w:szCs w:val="28"/>
        </w:rPr>
        <w:t>вулиці Зарічна, 44</w:t>
      </w:r>
      <w:r w:rsidRPr="00E63910">
        <w:rPr>
          <w:sz w:val="28"/>
          <w:szCs w:val="28"/>
        </w:rPr>
        <w:t xml:space="preserve"> для будівництва </w:t>
      </w:r>
      <w:r w:rsidRPr="00E63910">
        <w:rPr>
          <w:spacing w:val="-4"/>
          <w:sz w:val="28"/>
          <w:szCs w:val="28"/>
        </w:rPr>
        <w:t>і обслуговування житлового будинку, господарських будівель і споруд на умо</w:t>
      </w:r>
      <w:r>
        <w:rPr>
          <w:spacing w:val="-4"/>
          <w:sz w:val="28"/>
          <w:szCs w:val="28"/>
        </w:rPr>
        <w:t>вах безоплатної приватизації.</w:t>
      </w:r>
    </w:p>
    <w:p w:rsidR="00D57875" w:rsidRDefault="00D57875" w:rsidP="00D57875">
      <w:pPr>
        <w:ind w:right="-142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ab/>
      </w:r>
    </w:p>
    <w:p w:rsidR="00D57875" w:rsidRDefault="00D57875" w:rsidP="00D57875">
      <w:pPr>
        <w:ind w:right="-142" w:firstLine="567"/>
        <w:jc w:val="both"/>
        <w:rPr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2.6. Васильєвій Маріанні Іванівні </w:t>
      </w:r>
      <w:r w:rsidRPr="00E63910">
        <w:rPr>
          <w:sz w:val="28"/>
          <w:szCs w:val="28"/>
        </w:rPr>
        <w:t xml:space="preserve">в місті Глухові по </w:t>
      </w:r>
      <w:r>
        <w:rPr>
          <w:sz w:val="28"/>
          <w:szCs w:val="28"/>
        </w:rPr>
        <w:t>вулиці Зарічна, 34</w:t>
      </w:r>
      <w:r w:rsidRPr="00E63910">
        <w:rPr>
          <w:sz w:val="28"/>
          <w:szCs w:val="28"/>
        </w:rPr>
        <w:t xml:space="preserve"> для будівництва </w:t>
      </w:r>
      <w:r w:rsidRPr="00E63910">
        <w:rPr>
          <w:spacing w:val="-4"/>
          <w:sz w:val="28"/>
          <w:szCs w:val="28"/>
        </w:rPr>
        <w:t>і обслуговування житлового будинку, господарських будівель і споруд на умо</w:t>
      </w:r>
      <w:r>
        <w:rPr>
          <w:spacing w:val="-4"/>
          <w:sz w:val="28"/>
          <w:szCs w:val="28"/>
        </w:rPr>
        <w:t>вах оренди.</w:t>
      </w:r>
    </w:p>
    <w:p w:rsidR="00D57875" w:rsidRPr="0012087F" w:rsidRDefault="00D57875" w:rsidP="00D57875">
      <w:pPr>
        <w:ind w:right="-142" w:firstLine="567"/>
        <w:jc w:val="both"/>
        <w:rPr>
          <w:color w:val="000000"/>
          <w:spacing w:val="-4"/>
          <w:sz w:val="28"/>
          <w:szCs w:val="28"/>
        </w:rPr>
      </w:pPr>
    </w:p>
    <w:p w:rsidR="00D57875" w:rsidRPr="00417CAB" w:rsidRDefault="00D57875" w:rsidP="00D57875">
      <w:pPr>
        <w:ind w:firstLine="567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3</w:t>
      </w:r>
      <w:r w:rsidRPr="00700F22">
        <w:rPr>
          <w:spacing w:val="-4"/>
          <w:sz w:val="28"/>
          <w:szCs w:val="28"/>
        </w:rPr>
        <w:t>.</w:t>
      </w:r>
      <w:r w:rsidRPr="00417CAB">
        <w:rPr>
          <w:spacing w:val="-4"/>
          <w:sz w:val="28"/>
          <w:szCs w:val="28"/>
        </w:rPr>
        <w:t xml:space="preserve"> </w:t>
      </w:r>
      <w:r w:rsidRPr="00417CAB">
        <w:rPr>
          <w:sz w:val="28"/>
          <w:szCs w:val="28"/>
        </w:rPr>
        <w:t xml:space="preserve">Організацію виконання цього рішення покласти на управління соціально-економічного розвитку міської ради (начальник управління </w:t>
      </w:r>
      <w:r>
        <w:rPr>
          <w:sz w:val="28"/>
          <w:szCs w:val="28"/>
        </w:rPr>
        <w:t xml:space="preserve">Сухоручкіна Л.О.), </w:t>
      </w:r>
      <w:r w:rsidRPr="00417CAB">
        <w:rPr>
          <w:sz w:val="28"/>
          <w:szCs w:val="28"/>
        </w:rPr>
        <w:t>контроль – на постійну комісію міської ради з питань містобудування, архітектури, регулювання земельних відносин, екології та власності</w:t>
      </w:r>
      <w:r>
        <w:rPr>
          <w:sz w:val="28"/>
          <w:szCs w:val="28"/>
        </w:rPr>
        <w:t xml:space="preserve"> (голова комісії Михайлик Т.В.)</w:t>
      </w:r>
      <w:r w:rsidRPr="00417CAB">
        <w:rPr>
          <w:sz w:val="28"/>
          <w:szCs w:val="28"/>
        </w:rPr>
        <w:t xml:space="preserve">.  </w:t>
      </w:r>
    </w:p>
    <w:p w:rsidR="00D57875" w:rsidRPr="00417CAB" w:rsidRDefault="00D57875" w:rsidP="00D57875">
      <w:pPr>
        <w:widowControl w:val="0"/>
        <w:ind w:firstLine="708"/>
        <w:jc w:val="both"/>
        <w:rPr>
          <w:spacing w:val="-4"/>
          <w:sz w:val="28"/>
          <w:szCs w:val="28"/>
        </w:rPr>
      </w:pPr>
    </w:p>
    <w:p w:rsidR="00D57875" w:rsidRPr="00417CAB" w:rsidRDefault="00D57875" w:rsidP="00D57875">
      <w:pPr>
        <w:widowControl w:val="0"/>
        <w:ind w:firstLine="708"/>
        <w:jc w:val="both"/>
        <w:rPr>
          <w:spacing w:val="-4"/>
          <w:sz w:val="28"/>
          <w:szCs w:val="28"/>
        </w:rPr>
      </w:pPr>
    </w:p>
    <w:p w:rsidR="00D57875" w:rsidRDefault="00D57875" w:rsidP="00D57875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Секретар міської ради</w:t>
      </w:r>
      <w:r w:rsidRPr="0096604F">
        <w:rPr>
          <w:b/>
          <w:sz w:val="26"/>
          <w:szCs w:val="26"/>
        </w:rPr>
        <w:t xml:space="preserve">                   </w:t>
      </w:r>
      <w:r>
        <w:rPr>
          <w:b/>
          <w:sz w:val="26"/>
          <w:szCs w:val="26"/>
        </w:rPr>
        <w:t xml:space="preserve"> </w:t>
      </w:r>
      <w:r w:rsidRPr="0096604F">
        <w:rPr>
          <w:b/>
          <w:sz w:val="26"/>
          <w:szCs w:val="26"/>
        </w:rPr>
        <w:t xml:space="preserve">                       </w:t>
      </w:r>
      <w:r>
        <w:rPr>
          <w:b/>
          <w:sz w:val="26"/>
          <w:szCs w:val="26"/>
          <w:lang w:val="ru-RU"/>
        </w:rPr>
        <w:t xml:space="preserve">         </w:t>
      </w:r>
      <w:r w:rsidRPr="00180B58">
        <w:rPr>
          <w:b/>
          <w:sz w:val="26"/>
          <w:szCs w:val="26"/>
          <w:lang w:val="ru-RU"/>
        </w:rPr>
        <w:t xml:space="preserve">                  </w:t>
      </w:r>
      <w:r>
        <w:rPr>
          <w:b/>
          <w:sz w:val="26"/>
          <w:szCs w:val="26"/>
          <w:lang w:val="ru-RU"/>
        </w:rPr>
        <w:t xml:space="preserve"> </w:t>
      </w:r>
      <w:r w:rsidRPr="0096604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Юрій БУРЛАКА</w:t>
      </w:r>
    </w:p>
    <w:p w:rsidR="00D57875" w:rsidRDefault="00D57875" w:rsidP="00D57875">
      <w:pPr>
        <w:jc w:val="both"/>
        <w:rPr>
          <w:b/>
          <w:sz w:val="26"/>
          <w:szCs w:val="26"/>
        </w:rPr>
      </w:pPr>
    </w:p>
    <w:p w:rsidR="00D57875" w:rsidRDefault="00D57875" w:rsidP="00D57875">
      <w:pPr>
        <w:jc w:val="both"/>
        <w:rPr>
          <w:b/>
          <w:sz w:val="26"/>
          <w:szCs w:val="26"/>
        </w:rPr>
      </w:pPr>
    </w:p>
    <w:p w:rsidR="00D57875" w:rsidRDefault="00D57875" w:rsidP="00D57875">
      <w:pPr>
        <w:ind w:right="-1"/>
        <w:jc w:val="both"/>
        <w:rPr>
          <w:b/>
          <w:sz w:val="26"/>
          <w:szCs w:val="26"/>
        </w:rPr>
      </w:pPr>
    </w:p>
    <w:p w:rsidR="00D57875" w:rsidRDefault="00D57875" w:rsidP="00D57875">
      <w:pPr>
        <w:ind w:right="-1"/>
        <w:jc w:val="both"/>
        <w:rPr>
          <w:b/>
          <w:sz w:val="26"/>
          <w:szCs w:val="26"/>
        </w:rPr>
      </w:pPr>
      <w:bookmarkStart w:id="0" w:name="_GoBack"/>
      <w:bookmarkEnd w:id="0"/>
    </w:p>
    <w:sectPr w:rsidR="00D5787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875"/>
    <w:rsid w:val="001870B8"/>
    <w:rsid w:val="00CD1594"/>
    <w:rsid w:val="00D5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8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8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2</cp:revision>
  <dcterms:created xsi:type="dcterms:W3CDTF">2020-10-19T08:24:00Z</dcterms:created>
  <dcterms:modified xsi:type="dcterms:W3CDTF">2020-10-19T11:29:00Z</dcterms:modified>
</cp:coreProperties>
</file>