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EC" w:rsidRPr="00492EE4" w:rsidRDefault="00351FEC" w:rsidP="00351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51FEC" w:rsidRPr="00492EE4" w:rsidRDefault="00351FEC" w:rsidP="00351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199E981" wp14:editId="089F9FEE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2E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EC4832" w:rsidRPr="00EC4832" w:rsidRDefault="00EC4832" w:rsidP="00EC4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C48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СЬОМЕ СКЛИКАННЯ</w:t>
      </w:r>
    </w:p>
    <w:p w:rsidR="00EC4832" w:rsidRPr="00EC4832" w:rsidRDefault="00EC4832" w:rsidP="00EC4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C48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ПОЗАЧЕРГОВА</w:t>
      </w:r>
      <w:r w:rsidRPr="00EC48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EC4832" w:rsidRPr="00EC4832" w:rsidRDefault="00EC4832" w:rsidP="00EC48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EC4832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EC4832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EC4832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351FEC" w:rsidRPr="005456EB" w:rsidRDefault="00D4392C" w:rsidP="00351F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17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07</w:t>
      </w:r>
      <w:r w:rsidR="00351FEC" w:rsidRPr="005456EB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.2020                                  </w:t>
      </w:r>
      <w:r w:rsidR="00351FEC" w:rsidRPr="005456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м. Глухів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485</w:t>
      </w:r>
      <w:r w:rsidR="00351FEC" w:rsidRPr="005456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</w:p>
    <w:p w:rsidR="00351FEC" w:rsidRPr="005456EB" w:rsidRDefault="00351FEC" w:rsidP="00351F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56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351FEC" w:rsidRPr="00351FEC" w:rsidRDefault="00351FEC" w:rsidP="00351F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1FEC">
        <w:rPr>
          <w:rFonts w:ascii="Times New Roman" w:hAnsi="Times New Roman" w:cs="Times New Roman"/>
          <w:b/>
          <w:sz w:val="28"/>
          <w:szCs w:val="28"/>
          <w:lang w:val="uk-UA"/>
        </w:rPr>
        <w:t>Про передачу комунального</w:t>
      </w:r>
    </w:p>
    <w:p w:rsidR="00351FEC" w:rsidRDefault="00351FEC" w:rsidP="00351F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1FEC">
        <w:rPr>
          <w:rFonts w:ascii="Times New Roman" w:hAnsi="Times New Roman" w:cs="Times New Roman"/>
          <w:b/>
          <w:sz w:val="28"/>
          <w:szCs w:val="28"/>
          <w:lang w:val="uk-UA"/>
        </w:rPr>
        <w:t>майна з балансу на баланс</w:t>
      </w:r>
    </w:p>
    <w:p w:rsidR="00351FEC" w:rsidRDefault="00351FEC" w:rsidP="00351F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FEC" w:rsidRDefault="00351FEC" w:rsidP="00EC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забезпечення належного утримання комунального майна, відповідно до</w:t>
      </w:r>
      <w:r w:rsidR="00A04DD7">
        <w:rPr>
          <w:rFonts w:ascii="Times New Roman" w:hAnsi="Times New Roman"/>
          <w:sz w:val="28"/>
          <w:szCs w:val="28"/>
          <w:lang w:val="uk-UA"/>
        </w:rPr>
        <w:t xml:space="preserve"> статті </w:t>
      </w:r>
      <w:r w:rsidR="00087D42">
        <w:rPr>
          <w:rFonts w:ascii="Times New Roman" w:hAnsi="Times New Roman"/>
          <w:sz w:val="28"/>
          <w:szCs w:val="28"/>
          <w:lang w:val="uk-UA"/>
        </w:rPr>
        <w:t xml:space="preserve">25, </w:t>
      </w:r>
      <w:r w:rsidR="00A04DD7">
        <w:rPr>
          <w:rFonts w:ascii="Times New Roman" w:hAnsi="Times New Roman"/>
          <w:sz w:val="28"/>
          <w:szCs w:val="28"/>
          <w:lang w:val="uk-UA"/>
        </w:rPr>
        <w:t>29, 59,</w:t>
      </w:r>
      <w:r w:rsidR="00087D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4DD7">
        <w:rPr>
          <w:rFonts w:ascii="Times New Roman" w:hAnsi="Times New Roman"/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A04DD7" w:rsidRPr="005456EB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A04D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4DD7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="00A04DD7">
        <w:rPr>
          <w:rFonts w:ascii="Times New Roman" w:hAnsi="Times New Roman"/>
          <w:sz w:val="28"/>
          <w:szCs w:val="28"/>
          <w:lang w:val="uk-UA"/>
        </w:rPr>
        <w:t>:</w:t>
      </w:r>
    </w:p>
    <w:p w:rsidR="00A04DD7" w:rsidRDefault="00A04DD7" w:rsidP="00EC48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DD7" w:rsidRDefault="00A04DD7" w:rsidP="00EC4832">
      <w:pPr>
        <w:pStyle w:val="a3"/>
        <w:numPr>
          <w:ilvl w:val="0"/>
          <w:numId w:val="2"/>
        </w:numPr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DD7">
        <w:rPr>
          <w:rFonts w:ascii="Times New Roman" w:hAnsi="Times New Roman" w:cs="Times New Roman"/>
          <w:sz w:val="28"/>
          <w:szCs w:val="28"/>
          <w:lang w:val="uk-UA"/>
        </w:rPr>
        <w:t>Передати з балансу управління соціально-економічного розвитку Глухівської міської ради на баланс управління житлово-комунального господарства та містобудування</w:t>
      </w:r>
      <w:r w:rsidR="00FF4B07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832" w:rsidRPr="00A04DD7">
        <w:rPr>
          <w:rFonts w:ascii="Times New Roman" w:hAnsi="Times New Roman" w:cs="Times New Roman"/>
          <w:sz w:val="28"/>
          <w:szCs w:val="28"/>
          <w:lang w:val="uk-UA"/>
        </w:rPr>
        <w:t>комунальне майно</w:t>
      </w:r>
      <w:r w:rsidR="00EC48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A04DD7" w:rsidRDefault="00EC4832" w:rsidP="00EC483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04DD7">
        <w:rPr>
          <w:rFonts w:ascii="Times New Roman" w:hAnsi="Times New Roman" w:cs="Times New Roman"/>
          <w:sz w:val="28"/>
          <w:szCs w:val="28"/>
          <w:lang w:val="uk-UA"/>
        </w:rPr>
        <w:t>сновн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04DD7">
        <w:rPr>
          <w:rFonts w:ascii="Times New Roman" w:hAnsi="Times New Roman" w:cs="Times New Roman"/>
          <w:sz w:val="28"/>
          <w:szCs w:val="28"/>
          <w:lang w:val="uk-UA"/>
        </w:rPr>
        <w:t xml:space="preserve"> будівлю за адресою: м. Глухів, вул. </w:t>
      </w:r>
      <w:proofErr w:type="spellStart"/>
      <w:r w:rsidR="00A04DD7">
        <w:rPr>
          <w:rFonts w:ascii="Times New Roman" w:hAnsi="Times New Roman" w:cs="Times New Roman"/>
          <w:sz w:val="28"/>
          <w:szCs w:val="28"/>
          <w:lang w:val="uk-UA"/>
        </w:rPr>
        <w:t>Києво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DD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DD7">
        <w:rPr>
          <w:rFonts w:ascii="Times New Roman" w:hAnsi="Times New Roman" w:cs="Times New Roman"/>
          <w:sz w:val="28"/>
          <w:szCs w:val="28"/>
          <w:lang w:val="uk-UA"/>
        </w:rPr>
        <w:t xml:space="preserve">Московська,31 інвентарним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04DD7">
        <w:rPr>
          <w:rFonts w:ascii="Times New Roman" w:hAnsi="Times New Roman" w:cs="Times New Roman"/>
          <w:sz w:val="28"/>
          <w:szCs w:val="28"/>
          <w:lang w:val="uk-UA"/>
        </w:rPr>
        <w:t>10300019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первісною вартістю – 247366,00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залишковою вартістю – 90735,59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4832" w:rsidRDefault="00EC4832" w:rsidP="00F27F60">
      <w:pPr>
        <w:pStyle w:val="a3"/>
        <w:numPr>
          <w:ilvl w:val="0"/>
          <w:numId w:val="3"/>
        </w:numPr>
        <w:tabs>
          <w:tab w:val="left" w:pos="1134"/>
        </w:tabs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гараж за адресою: м. Глухів,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Московська,31</w:t>
      </w:r>
      <w:r w:rsidRPr="00EC48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інвентарним номером - 10300020, первісною вартістю – 3902,00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залишковою вартістю – 1431,69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4832" w:rsidRDefault="00EC4832" w:rsidP="00FF4B07">
      <w:pPr>
        <w:pStyle w:val="a3"/>
        <w:numPr>
          <w:ilvl w:val="0"/>
          <w:numId w:val="3"/>
        </w:numPr>
        <w:tabs>
          <w:tab w:val="left" w:pos="1134"/>
        </w:tabs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гараж за адресою: м. Глухів,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Московська,31</w:t>
      </w:r>
      <w:r w:rsidRPr="00EC48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інвентарним номером </w:t>
      </w:r>
      <w:r w:rsidR="00F27F60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10300021</w:t>
      </w:r>
      <w:r w:rsidR="00F27F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27F60" w:rsidRPr="00F27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F60">
        <w:rPr>
          <w:rFonts w:ascii="Times New Roman" w:hAnsi="Times New Roman" w:cs="Times New Roman"/>
          <w:sz w:val="28"/>
          <w:szCs w:val="28"/>
          <w:lang w:val="uk-UA"/>
        </w:rPr>
        <w:t xml:space="preserve">первісною вартістю – 2470,00 </w:t>
      </w:r>
      <w:proofErr w:type="spellStart"/>
      <w:r w:rsidR="00F27F6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27F60">
        <w:rPr>
          <w:rFonts w:ascii="Times New Roman" w:hAnsi="Times New Roman" w:cs="Times New Roman"/>
          <w:sz w:val="28"/>
          <w:szCs w:val="28"/>
          <w:lang w:val="uk-UA"/>
        </w:rPr>
        <w:t xml:space="preserve">, залишковою вартістю – 2463,01 </w:t>
      </w:r>
      <w:proofErr w:type="spellStart"/>
      <w:r w:rsidR="00F27F6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27F6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7F60" w:rsidRDefault="00F27F60" w:rsidP="00F27F60">
      <w:pPr>
        <w:pStyle w:val="a3"/>
        <w:numPr>
          <w:ilvl w:val="0"/>
          <w:numId w:val="3"/>
        </w:numPr>
        <w:tabs>
          <w:tab w:val="left" w:pos="1134"/>
        </w:tabs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огорожу</w:t>
      </w:r>
      <w:r w:rsidRPr="00F27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м. Глухів,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Московська,31</w:t>
      </w:r>
      <w:r w:rsidRPr="00EC48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інвентарним номером – 10300022,</w:t>
      </w:r>
      <w:r w:rsidRPr="00F27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первісною вартістю –2661,00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залишковою вартістю – 2645,91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7F60" w:rsidRDefault="00F27F60" w:rsidP="00F27F60">
      <w:pPr>
        <w:pStyle w:val="a3"/>
        <w:numPr>
          <w:ilvl w:val="0"/>
          <w:numId w:val="3"/>
        </w:numPr>
        <w:tabs>
          <w:tab w:val="left" w:pos="1134"/>
        </w:tabs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замощення</w:t>
      </w:r>
      <w:r w:rsidRPr="00F27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м. Глухів,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Московська,31</w:t>
      </w:r>
      <w:r w:rsidRPr="00F27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інвентарним номером – 10300023,</w:t>
      </w:r>
      <w:r w:rsidRPr="00F27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первісною вартістю –12879,00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27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залишковою вартістю – 12805,98 грн.</w:t>
      </w:r>
    </w:p>
    <w:p w:rsidR="00F27F60" w:rsidRDefault="00F27F60" w:rsidP="00533BEA">
      <w:pPr>
        <w:pStyle w:val="a3"/>
        <w:numPr>
          <w:ilvl w:val="0"/>
          <w:numId w:val="2"/>
        </w:numPr>
        <w:tabs>
          <w:tab w:val="left" w:pos="0"/>
          <w:tab w:val="left" w:pos="1134"/>
        </w:tabs>
        <w:ind w:left="0" w:right="-143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B07">
        <w:rPr>
          <w:rFonts w:ascii="Times New Roman" w:hAnsi="Times New Roman" w:cs="Times New Roman"/>
          <w:sz w:val="28"/>
          <w:szCs w:val="28"/>
          <w:lang w:val="uk-UA"/>
        </w:rPr>
        <w:t>Управлінню соціально-економічного розвитку Глухівської міської ради</w:t>
      </w:r>
      <w:r w:rsidR="00FF4B07" w:rsidRPr="00FF4B07"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– Сухоручкіна Л.О.) та </w:t>
      </w:r>
      <w:r w:rsidR="00FF4B07" w:rsidRPr="00A04DD7">
        <w:rPr>
          <w:rFonts w:ascii="Times New Roman" w:hAnsi="Times New Roman" w:cs="Times New Roman"/>
          <w:sz w:val="28"/>
          <w:szCs w:val="28"/>
          <w:lang w:val="uk-UA"/>
        </w:rPr>
        <w:t>управлінн</w:t>
      </w:r>
      <w:r w:rsidR="00FF4B0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FF4B07" w:rsidRPr="00A04DD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та містобудування</w:t>
      </w:r>
      <w:r w:rsidR="00FF4B07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здійснити приймання - передачу вищезазначеного комунального майна.</w:t>
      </w:r>
    </w:p>
    <w:p w:rsidR="00533BEA" w:rsidRPr="00533BEA" w:rsidRDefault="00533BEA" w:rsidP="00533BEA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533BEA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lastRenderedPageBreak/>
        <w:t>Управлінню соціально-економічного розвитку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Глухівської </w:t>
      </w:r>
      <w:r w:rsidRPr="00533BEA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міської ради (начальник – Сухоручкіна Л.О.) внести відповідні зміни до Переліку об’єктів права комунальної власності територіальної громади міста Глухова.</w:t>
      </w:r>
    </w:p>
    <w:p w:rsidR="00533BEA" w:rsidRDefault="00533BEA" w:rsidP="00533BEA">
      <w:pPr>
        <w:pStyle w:val="a3"/>
        <w:numPr>
          <w:ilvl w:val="0"/>
          <w:numId w:val="2"/>
        </w:numPr>
        <w:tabs>
          <w:tab w:val="left" w:pos="0"/>
          <w:tab w:val="left" w:pos="1134"/>
        </w:tabs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Pr="00533BEA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 постійну 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 регулювання земельних відносин, екології  та власності</w:t>
      </w:r>
      <w:r w:rsidRPr="00533B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3BEA" w:rsidRDefault="00533BEA" w:rsidP="00533BEA">
      <w:pPr>
        <w:tabs>
          <w:tab w:val="left" w:pos="0"/>
          <w:tab w:val="left" w:pos="1134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33BEA" w:rsidRPr="00533BEA" w:rsidRDefault="00533BEA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B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Секретар міської ради</w:t>
      </w:r>
      <w:r w:rsidRPr="00533B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</w:t>
      </w:r>
      <w:r w:rsidRPr="00533B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Юрій БУРЛАКА      </w:t>
      </w:r>
    </w:p>
    <w:p w:rsidR="00533BEA" w:rsidRPr="00533BEA" w:rsidRDefault="00533BEA" w:rsidP="00533BEA">
      <w:pPr>
        <w:widowControl w:val="0"/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533BEA" w:rsidRDefault="00533BEA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598" w:rsidRDefault="004C2598" w:rsidP="00533BEA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FB8" w:rsidRPr="00015FB8" w:rsidRDefault="00015FB8" w:rsidP="00015FB8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x-none"/>
        </w:rPr>
      </w:pPr>
      <w:r w:rsidRPr="00015FB8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6"/>
          <w:szCs w:val="26"/>
          <w:lang w:val="uk-UA" w:eastAsia="ru-RU"/>
        </w:rPr>
        <w:br w:type="page"/>
      </w:r>
      <w:bookmarkStart w:id="0" w:name="_GoBack"/>
      <w:bookmarkEnd w:id="0"/>
    </w:p>
    <w:sectPr w:rsidR="00015FB8" w:rsidRPr="00015FB8" w:rsidSect="00FF4B07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D5A" w:rsidRDefault="00960D5A" w:rsidP="004C2598">
      <w:pPr>
        <w:spacing w:after="0" w:line="240" w:lineRule="auto"/>
      </w:pPr>
      <w:r>
        <w:separator/>
      </w:r>
    </w:p>
  </w:endnote>
  <w:endnote w:type="continuationSeparator" w:id="0">
    <w:p w:rsidR="00960D5A" w:rsidRDefault="00960D5A" w:rsidP="004C2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D5A" w:rsidRDefault="00960D5A" w:rsidP="004C2598">
      <w:pPr>
        <w:spacing w:after="0" w:line="240" w:lineRule="auto"/>
      </w:pPr>
      <w:r>
        <w:separator/>
      </w:r>
    </w:p>
  </w:footnote>
  <w:footnote w:type="continuationSeparator" w:id="0">
    <w:p w:rsidR="00960D5A" w:rsidRDefault="00960D5A" w:rsidP="004C2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3DDC"/>
    <w:multiLevelType w:val="hybridMultilevel"/>
    <w:tmpl w:val="94DEA402"/>
    <w:lvl w:ilvl="0" w:tplc="4D6A2C7A">
      <w:start w:val="1"/>
      <w:numFmt w:val="decimal"/>
      <w:lvlText w:val="%1)"/>
      <w:lvlJc w:val="left"/>
      <w:pPr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A0312E1"/>
    <w:multiLevelType w:val="hybridMultilevel"/>
    <w:tmpl w:val="56BE1DDA"/>
    <w:lvl w:ilvl="0" w:tplc="92A8AB7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C9283B"/>
    <w:multiLevelType w:val="hybridMultilevel"/>
    <w:tmpl w:val="D93090B8"/>
    <w:lvl w:ilvl="0" w:tplc="F31035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19"/>
    <w:rsid w:val="00007952"/>
    <w:rsid w:val="00015FB8"/>
    <w:rsid w:val="00087D42"/>
    <w:rsid w:val="001D6F42"/>
    <w:rsid w:val="001E0B5C"/>
    <w:rsid w:val="002D6308"/>
    <w:rsid w:val="00351FEC"/>
    <w:rsid w:val="00432819"/>
    <w:rsid w:val="004C2598"/>
    <w:rsid w:val="00533BEA"/>
    <w:rsid w:val="005456EB"/>
    <w:rsid w:val="00762036"/>
    <w:rsid w:val="007A5174"/>
    <w:rsid w:val="00916FA8"/>
    <w:rsid w:val="00960D5A"/>
    <w:rsid w:val="00A04DD7"/>
    <w:rsid w:val="00A14952"/>
    <w:rsid w:val="00D4392C"/>
    <w:rsid w:val="00E259C8"/>
    <w:rsid w:val="00EC4832"/>
    <w:rsid w:val="00F27F60"/>
    <w:rsid w:val="00F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D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2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2598"/>
  </w:style>
  <w:style w:type="paragraph" w:styleId="a6">
    <w:name w:val="footer"/>
    <w:basedOn w:val="a"/>
    <w:link w:val="a7"/>
    <w:uiPriority w:val="99"/>
    <w:unhideWhenUsed/>
    <w:rsid w:val="004C2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2598"/>
  </w:style>
  <w:style w:type="paragraph" w:styleId="a8">
    <w:name w:val="Balloon Text"/>
    <w:basedOn w:val="a"/>
    <w:link w:val="a9"/>
    <w:uiPriority w:val="99"/>
    <w:semiHidden/>
    <w:unhideWhenUsed/>
    <w:rsid w:val="004C2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D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2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2598"/>
  </w:style>
  <w:style w:type="paragraph" w:styleId="a6">
    <w:name w:val="footer"/>
    <w:basedOn w:val="a"/>
    <w:link w:val="a7"/>
    <w:uiPriority w:val="99"/>
    <w:unhideWhenUsed/>
    <w:rsid w:val="004C2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2598"/>
  </w:style>
  <w:style w:type="paragraph" w:styleId="a8">
    <w:name w:val="Balloon Text"/>
    <w:basedOn w:val="a"/>
    <w:link w:val="a9"/>
    <w:uiPriority w:val="99"/>
    <w:semiHidden/>
    <w:unhideWhenUsed/>
    <w:rsid w:val="004C2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6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4DCBB-CEDD-44EF-9601-C04DA310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6</cp:revision>
  <cp:lastPrinted>2020-07-16T05:28:00Z</cp:lastPrinted>
  <dcterms:created xsi:type="dcterms:W3CDTF">2020-07-16T05:31:00Z</dcterms:created>
  <dcterms:modified xsi:type="dcterms:W3CDTF">2020-07-20T05:29:00Z</dcterms:modified>
</cp:coreProperties>
</file>