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B2359" w:rsidRDefault="00EB2359" w:rsidP="00EB2359">
      <w:pPr>
        <w:tabs>
          <w:tab w:val="left" w:pos="-1985"/>
        </w:tabs>
        <w:spacing w:after="0" w:line="240" w:lineRule="auto"/>
        <w:jc w:val="center"/>
        <w:rPr>
          <w:rFonts w:ascii="Times New Roman" w:hAnsi="Times New Roman"/>
          <w:b/>
          <w:bCs/>
          <w:sz w:val="28"/>
          <w:szCs w:val="28"/>
        </w:rPr>
      </w:pPr>
      <w:r>
        <w:rPr>
          <w:rFonts w:ascii="Times New Roman" w:hAnsi="Times New Roman"/>
          <w:noProof/>
          <w:lang w:val="ru-RU" w:eastAsia="ru-RU"/>
        </w:rPr>
        <w:drawing>
          <wp:inline distT="0" distB="0" distL="0" distR="0" wp14:anchorId="15F862D4" wp14:editId="74F42AB1">
            <wp:extent cx="495300" cy="657225"/>
            <wp:effectExtent l="19050" t="0" r="0"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srcRect/>
                    <a:stretch>
                      <a:fillRect/>
                    </a:stretch>
                  </pic:blipFill>
                  <pic:spPr bwMode="auto">
                    <a:xfrm>
                      <a:off x="0" y="0"/>
                      <a:ext cx="495300" cy="657225"/>
                    </a:xfrm>
                    <a:prstGeom prst="rect">
                      <a:avLst/>
                    </a:prstGeom>
                    <a:noFill/>
                    <a:ln w="9525">
                      <a:noFill/>
                      <a:miter lim="800000"/>
                      <a:headEnd/>
                      <a:tailEnd/>
                    </a:ln>
                  </pic:spPr>
                </pic:pic>
              </a:graphicData>
            </a:graphic>
          </wp:inline>
        </w:drawing>
      </w:r>
    </w:p>
    <w:p w:rsidR="00EB2359" w:rsidRDefault="00EB2359" w:rsidP="00EB2359">
      <w:pPr>
        <w:spacing w:after="0" w:line="240" w:lineRule="auto"/>
        <w:jc w:val="center"/>
        <w:rPr>
          <w:rFonts w:ascii="Times New Roman" w:hAnsi="Times New Roman"/>
          <w:b/>
          <w:bCs/>
          <w:sz w:val="16"/>
          <w:szCs w:val="16"/>
        </w:rPr>
      </w:pPr>
    </w:p>
    <w:p w:rsidR="00EB2359" w:rsidRPr="00EB2359" w:rsidRDefault="00EB2359" w:rsidP="00EB2359">
      <w:pPr>
        <w:spacing w:after="0" w:line="240" w:lineRule="auto"/>
        <w:jc w:val="center"/>
        <w:rPr>
          <w:rFonts w:ascii="Times New Roman" w:hAnsi="Times New Roman"/>
          <w:b/>
          <w:bCs/>
          <w:caps/>
          <w:sz w:val="28"/>
          <w:szCs w:val="28"/>
          <w:lang w:val="ru-RU"/>
        </w:rPr>
      </w:pPr>
      <w:proofErr w:type="gramStart"/>
      <w:r w:rsidRPr="00EB2359">
        <w:rPr>
          <w:rFonts w:ascii="Times New Roman" w:hAnsi="Times New Roman"/>
          <w:b/>
          <w:bCs/>
          <w:caps/>
          <w:sz w:val="28"/>
          <w:szCs w:val="28"/>
          <w:lang w:val="ru-RU"/>
        </w:rPr>
        <w:t>Глух</w:t>
      </w:r>
      <w:proofErr w:type="gramEnd"/>
      <w:r w:rsidRPr="00EB2359">
        <w:rPr>
          <w:rFonts w:ascii="Times New Roman" w:hAnsi="Times New Roman"/>
          <w:b/>
          <w:bCs/>
          <w:caps/>
          <w:sz w:val="28"/>
          <w:szCs w:val="28"/>
          <w:lang w:val="ru-RU"/>
        </w:rPr>
        <w:t>івська міська рада Сумської області</w:t>
      </w:r>
    </w:p>
    <w:p w:rsidR="00EB2359" w:rsidRPr="00EB2359" w:rsidRDefault="00EB2359" w:rsidP="00EB2359">
      <w:pPr>
        <w:spacing w:after="0" w:line="240" w:lineRule="auto"/>
        <w:jc w:val="center"/>
        <w:rPr>
          <w:rFonts w:ascii="Times New Roman" w:hAnsi="Times New Roman"/>
          <w:b/>
          <w:bCs/>
          <w:sz w:val="28"/>
          <w:szCs w:val="28"/>
          <w:lang w:val="ru-RU"/>
        </w:rPr>
      </w:pPr>
      <w:r w:rsidRPr="00EB2359">
        <w:rPr>
          <w:rFonts w:ascii="Times New Roman" w:hAnsi="Times New Roman"/>
          <w:b/>
          <w:bCs/>
          <w:sz w:val="28"/>
          <w:szCs w:val="28"/>
          <w:lang w:val="ru-RU"/>
        </w:rPr>
        <w:t>СЬОМЕ СКЛИКАННЯ</w:t>
      </w:r>
    </w:p>
    <w:p w:rsidR="00EB2359" w:rsidRPr="00EB2359" w:rsidRDefault="00FF5E2E" w:rsidP="00EB2359">
      <w:pPr>
        <w:spacing w:after="0" w:line="240" w:lineRule="auto"/>
        <w:jc w:val="center"/>
        <w:rPr>
          <w:rFonts w:ascii="Times New Roman" w:hAnsi="Times New Roman"/>
          <w:b/>
          <w:bCs/>
          <w:sz w:val="28"/>
          <w:szCs w:val="28"/>
          <w:lang w:val="ru-RU"/>
        </w:rPr>
      </w:pPr>
      <w:r>
        <w:rPr>
          <w:rFonts w:ascii="Times New Roman" w:hAnsi="Times New Roman"/>
          <w:b/>
          <w:bCs/>
          <w:sz w:val="28"/>
          <w:szCs w:val="28"/>
          <w:lang w:val="ru-RU"/>
        </w:rPr>
        <w:t>ТРИНАДЦЯТА</w:t>
      </w:r>
      <w:r w:rsidR="00EB2359" w:rsidRPr="00EB2359">
        <w:rPr>
          <w:rFonts w:ascii="Times New Roman" w:hAnsi="Times New Roman"/>
          <w:b/>
          <w:bCs/>
          <w:sz w:val="28"/>
          <w:szCs w:val="28"/>
          <w:lang w:val="ru-RU"/>
        </w:rPr>
        <w:t xml:space="preserve"> СЕСІЯ</w:t>
      </w:r>
    </w:p>
    <w:p w:rsidR="00EB2359" w:rsidRPr="00EB2359" w:rsidRDefault="00FF5E2E" w:rsidP="00EB2359">
      <w:pPr>
        <w:spacing w:after="0" w:line="240" w:lineRule="auto"/>
        <w:jc w:val="center"/>
        <w:rPr>
          <w:rFonts w:ascii="Times New Roman" w:hAnsi="Times New Roman"/>
          <w:b/>
          <w:bCs/>
          <w:sz w:val="28"/>
          <w:szCs w:val="28"/>
          <w:lang w:val="ru-RU"/>
        </w:rPr>
      </w:pPr>
      <w:r>
        <w:rPr>
          <w:rFonts w:ascii="Times New Roman" w:hAnsi="Times New Roman"/>
          <w:b/>
          <w:bCs/>
          <w:sz w:val="28"/>
          <w:szCs w:val="28"/>
          <w:lang w:val="uk-UA"/>
        </w:rPr>
        <w:t>ДРУГЕ</w:t>
      </w:r>
      <w:r w:rsidR="00EB2359">
        <w:rPr>
          <w:rFonts w:ascii="Times New Roman" w:hAnsi="Times New Roman"/>
          <w:b/>
          <w:bCs/>
          <w:sz w:val="28"/>
          <w:szCs w:val="28"/>
          <w:lang w:val="uk-UA"/>
        </w:rPr>
        <w:t xml:space="preserve"> </w:t>
      </w:r>
      <w:r w:rsidR="00EB2359" w:rsidRPr="00EB2359">
        <w:rPr>
          <w:rFonts w:ascii="Times New Roman" w:hAnsi="Times New Roman"/>
          <w:b/>
          <w:bCs/>
          <w:sz w:val="28"/>
          <w:szCs w:val="28"/>
          <w:lang w:val="ru-RU"/>
        </w:rPr>
        <w:t>ПЛЕНАРНЕ ЗАСІДАННЯ</w:t>
      </w:r>
    </w:p>
    <w:p w:rsidR="00EB2359" w:rsidRPr="00EB2359" w:rsidRDefault="00EB2359" w:rsidP="00EB2359">
      <w:pPr>
        <w:spacing w:after="0" w:line="240" w:lineRule="auto"/>
        <w:jc w:val="center"/>
        <w:rPr>
          <w:rFonts w:ascii="Times New Roman" w:hAnsi="Times New Roman"/>
          <w:b/>
          <w:bCs/>
          <w:sz w:val="32"/>
          <w:szCs w:val="32"/>
          <w:lang w:val="ru-RU"/>
        </w:rPr>
      </w:pPr>
      <w:proofErr w:type="gramStart"/>
      <w:r w:rsidRPr="00EB2359">
        <w:rPr>
          <w:rFonts w:ascii="Times New Roman" w:hAnsi="Times New Roman"/>
          <w:b/>
          <w:bCs/>
          <w:sz w:val="32"/>
          <w:szCs w:val="32"/>
          <w:lang w:val="ru-RU"/>
        </w:rPr>
        <w:t>Р</w:t>
      </w:r>
      <w:proofErr w:type="gramEnd"/>
      <w:r w:rsidRPr="00EB2359">
        <w:rPr>
          <w:rFonts w:ascii="Times New Roman" w:hAnsi="Times New Roman"/>
          <w:b/>
          <w:bCs/>
          <w:sz w:val="32"/>
          <w:szCs w:val="32"/>
          <w:lang w:val="ru-RU"/>
        </w:rPr>
        <w:t xml:space="preserve"> І Ш Е Н НЯ</w:t>
      </w:r>
    </w:p>
    <w:p w:rsidR="00EB2359" w:rsidRDefault="00EB2359" w:rsidP="00EB2359">
      <w:pPr>
        <w:spacing w:after="0" w:line="240" w:lineRule="auto"/>
        <w:jc w:val="center"/>
        <w:rPr>
          <w:rFonts w:ascii="Times New Roman" w:hAnsi="Times New Roman"/>
          <w:b/>
          <w:bCs/>
          <w:sz w:val="28"/>
          <w:szCs w:val="28"/>
          <w:lang w:val="ru-RU"/>
        </w:rPr>
      </w:pPr>
    </w:p>
    <w:p w:rsidR="00EB2359" w:rsidRPr="00232004" w:rsidRDefault="00FC7A72" w:rsidP="00EB2359">
      <w:pPr>
        <w:spacing w:after="0" w:line="240" w:lineRule="auto"/>
        <w:jc w:val="center"/>
        <w:rPr>
          <w:rFonts w:ascii="Times New Roman" w:hAnsi="Times New Roman"/>
          <w:sz w:val="28"/>
          <w:szCs w:val="28"/>
          <w:lang w:val="uk-UA"/>
        </w:rPr>
      </w:pPr>
      <w:r>
        <w:rPr>
          <w:rFonts w:ascii="Times New Roman" w:hAnsi="Times New Roman"/>
          <w:sz w:val="28"/>
          <w:szCs w:val="28"/>
          <w:lang w:val="ru-RU"/>
        </w:rPr>
        <w:t>20.05.2020</w:t>
      </w:r>
      <w:r w:rsidR="00EB2359">
        <w:rPr>
          <w:rFonts w:ascii="Times New Roman" w:hAnsi="Times New Roman"/>
          <w:sz w:val="28"/>
          <w:szCs w:val="28"/>
          <w:lang w:val="ru-RU"/>
        </w:rPr>
        <w:t xml:space="preserve">                                     </w:t>
      </w:r>
      <w:r w:rsidR="00EB2359" w:rsidRPr="004C6A42">
        <w:rPr>
          <w:rFonts w:ascii="Times New Roman" w:hAnsi="Times New Roman"/>
          <w:sz w:val="24"/>
          <w:szCs w:val="24"/>
          <w:lang w:val="ru-RU"/>
        </w:rPr>
        <w:t xml:space="preserve">  </w:t>
      </w:r>
      <w:r w:rsidR="00EB2359" w:rsidRPr="00EB2359">
        <w:rPr>
          <w:rFonts w:ascii="Times New Roman" w:hAnsi="Times New Roman"/>
          <w:sz w:val="24"/>
          <w:szCs w:val="24"/>
          <w:lang w:val="ru-RU"/>
        </w:rPr>
        <w:t xml:space="preserve">м. Глухів  </w:t>
      </w:r>
      <w:r w:rsidR="00EB2359" w:rsidRPr="004C6A42">
        <w:rPr>
          <w:rFonts w:ascii="Times New Roman" w:hAnsi="Times New Roman"/>
          <w:sz w:val="24"/>
          <w:szCs w:val="24"/>
          <w:lang w:val="ru-RU"/>
        </w:rPr>
        <w:t xml:space="preserve">  </w:t>
      </w:r>
      <w:r w:rsidR="00EB2359">
        <w:rPr>
          <w:rFonts w:ascii="Times New Roman" w:hAnsi="Times New Roman"/>
          <w:sz w:val="24"/>
          <w:szCs w:val="24"/>
          <w:lang w:val="ru-RU"/>
        </w:rPr>
        <w:t xml:space="preserve">    </w:t>
      </w:r>
      <w:r w:rsidR="00EB2359" w:rsidRPr="004C6A42">
        <w:rPr>
          <w:rFonts w:ascii="Times New Roman" w:hAnsi="Times New Roman"/>
          <w:sz w:val="24"/>
          <w:szCs w:val="24"/>
          <w:lang w:val="ru-RU"/>
        </w:rPr>
        <w:t xml:space="preserve">           </w:t>
      </w:r>
      <w:r w:rsidR="00EB2359" w:rsidRPr="00EB2359">
        <w:rPr>
          <w:rFonts w:ascii="Times New Roman" w:hAnsi="Times New Roman"/>
          <w:sz w:val="24"/>
          <w:szCs w:val="24"/>
          <w:lang w:val="ru-RU"/>
        </w:rPr>
        <w:t xml:space="preserve">   </w:t>
      </w:r>
      <w:r w:rsidR="00EB2359" w:rsidRPr="004C6A42">
        <w:rPr>
          <w:rFonts w:ascii="Times New Roman" w:hAnsi="Times New Roman"/>
          <w:sz w:val="24"/>
          <w:szCs w:val="24"/>
          <w:lang w:val="ru-RU"/>
        </w:rPr>
        <w:t xml:space="preserve">            </w:t>
      </w:r>
      <w:r w:rsidR="00EB2359" w:rsidRPr="00EB2359">
        <w:rPr>
          <w:rFonts w:ascii="Times New Roman" w:hAnsi="Times New Roman"/>
          <w:sz w:val="28"/>
          <w:szCs w:val="28"/>
          <w:lang w:val="ru-RU"/>
        </w:rPr>
        <w:t xml:space="preserve">               № </w:t>
      </w:r>
      <w:r>
        <w:rPr>
          <w:rFonts w:ascii="Times New Roman" w:hAnsi="Times New Roman"/>
          <w:sz w:val="28"/>
          <w:szCs w:val="28"/>
          <w:lang w:val="uk-UA"/>
        </w:rPr>
        <w:t>446</w:t>
      </w:r>
    </w:p>
    <w:p w:rsidR="00EB2359" w:rsidRPr="00EB2359" w:rsidRDefault="00EB2359" w:rsidP="00EB2359">
      <w:pPr>
        <w:rPr>
          <w:lang w:val="ru-RU"/>
        </w:rPr>
      </w:pPr>
    </w:p>
    <w:p w:rsidR="00EB2359" w:rsidRDefault="00EB2359" w:rsidP="00EB2359">
      <w:pPr>
        <w:spacing w:after="0" w:line="240" w:lineRule="auto"/>
        <w:jc w:val="both"/>
        <w:rPr>
          <w:rFonts w:ascii="Times New Roman" w:hAnsi="Times New Roman"/>
          <w:b/>
          <w:sz w:val="28"/>
          <w:szCs w:val="28"/>
          <w:lang w:val="uk-UA"/>
        </w:rPr>
      </w:pPr>
      <w:r w:rsidRPr="00EB2359">
        <w:rPr>
          <w:rFonts w:ascii="Times New Roman" w:hAnsi="Times New Roman"/>
          <w:b/>
          <w:sz w:val="28"/>
          <w:szCs w:val="28"/>
          <w:lang w:val="ru-RU"/>
        </w:rPr>
        <w:t xml:space="preserve">Про </w:t>
      </w:r>
      <w:r>
        <w:rPr>
          <w:rFonts w:ascii="Times New Roman" w:hAnsi="Times New Roman"/>
          <w:b/>
          <w:sz w:val="28"/>
          <w:szCs w:val="28"/>
          <w:lang w:val="uk-UA"/>
        </w:rPr>
        <w:t>звіт відділу енергоменеджменту</w:t>
      </w:r>
    </w:p>
    <w:p w:rsidR="00EB2359" w:rsidRDefault="00EB2359" w:rsidP="00EB2359">
      <w:pPr>
        <w:spacing w:after="0" w:line="240" w:lineRule="auto"/>
        <w:jc w:val="both"/>
        <w:rPr>
          <w:rFonts w:ascii="Times New Roman" w:hAnsi="Times New Roman"/>
          <w:b/>
          <w:sz w:val="28"/>
          <w:szCs w:val="28"/>
          <w:lang w:val="uk-UA"/>
        </w:rPr>
      </w:pPr>
      <w:r>
        <w:rPr>
          <w:rFonts w:ascii="Times New Roman" w:hAnsi="Times New Roman"/>
          <w:b/>
          <w:sz w:val="28"/>
          <w:szCs w:val="28"/>
          <w:lang w:val="uk-UA"/>
        </w:rPr>
        <w:t>та підтримки підприємництва управління</w:t>
      </w:r>
    </w:p>
    <w:p w:rsidR="00813022" w:rsidRDefault="00EB2359" w:rsidP="00EB2359">
      <w:pPr>
        <w:spacing w:after="0" w:line="240" w:lineRule="auto"/>
        <w:jc w:val="both"/>
        <w:rPr>
          <w:rFonts w:ascii="Times New Roman" w:hAnsi="Times New Roman"/>
          <w:b/>
          <w:sz w:val="28"/>
          <w:szCs w:val="28"/>
          <w:lang w:val="uk-UA"/>
        </w:rPr>
      </w:pPr>
      <w:proofErr w:type="spellStart"/>
      <w:r>
        <w:rPr>
          <w:rFonts w:ascii="Times New Roman" w:hAnsi="Times New Roman"/>
          <w:b/>
          <w:sz w:val="28"/>
          <w:szCs w:val="28"/>
          <w:lang w:val="uk-UA"/>
        </w:rPr>
        <w:t>соціально-економічого</w:t>
      </w:r>
      <w:proofErr w:type="spellEnd"/>
      <w:r>
        <w:rPr>
          <w:rFonts w:ascii="Times New Roman" w:hAnsi="Times New Roman"/>
          <w:b/>
          <w:sz w:val="28"/>
          <w:szCs w:val="28"/>
          <w:lang w:val="uk-UA"/>
        </w:rPr>
        <w:t xml:space="preserve"> розвитку</w:t>
      </w:r>
    </w:p>
    <w:p w:rsidR="00813022" w:rsidRPr="00EB2359" w:rsidRDefault="00EB2359" w:rsidP="00EB2359">
      <w:pPr>
        <w:spacing w:after="0" w:line="240" w:lineRule="auto"/>
        <w:jc w:val="both"/>
        <w:rPr>
          <w:rFonts w:ascii="Times New Roman" w:hAnsi="Times New Roman"/>
          <w:b/>
          <w:sz w:val="28"/>
          <w:szCs w:val="28"/>
          <w:lang w:val="uk-UA"/>
        </w:rPr>
      </w:pPr>
      <w:r>
        <w:rPr>
          <w:rFonts w:ascii="Times New Roman" w:hAnsi="Times New Roman"/>
          <w:b/>
          <w:sz w:val="28"/>
          <w:szCs w:val="28"/>
          <w:lang w:val="uk-UA"/>
        </w:rPr>
        <w:t>міської ради</w:t>
      </w:r>
      <w:r w:rsidR="00813022">
        <w:rPr>
          <w:rFonts w:ascii="Times New Roman" w:hAnsi="Times New Roman"/>
          <w:b/>
          <w:sz w:val="28"/>
          <w:szCs w:val="28"/>
          <w:lang w:val="uk-UA"/>
        </w:rPr>
        <w:t xml:space="preserve"> за 2019 рік</w:t>
      </w:r>
    </w:p>
    <w:p w:rsidR="00EB2359" w:rsidRPr="00EB2359" w:rsidRDefault="00EB2359" w:rsidP="00EB2359">
      <w:pPr>
        <w:spacing w:after="0" w:line="240" w:lineRule="auto"/>
        <w:rPr>
          <w:rFonts w:ascii="Times New Roman" w:hAnsi="Times New Roman"/>
          <w:sz w:val="28"/>
          <w:szCs w:val="28"/>
          <w:lang w:val="uk-UA"/>
        </w:rPr>
      </w:pPr>
    </w:p>
    <w:p w:rsidR="00EB2359" w:rsidRPr="00EB2359" w:rsidRDefault="00EB2359" w:rsidP="00EB2359">
      <w:pPr>
        <w:spacing w:after="0" w:line="240" w:lineRule="auto"/>
        <w:jc w:val="both"/>
        <w:rPr>
          <w:rFonts w:ascii="Times New Roman" w:hAnsi="Times New Roman"/>
          <w:b/>
          <w:sz w:val="28"/>
          <w:lang w:val="uk-UA"/>
        </w:rPr>
      </w:pPr>
      <w:r w:rsidRPr="00EB2359">
        <w:rPr>
          <w:rFonts w:ascii="Times New Roman" w:hAnsi="Times New Roman"/>
          <w:lang w:val="uk-UA"/>
        </w:rPr>
        <w:tab/>
      </w:r>
      <w:r w:rsidRPr="00EB2359">
        <w:rPr>
          <w:rFonts w:ascii="Times New Roman" w:hAnsi="Times New Roman"/>
          <w:sz w:val="28"/>
          <w:szCs w:val="28"/>
          <w:lang w:val="uk-UA"/>
        </w:rPr>
        <w:t>З</w:t>
      </w:r>
      <w:r>
        <w:rPr>
          <w:rFonts w:ascii="Times New Roman" w:hAnsi="Times New Roman"/>
          <w:sz w:val="28"/>
          <w:szCs w:val="28"/>
          <w:lang w:val="uk-UA"/>
        </w:rPr>
        <w:t xml:space="preserve">аслухавши інформацію начальника відділу енергоменеджменту та підтримки підприємництва управління соціально-економічного розвитку міської ради </w:t>
      </w:r>
      <w:proofErr w:type="spellStart"/>
      <w:r>
        <w:rPr>
          <w:rFonts w:ascii="Times New Roman" w:hAnsi="Times New Roman"/>
          <w:sz w:val="28"/>
          <w:szCs w:val="28"/>
          <w:lang w:val="uk-UA"/>
        </w:rPr>
        <w:t>Краснощока</w:t>
      </w:r>
      <w:proofErr w:type="spellEnd"/>
      <w:r>
        <w:rPr>
          <w:rFonts w:ascii="Times New Roman" w:hAnsi="Times New Roman"/>
          <w:sz w:val="28"/>
          <w:szCs w:val="28"/>
          <w:lang w:val="uk-UA"/>
        </w:rPr>
        <w:t xml:space="preserve"> О.І. про роботу відділу енергоменеджменту та підтримки підприємництва у</w:t>
      </w:r>
      <w:r w:rsidR="00FF5E2E">
        <w:rPr>
          <w:rFonts w:ascii="Times New Roman" w:hAnsi="Times New Roman"/>
          <w:sz w:val="28"/>
          <w:szCs w:val="28"/>
          <w:lang w:val="uk-UA"/>
        </w:rPr>
        <w:t>правління соціально-економічного розвитку міської ради</w:t>
      </w:r>
      <w:r>
        <w:rPr>
          <w:rFonts w:ascii="Times New Roman" w:hAnsi="Times New Roman"/>
          <w:sz w:val="28"/>
          <w:szCs w:val="28"/>
          <w:lang w:val="uk-UA"/>
        </w:rPr>
        <w:t xml:space="preserve"> </w:t>
      </w:r>
      <w:r w:rsidR="00FF5E2E">
        <w:rPr>
          <w:rFonts w:ascii="Times New Roman" w:hAnsi="Times New Roman"/>
          <w:sz w:val="28"/>
          <w:szCs w:val="28"/>
          <w:lang w:val="uk-UA"/>
        </w:rPr>
        <w:t>у 2019 році</w:t>
      </w:r>
      <w:r w:rsidRPr="00EB2359">
        <w:rPr>
          <w:rFonts w:ascii="Times New Roman" w:hAnsi="Times New Roman"/>
          <w:sz w:val="28"/>
          <w:szCs w:val="28"/>
          <w:lang w:val="uk-UA"/>
        </w:rPr>
        <w:t xml:space="preserve">, керуючись </w:t>
      </w:r>
      <w:r w:rsidR="00C65ECD">
        <w:rPr>
          <w:rFonts w:ascii="Times New Roman" w:hAnsi="Times New Roman"/>
          <w:sz w:val="28"/>
          <w:szCs w:val="28"/>
          <w:lang w:val="uk-UA"/>
        </w:rPr>
        <w:t xml:space="preserve">статтею 25 та </w:t>
      </w:r>
      <w:r>
        <w:rPr>
          <w:rFonts w:ascii="Times New Roman" w:hAnsi="Times New Roman"/>
          <w:sz w:val="28"/>
          <w:szCs w:val="28"/>
          <w:lang w:val="uk-UA"/>
        </w:rPr>
        <w:t xml:space="preserve">частиною </w:t>
      </w:r>
      <w:r w:rsidR="00C65ECD">
        <w:rPr>
          <w:rFonts w:ascii="Times New Roman" w:hAnsi="Times New Roman"/>
          <w:sz w:val="28"/>
          <w:szCs w:val="28"/>
          <w:lang w:val="uk-UA"/>
        </w:rPr>
        <w:t>першою</w:t>
      </w:r>
      <w:r>
        <w:rPr>
          <w:rFonts w:ascii="Times New Roman" w:hAnsi="Times New Roman"/>
          <w:sz w:val="28"/>
          <w:szCs w:val="28"/>
          <w:lang w:val="uk-UA"/>
        </w:rPr>
        <w:t xml:space="preserve"> </w:t>
      </w:r>
      <w:r w:rsidRPr="00EB2359">
        <w:rPr>
          <w:rFonts w:ascii="Times New Roman" w:hAnsi="Times New Roman"/>
          <w:sz w:val="28"/>
          <w:szCs w:val="28"/>
          <w:lang w:val="uk-UA"/>
        </w:rPr>
        <w:t xml:space="preserve">статті </w:t>
      </w:r>
      <w:r>
        <w:rPr>
          <w:rFonts w:ascii="Times New Roman" w:hAnsi="Times New Roman"/>
          <w:sz w:val="28"/>
          <w:szCs w:val="28"/>
          <w:lang w:val="uk-UA"/>
        </w:rPr>
        <w:t>59</w:t>
      </w:r>
      <w:r w:rsidRPr="00EB2359">
        <w:rPr>
          <w:rFonts w:ascii="Times New Roman" w:hAnsi="Times New Roman"/>
          <w:sz w:val="28"/>
          <w:lang w:val="uk-UA"/>
        </w:rPr>
        <w:t xml:space="preserve"> Закону України «Про мі</w:t>
      </w:r>
      <w:r w:rsidR="0085448A">
        <w:rPr>
          <w:rFonts w:ascii="Times New Roman" w:hAnsi="Times New Roman"/>
          <w:sz w:val="28"/>
          <w:lang w:val="uk-UA"/>
        </w:rPr>
        <w:t>сцеве самоврядування в Україні»</w:t>
      </w:r>
      <w:r w:rsidRPr="00EB2359">
        <w:rPr>
          <w:rFonts w:ascii="Times New Roman" w:hAnsi="Times New Roman"/>
          <w:sz w:val="28"/>
          <w:lang w:val="uk-UA"/>
        </w:rPr>
        <w:t xml:space="preserve"> </w:t>
      </w:r>
      <w:r w:rsidRPr="00EB2359">
        <w:rPr>
          <w:rFonts w:ascii="Times New Roman" w:hAnsi="Times New Roman"/>
          <w:b/>
          <w:sz w:val="28"/>
          <w:lang w:val="uk-UA"/>
        </w:rPr>
        <w:t>міська рада</w:t>
      </w:r>
      <w:r w:rsidRPr="00EB2359">
        <w:rPr>
          <w:rFonts w:ascii="Times New Roman" w:hAnsi="Times New Roman"/>
          <w:sz w:val="28"/>
          <w:lang w:val="uk-UA"/>
        </w:rPr>
        <w:t xml:space="preserve"> </w:t>
      </w:r>
      <w:r w:rsidRPr="00EB2359">
        <w:rPr>
          <w:rFonts w:ascii="Times New Roman" w:hAnsi="Times New Roman"/>
          <w:b/>
          <w:sz w:val="28"/>
          <w:lang w:val="uk-UA"/>
        </w:rPr>
        <w:t>ВИРІШИЛА:</w:t>
      </w:r>
    </w:p>
    <w:p w:rsidR="00EB2359" w:rsidRPr="00EB2359" w:rsidRDefault="00EB2359" w:rsidP="00EB2359">
      <w:pPr>
        <w:spacing w:after="0" w:line="240" w:lineRule="auto"/>
        <w:ind w:firstLine="708"/>
        <w:jc w:val="both"/>
        <w:rPr>
          <w:rFonts w:ascii="Times New Roman" w:hAnsi="Times New Roman"/>
          <w:sz w:val="10"/>
          <w:lang w:val="uk-UA"/>
        </w:rPr>
      </w:pPr>
    </w:p>
    <w:p w:rsidR="00EB2359" w:rsidRDefault="00EB2359" w:rsidP="00EB2359">
      <w:pPr>
        <w:pStyle w:val="a5"/>
        <w:numPr>
          <w:ilvl w:val="0"/>
          <w:numId w:val="1"/>
        </w:numPr>
        <w:tabs>
          <w:tab w:val="left" w:pos="993"/>
        </w:tabs>
        <w:spacing w:after="0" w:line="240" w:lineRule="auto"/>
        <w:ind w:left="0" w:firstLine="709"/>
        <w:jc w:val="both"/>
        <w:rPr>
          <w:rFonts w:ascii="Times New Roman" w:hAnsi="Times New Roman"/>
          <w:sz w:val="28"/>
          <w:szCs w:val="28"/>
          <w:lang w:val="uk-UA"/>
        </w:rPr>
      </w:pPr>
      <w:r w:rsidRPr="002F3A8C">
        <w:rPr>
          <w:rFonts w:ascii="Times New Roman" w:hAnsi="Times New Roman"/>
          <w:sz w:val="28"/>
          <w:lang w:val="uk-UA"/>
        </w:rPr>
        <w:t xml:space="preserve">Інформацію </w:t>
      </w:r>
      <w:r w:rsidRPr="002F3A8C">
        <w:rPr>
          <w:rFonts w:ascii="Times New Roman" w:hAnsi="Times New Roman"/>
          <w:sz w:val="28"/>
          <w:szCs w:val="28"/>
          <w:lang w:val="uk-UA"/>
        </w:rPr>
        <w:t xml:space="preserve">начальника </w:t>
      </w:r>
      <w:r>
        <w:rPr>
          <w:rFonts w:ascii="Times New Roman" w:hAnsi="Times New Roman"/>
          <w:sz w:val="28"/>
          <w:szCs w:val="28"/>
          <w:lang w:val="uk-UA"/>
        </w:rPr>
        <w:t xml:space="preserve">відділу енергоменеджменту та підтримки підприємництва </w:t>
      </w:r>
      <w:r w:rsidRPr="002F3A8C">
        <w:rPr>
          <w:rFonts w:ascii="Times New Roman" w:hAnsi="Times New Roman"/>
          <w:sz w:val="28"/>
          <w:szCs w:val="28"/>
          <w:lang w:val="uk-UA"/>
        </w:rPr>
        <w:t xml:space="preserve">управління соціально-економічного розвитку міської ради </w:t>
      </w:r>
      <w:proofErr w:type="spellStart"/>
      <w:r>
        <w:rPr>
          <w:rFonts w:ascii="Times New Roman" w:hAnsi="Times New Roman"/>
          <w:sz w:val="28"/>
          <w:szCs w:val="28"/>
          <w:lang w:val="uk-UA"/>
        </w:rPr>
        <w:t>Краснощока</w:t>
      </w:r>
      <w:proofErr w:type="spellEnd"/>
      <w:r>
        <w:rPr>
          <w:rFonts w:ascii="Times New Roman" w:hAnsi="Times New Roman"/>
          <w:sz w:val="28"/>
          <w:szCs w:val="28"/>
          <w:lang w:val="uk-UA"/>
        </w:rPr>
        <w:t xml:space="preserve"> О.І.</w:t>
      </w:r>
      <w:r w:rsidRPr="002F3A8C">
        <w:rPr>
          <w:rFonts w:ascii="Times New Roman" w:hAnsi="Times New Roman"/>
          <w:sz w:val="28"/>
          <w:szCs w:val="28"/>
          <w:lang w:val="uk-UA"/>
        </w:rPr>
        <w:t xml:space="preserve"> про роботу відділу енергоменеджменту та підтримки підприємництва</w:t>
      </w:r>
      <w:r w:rsidR="00813022">
        <w:rPr>
          <w:rFonts w:ascii="Times New Roman" w:hAnsi="Times New Roman"/>
          <w:sz w:val="28"/>
          <w:szCs w:val="28"/>
          <w:lang w:val="uk-UA"/>
        </w:rPr>
        <w:t xml:space="preserve"> за 2019 рік</w:t>
      </w:r>
      <w:r w:rsidRPr="002F3A8C">
        <w:rPr>
          <w:rFonts w:ascii="Times New Roman" w:hAnsi="Times New Roman"/>
          <w:sz w:val="28"/>
          <w:szCs w:val="28"/>
          <w:lang w:val="uk-UA"/>
        </w:rPr>
        <w:t xml:space="preserve"> взяти до відому (додається).</w:t>
      </w:r>
    </w:p>
    <w:p w:rsidR="00EB2359" w:rsidRDefault="00EB2359" w:rsidP="00EB2359">
      <w:pPr>
        <w:pStyle w:val="a5"/>
        <w:numPr>
          <w:ilvl w:val="0"/>
          <w:numId w:val="1"/>
        </w:numPr>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Н</w:t>
      </w:r>
      <w:r w:rsidRPr="002F3A8C">
        <w:rPr>
          <w:rFonts w:ascii="Times New Roman" w:hAnsi="Times New Roman"/>
          <w:sz w:val="28"/>
          <w:szCs w:val="28"/>
          <w:lang w:val="uk-UA"/>
        </w:rPr>
        <w:t>ачальник</w:t>
      </w:r>
      <w:r w:rsidR="005E23A4">
        <w:rPr>
          <w:rFonts w:ascii="Times New Roman" w:hAnsi="Times New Roman"/>
          <w:sz w:val="28"/>
          <w:szCs w:val="28"/>
          <w:lang w:val="uk-UA"/>
        </w:rPr>
        <w:t>ові</w:t>
      </w:r>
      <w:r w:rsidRPr="002F3A8C">
        <w:rPr>
          <w:rFonts w:ascii="Times New Roman" w:hAnsi="Times New Roman"/>
          <w:sz w:val="28"/>
          <w:szCs w:val="28"/>
          <w:lang w:val="uk-UA"/>
        </w:rPr>
        <w:t xml:space="preserve"> </w:t>
      </w:r>
      <w:r>
        <w:rPr>
          <w:rFonts w:ascii="Times New Roman" w:hAnsi="Times New Roman"/>
          <w:sz w:val="28"/>
          <w:szCs w:val="28"/>
          <w:lang w:val="uk-UA"/>
        </w:rPr>
        <w:t xml:space="preserve">відділу енергоменеджменту та підтримки підприємництва </w:t>
      </w:r>
      <w:r w:rsidRPr="002F3A8C">
        <w:rPr>
          <w:rFonts w:ascii="Times New Roman" w:hAnsi="Times New Roman"/>
          <w:sz w:val="28"/>
          <w:szCs w:val="28"/>
          <w:lang w:val="uk-UA"/>
        </w:rPr>
        <w:t xml:space="preserve">управління соціально-економічного розвитку міської ради </w:t>
      </w:r>
      <w:proofErr w:type="spellStart"/>
      <w:r>
        <w:rPr>
          <w:rFonts w:ascii="Times New Roman" w:hAnsi="Times New Roman"/>
          <w:sz w:val="28"/>
          <w:szCs w:val="28"/>
          <w:lang w:val="uk-UA"/>
        </w:rPr>
        <w:t>Краснощоку</w:t>
      </w:r>
      <w:proofErr w:type="spellEnd"/>
      <w:r>
        <w:rPr>
          <w:rFonts w:ascii="Times New Roman" w:hAnsi="Times New Roman"/>
          <w:sz w:val="28"/>
          <w:szCs w:val="28"/>
          <w:lang w:val="uk-UA"/>
        </w:rPr>
        <w:t xml:space="preserve"> О.І.</w:t>
      </w:r>
      <w:r w:rsidR="005E23A4">
        <w:rPr>
          <w:rFonts w:ascii="Times New Roman" w:hAnsi="Times New Roman"/>
          <w:sz w:val="28"/>
          <w:szCs w:val="28"/>
          <w:lang w:val="uk-UA"/>
        </w:rPr>
        <w:t>:</w:t>
      </w:r>
    </w:p>
    <w:p w:rsidR="00EB2359" w:rsidRDefault="00EB2359" w:rsidP="00EB2359">
      <w:pPr>
        <w:pStyle w:val="a5"/>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1</w:t>
      </w:r>
      <w:r w:rsidR="005E23A4">
        <w:rPr>
          <w:rFonts w:ascii="Times New Roman" w:hAnsi="Times New Roman"/>
          <w:sz w:val="28"/>
          <w:szCs w:val="28"/>
          <w:lang w:val="uk-UA"/>
        </w:rPr>
        <w:t>)</w:t>
      </w:r>
      <w:r>
        <w:rPr>
          <w:rFonts w:ascii="Times New Roman" w:hAnsi="Times New Roman"/>
          <w:sz w:val="28"/>
          <w:szCs w:val="28"/>
          <w:lang w:val="uk-UA"/>
        </w:rPr>
        <w:t xml:space="preserve"> </w:t>
      </w:r>
      <w:r w:rsidR="005E23A4">
        <w:rPr>
          <w:rFonts w:ascii="Times New Roman" w:hAnsi="Times New Roman"/>
          <w:sz w:val="28"/>
          <w:szCs w:val="28"/>
          <w:lang w:val="uk-UA"/>
        </w:rPr>
        <w:t>п</w:t>
      </w:r>
      <w:r>
        <w:rPr>
          <w:rFonts w:ascii="Times New Roman" w:hAnsi="Times New Roman"/>
          <w:sz w:val="28"/>
          <w:szCs w:val="28"/>
          <w:lang w:val="uk-UA"/>
        </w:rPr>
        <w:t xml:space="preserve">ри розробці </w:t>
      </w:r>
      <w:r w:rsidR="008D349F">
        <w:rPr>
          <w:rFonts w:ascii="Times New Roman" w:hAnsi="Times New Roman"/>
          <w:sz w:val="28"/>
          <w:szCs w:val="28"/>
          <w:lang w:val="uk-UA"/>
        </w:rPr>
        <w:t xml:space="preserve"> проекту </w:t>
      </w:r>
      <w:r>
        <w:rPr>
          <w:rFonts w:ascii="Times New Roman" w:hAnsi="Times New Roman"/>
          <w:sz w:val="28"/>
          <w:szCs w:val="28"/>
          <w:lang w:val="uk-UA"/>
        </w:rPr>
        <w:t>Програми розвитку малого підприємництва передбачити стимулюючі заходи для суб’єктів господарювання міста</w:t>
      </w:r>
      <w:r w:rsidR="005E23A4">
        <w:rPr>
          <w:rFonts w:ascii="Times New Roman" w:hAnsi="Times New Roman"/>
          <w:sz w:val="28"/>
          <w:szCs w:val="28"/>
          <w:lang w:val="uk-UA"/>
        </w:rPr>
        <w:t>;</w:t>
      </w:r>
    </w:p>
    <w:p w:rsidR="00EB2359" w:rsidRDefault="005E23A4" w:rsidP="00EB2359">
      <w:pPr>
        <w:pStyle w:val="a5"/>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2)</w:t>
      </w:r>
      <w:r w:rsidR="00EB2359">
        <w:rPr>
          <w:rFonts w:ascii="Times New Roman" w:hAnsi="Times New Roman"/>
          <w:sz w:val="28"/>
          <w:szCs w:val="28"/>
          <w:lang w:val="uk-UA"/>
        </w:rPr>
        <w:t xml:space="preserve"> </w:t>
      </w:r>
      <w:r>
        <w:rPr>
          <w:rFonts w:ascii="Times New Roman" w:hAnsi="Times New Roman"/>
          <w:sz w:val="28"/>
          <w:szCs w:val="28"/>
          <w:lang w:val="uk-UA"/>
        </w:rPr>
        <w:t>п</w:t>
      </w:r>
      <w:r w:rsidR="00EB2359">
        <w:rPr>
          <w:rFonts w:ascii="Times New Roman" w:hAnsi="Times New Roman"/>
          <w:sz w:val="28"/>
          <w:szCs w:val="28"/>
          <w:lang w:val="uk-UA"/>
        </w:rPr>
        <w:t>ідвищити ефективність співпраці з бюджетними закладами в сфері енергозбереження та написання грантових заявок</w:t>
      </w:r>
      <w:r>
        <w:rPr>
          <w:rFonts w:ascii="Times New Roman" w:hAnsi="Times New Roman"/>
          <w:sz w:val="28"/>
          <w:szCs w:val="28"/>
          <w:lang w:val="uk-UA"/>
        </w:rPr>
        <w:t>;</w:t>
      </w:r>
    </w:p>
    <w:p w:rsidR="005157EE" w:rsidRDefault="005157EE" w:rsidP="00EB2359">
      <w:pPr>
        <w:pStyle w:val="a5"/>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3</w:t>
      </w:r>
      <w:r w:rsidR="005E23A4">
        <w:rPr>
          <w:rFonts w:ascii="Times New Roman" w:hAnsi="Times New Roman"/>
          <w:sz w:val="28"/>
          <w:szCs w:val="28"/>
          <w:lang w:val="uk-UA"/>
        </w:rPr>
        <w:t>)</w:t>
      </w:r>
      <w:r>
        <w:rPr>
          <w:rFonts w:ascii="Times New Roman" w:hAnsi="Times New Roman"/>
          <w:sz w:val="28"/>
          <w:szCs w:val="28"/>
          <w:lang w:val="uk-UA"/>
        </w:rPr>
        <w:t xml:space="preserve"> </w:t>
      </w:r>
      <w:r w:rsidR="005E23A4">
        <w:rPr>
          <w:rFonts w:ascii="Times New Roman" w:hAnsi="Times New Roman"/>
          <w:sz w:val="28"/>
          <w:szCs w:val="28"/>
          <w:lang w:val="uk-UA"/>
        </w:rPr>
        <w:t>к</w:t>
      </w:r>
      <w:r>
        <w:rPr>
          <w:rFonts w:ascii="Times New Roman" w:hAnsi="Times New Roman"/>
          <w:sz w:val="28"/>
          <w:szCs w:val="28"/>
          <w:lang w:val="uk-UA"/>
        </w:rPr>
        <w:t xml:space="preserve">оординувати виконання заходів Плану дій сталого енергетичного розвитку та клімату </w:t>
      </w:r>
      <w:proofErr w:type="spellStart"/>
      <w:r>
        <w:rPr>
          <w:rFonts w:ascii="Times New Roman" w:hAnsi="Times New Roman"/>
          <w:sz w:val="28"/>
          <w:szCs w:val="28"/>
          <w:lang w:val="uk-UA"/>
        </w:rPr>
        <w:t>м.Глухова</w:t>
      </w:r>
      <w:proofErr w:type="spellEnd"/>
      <w:r>
        <w:rPr>
          <w:rFonts w:ascii="Times New Roman" w:hAnsi="Times New Roman"/>
          <w:sz w:val="28"/>
          <w:szCs w:val="28"/>
          <w:lang w:val="uk-UA"/>
        </w:rPr>
        <w:t xml:space="preserve"> до 2030 року.</w:t>
      </w:r>
    </w:p>
    <w:p w:rsidR="00EB2359" w:rsidRDefault="00EB2359" w:rsidP="00EB2359">
      <w:pPr>
        <w:pStyle w:val="a5"/>
        <w:numPr>
          <w:ilvl w:val="0"/>
          <w:numId w:val="1"/>
        </w:numPr>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Організацію виконання цього рішення покласти на управління соціально-економічного розвитку міської ради (Сухоручкіна Л.О.)</w:t>
      </w:r>
      <w:r w:rsidR="00FF28E2">
        <w:rPr>
          <w:rFonts w:ascii="Times New Roman" w:hAnsi="Times New Roman"/>
          <w:sz w:val="28"/>
          <w:szCs w:val="28"/>
          <w:lang w:val="uk-UA"/>
        </w:rPr>
        <w:t>.</w:t>
      </w:r>
    </w:p>
    <w:p w:rsidR="00BC4B0B" w:rsidRDefault="00BC4B0B" w:rsidP="00EB2359">
      <w:pPr>
        <w:pStyle w:val="a5"/>
        <w:numPr>
          <w:ilvl w:val="0"/>
          <w:numId w:val="1"/>
        </w:numPr>
        <w:tabs>
          <w:tab w:val="left" w:pos="993"/>
        </w:tabs>
        <w:spacing w:after="0" w:line="240" w:lineRule="auto"/>
        <w:ind w:left="0" w:firstLine="709"/>
        <w:jc w:val="both"/>
        <w:rPr>
          <w:rFonts w:ascii="Times New Roman" w:hAnsi="Times New Roman"/>
          <w:sz w:val="28"/>
          <w:szCs w:val="28"/>
          <w:lang w:val="uk-UA"/>
        </w:rPr>
      </w:pPr>
      <w:r>
        <w:rPr>
          <w:rFonts w:ascii="Times New Roman" w:hAnsi="Times New Roman"/>
          <w:sz w:val="28"/>
          <w:szCs w:val="28"/>
          <w:lang w:val="uk-UA"/>
        </w:rPr>
        <w:t xml:space="preserve">Контроль за виконанням </w:t>
      </w:r>
      <w:r w:rsidR="00FC3FA6">
        <w:rPr>
          <w:rFonts w:ascii="Times New Roman" w:hAnsi="Times New Roman"/>
          <w:sz w:val="28"/>
          <w:szCs w:val="28"/>
          <w:lang w:val="uk-UA"/>
        </w:rPr>
        <w:t>цього</w:t>
      </w:r>
      <w:r>
        <w:rPr>
          <w:rFonts w:ascii="Times New Roman" w:hAnsi="Times New Roman"/>
          <w:sz w:val="28"/>
          <w:szCs w:val="28"/>
          <w:lang w:val="uk-UA"/>
        </w:rPr>
        <w:t xml:space="preserve"> рішення покласти на </w:t>
      </w:r>
      <w:r w:rsidR="005E23A4">
        <w:rPr>
          <w:rFonts w:ascii="Times New Roman" w:hAnsi="Times New Roman"/>
          <w:sz w:val="28"/>
          <w:szCs w:val="28"/>
          <w:lang w:val="uk-UA"/>
        </w:rPr>
        <w:t xml:space="preserve"> постійну </w:t>
      </w:r>
      <w:r>
        <w:rPr>
          <w:rFonts w:ascii="Times New Roman" w:hAnsi="Times New Roman"/>
          <w:sz w:val="28"/>
          <w:szCs w:val="28"/>
          <w:lang w:val="uk-UA"/>
        </w:rPr>
        <w:t>комісію з питань управління житлово-комунальним господарством, транспорту, зв’язку, торгово-побутового обслуговування населення та розвитку підприємництва (Москаленко А.О.).</w:t>
      </w:r>
    </w:p>
    <w:p w:rsidR="00BC4B0B" w:rsidRDefault="00BC4B0B" w:rsidP="00BC4B0B">
      <w:pPr>
        <w:pStyle w:val="a5"/>
        <w:tabs>
          <w:tab w:val="left" w:pos="993"/>
        </w:tabs>
        <w:spacing w:after="0" w:line="240" w:lineRule="auto"/>
        <w:ind w:left="709"/>
        <w:jc w:val="both"/>
        <w:rPr>
          <w:rFonts w:ascii="Times New Roman" w:hAnsi="Times New Roman"/>
          <w:sz w:val="28"/>
          <w:szCs w:val="28"/>
          <w:lang w:val="uk-UA"/>
        </w:rPr>
      </w:pPr>
    </w:p>
    <w:p w:rsidR="00BC4B0B" w:rsidRPr="00FE57A3" w:rsidRDefault="00BC4B0B" w:rsidP="00BC4B0B">
      <w:pPr>
        <w:pStyle w:val="a5"/>
        <w:tabs>
          <w:tab w:val="left" w:pos="993"/>
        </w:tabs>
        <w:spacing w:after="0" w:line="240" w:lineRule="auto"/>
        <w:ind w:left="709"/>
        <w:jc w:val="both"/>
        <w:rPr>
          <w:rFonts w:ascii="Times New Roman" w:hAnsi="Times New Roman"/>
          <w:sz w:val="28"/>
          <w:szCs w:val="28"/>
          <w:lang w:val="uk-UA"/>
        </w:rPr>
      </w:pPr>
    </w:p>
    <w:p w:rsidR="00EB2359" w:rsidRPr="00FC0598" w:rsidRDefault="00FF28E2" w:rsidP="00EB2359">
      <w:pPr>
        <w:pStyle w:val="a4"/>
        <w:tabs>
          <w:tab w:val="left" w:pos="7088"/>
        </w:tabs>
        <w:jc w:val="left"/>
        <w:rPr>
          <w:rFonts w:ascii="Times New Roman" w:hAnsi="Times New Roman" w:cs="Times New Roman"/>
          <w:b/>
          <w:sz w:val="28"/>
          <w:szCs w:val="28"/>
        </w:rPr>
      </w:pPr>
      <w:r>
        <w:rPr>
          <w:rFonts w:ascii="Times New Roman" w:hAnsi="Times New Roman" w:cs="Times New Roman"/>
          <w:b/>
          <w:sz w:val="28"/>
          <w:szCs w:val="28"/>
        </w:rPr>
        <w:t>Секретар міської ради</w:t>
      </w:r>
      <w:r w:rsidR="00EB2359" w:rsidRPr="00FC0598">
        <w:rPr>
          <w:rFonts w:ascii="Times New Roman" w:hAnsi="Times New Roman" w:cs="Times New Roman"/>
          <w:b/>
          <w:sz w:val="28"/>
          <w:szCs w:val="28"/>
        </w:rPr>
        <w:t xml:space="preserve">                                                          </w:t>
      </w:r>
      <w:r>
        <w:rPr>
          <w:rFonts w:ascii="Times New Roman" w:hAnsi="Times New Roman" w:cs="Times New Roman"/>
          <w:b/>
          <w:sz w:val="28"/>
          <w:szCs w:val="28"/>
        </w:rPr>
        <w:t>Юр</w:t>
      </w:r>
      <w:r w:rsidR="00813022">
        <w:rPr>
          <w:rFonts w:ascii="Times New Roman" w:hAnsi="Times New Roman" w:cs="Times New Roman"/>
          <w:b/>
          <w:sz w:val="28"/>
          <w:szCs w:val="28"/>
        </w:rPr>
        <w:t>ій БУРЛАКА</w:t>
      </w:r>
    </w:p>
    <w:p w:rsidR="00EB2359" w:rsidRDefault="00EB2359" w:rsidP="00EB2359">
      <w:pPr>
        <w:spacing w:after="0" w:line="240" w:lineRule="auto"/>
        <w:rPr>
          <w:rFonts w:ascii="Times New Roman" w:hAnsi="Times New Roman" w:cs="Times New Roman"/>
          <w:sz w:val="28"/>
          <w:szCs w:val="28"/>
          <w:lang w:val="uk-UA"/>
        </w:rPr>
      </w:pPr>
    </w:p>
    <w:tbl>
      <w:tblPr>
        <w:tblW w:w="0" w:type="auto"/>
        <w:tblLook w:val="00A0" w:firstRow="1" w:lastRow="0" w:firstColumn="1" w:lastColumn="0" w:noHBand="0" w:noVBand="0"/>
      </w:tblPr>
      <w:tblGrid>
        <w:gridCol w:w="4927"/>
        <w:gridCol w:w="4928"/>
      </w:tblGrid>
      <w:tr w:rsidR="00EB2359" w:rsidRPr="00B24816" w:rsidTr="007F5B0E">
        <w:tc>
          <w:tcPr>
            <w:tcW w:w="4927" w:type="dxa"/>
          </w:tcPr>
          <w:p w:rsidR="00EB2359" w:rsidRDefault="00EB2359" w:rsidP="007F5B0E">
            <w:pPr>
              <w:spacing w:after="0" w:line="240" w:lineRule="auto"/>
              <w:rPr>
                <w:rFonts w:ascii="Times New Roman" w:hAnsi="Times New Roman" w:cs="Times New Roman"/>
                <w:b/>
                <w:sz w:val="27"/>
                <w:szCs w:val="27"/>
                <w:lang w:val="uk-UA" w:eastAsia="ru-RU"/>
              </w:rPr>
            </w:pPr>
          </w:p>
          <w:p w:rsidR="00B24816" w:rsidRPr="005839D9" w:rsidRDefault="00B24816" w:rsidP="007F5B0E">
            <w:pPr>
              <w:spacing w:after="0" w:line="240" w:lineRule="auto"/>
              <w:rPr>
                <w:rFonts w:ascii="Times New Roman" w:hAnsi="Times New Roman" w:cs="Times New Roman"/>
                <w:b/>
                <w:sz w:val="27"/>
                <w:szCs w:val="27"/>
                <w:lang w:val="uk-UA" w:eastAsia="ru-RU"/>
              </w:rPr>
            </w:pPr>
          </w:p>
        </w:tc>
        <w:tc>
          <w:tcPr>
            <w:tcW w:w="4928" w:type="dxa"/>
          </w:tcPr>
          <w:p w:rsidR="00B24816" w:rsidRDefault="00B24816" w:rsidP="007F5B0E">
            <w:pPr>
              <w:spacing w:after="0" w:line="240" w:lineRule="auto"/>
              <w:rPr>
                <w:rFonts w:ascii="Times New Roman" w:hAnsi="Times New Roman" w:cs="Times New Roman"/>
                <w:sz w:val="27"/>
                <w:szCs w:val="27"/>
                <w:lang w:val="uk-UA" w:eastAsia="ru-RU"/>
              </w:rPr>
            </w:pPr>
          </w:p>
          <w:p w:rsidR="00EB2359" w:rsidRPr="005839D9" w:rsidRDefault="00EB2359" w:rsidP="007F5B0E">
            <w:pPr>
              <w:spacing w:after="0" w:line="240" w:lineRule="auto"/>
              <w:rPr>
                <w:rFonts w:ascii="Times New Roman" w:hAnsi="Times New Roman" w:cs="Times New Roman"/>
                <w:sz w:val="27"/>
                <w:szCs w:val="27"/>
                <w:lang w:val="uk-UA" w:eastAsia="ru-RU"/>
              </w:rPr>
            </w:pPr>
            <w:r w:rsidRPr="005839D9">
              <w:rPr>
                <w:rFonts w:ascii="Times New Roman" w:hAnsi="Times New Roman" w:cs="Times New Roman"/>
                <w:sz w:val="27"/>
                <w:szCs w:val="27"/>
                <w:lang w:val="uk-UA" w:eastAsia="ru-RU"/>
              </w:rPr>
              <w:lastRenderedPageBreak/>
              <w:t>ДОДАТОК</w:t>
            </w:r>
          </w:p>
          <w:p w:rsidR="00EB2359" w:rsidRPr="005839D9" w:rsidRDefault="00EB2359" w:rsidP="007F5B0E">
            <w:pPr>
              <w:spacing w:after="0" w:line="240" w:lineRule="auto"/>
              <w:rPr>
                <w:rFonts w:ascii="Times New Roman" w:hAnsi="Times New Roman" w:cs="Times New Roman"/>
                <w:sz w:val="27"/>
                <w:szCs w:val="27"/>
                <w:lang w:val="uk-UA" w:eastAsia="ru-RU"/>
              </w:rPr>
            </w:pPr>
            <w:r w:rsidRPr="005839D9">
              <w:rPr>
                <w:rFonts w:ascii="Times New Roman" w:hAnsi="Times New Roman" w:cs="Times New Roman"/>
                <w:sz w:val="27"/>
                <w:szCs w:val="27"/>
                <w:lang w:val="uk-UA" w:eastAsia="ru-RU"/>
              </w:rPr>
              <w:t>до рішення міської ради</w:t>
            </w:r>
          </w:p>
          <w:p w:rsidR="00EB2359" w:rsidRPr="005839D9" w:rsidRDefault="00FC7A72" w:rsidP="00FC7A72">
            <w:pPr>
              <w:spacing w:after="0" w:line="240" w:lineRule="auto"/>
              <w:rPr>
                <w:rFonts w:ascii="Times New Roman" w:hAnsi="Times New Roman" w:cs="Times New Roman"/>
                <w:sz w:val="27"/>
                <w:szCs w:val="27"/>
                <w:lang w:val="uk-UA" w:eastAsia="ru-RU"/>
              </w:rPr>
            </w:pPr>
            <w:r>
              <w:rPr>
                <w:rFonts w:ascii="Times New Roman" w:hAnsi="Times New Roman" w:cs="Times New Roman"/>
                <w:sz w:val="27"/>
                <w:szCs w:val="27"/>
                <w:lang w:val="uk-UA" w:eastAsia="ru-RU"/>
              </w:rPr>
              <w:t>20.05.2020</w:t>
            </w:r>
            <w:bookmarkStart w:id="0" w:name="_GoBack"/>
            <w:bookmarkEnd w:id="0"/>
            <w:r w:rsidR="00EB2359" w:rsidRPr="005839D9">
              <w:rPr>
                <w:rFonts w:ascii="Times New Roman" w:hAnsi="Times New Roman" w:cs="Times New Roman"/>
                <w:sz w:val="27"/>
                <w:szCs w:val="27"/>
                <w:lang w:val="uk-UA" w:eastAsia="ru-RU"/>
              </w:rPr>
              <w:t xml:space="preserve"> № </w:t>
            </w:r>
            <w:r>
              <w:rPr>
                <w:rFonts w:ascii="Times New Roman" w:hAnsi="Times New Roman" w:cs="Times New Roman"/>
                <w:sz w:val="27"/>
                <w:szCs w:val="27"/>
                <w:lang w:val="uk-UA" w:eastAsia="ru-RU"/>
              </w:rPr>
              <w:t>446</w:t>
            </w:r>
          </w:p>
        </w:tc>
      </w:tr>
    </w:tbl>
    <w:p w:rsidR="00EB2359" w:rsidRDefault="00EB2359" w:rsidP="00EB2359">
      <w:pPr>
        <w:keepNext/>
        <w:spacing w:after="0" w:line="240" w:lineRule="auto"/>
        <w:ind w:firstLine="567"/>
        <w:jc w:val="center"/>
        <w:outlineLvl w:val="3"/>
        <w:rPr>
          <w:rFonts w:ascii="Times New Roman" w:hAnsi="Times New Roman" w:cs="Times New Roman"/>
          <w:b/>
          <w:sz w:val="27"/>
          <w:szCs w:val="27"/>
          <w:lang w:val="uk-UA" w:eastAsia="ru-RU"/>
        </w:rPr>
      </w:pPr>
    </w:p>
    <w:p w:rsidR="00EB2359" w:rsidRPr="005839D9" w:rsidRDefault="00B24816" w:rsidP="00EB2359">
      <w:pPr>
        <w:keepNext/>
        <w:spacing w:after="0" w:line="240" w:lineRule="auto"/>
        <w:ind w:firstLine="567"/>
        <w:jc w:val="center"/>
        <w:outlineLvl w:val="3"/>
        <w:rPr>
          <w:rFonts w:ascii="Times New Roman" w:hAnsi="Times New Roman" w:cs="Times New Roman"/>
          <w:b/>
          <w:sz w:val="27"/>
          <w:szCs w:val="27"/>
          <w:lang w:val="uk-UA" w:eastAsia="ru-RU"/>
        </w:rPr>
      </w:pPr>
      <w:r>
        <w:rPr>
          <w:rFonts w:ascii="Times New Roman" w:hAnsi="Times New Roman" w:cs="Times New Roman"/>
          <w:b/>
          <w:sz w:val="27"/>
          <w:szCs w:val="27"/>
          <w:lang w:val="uk-UA" w:eastAsia="ru-RU"/>
        </w:rPr>
        <w:t>З</w:t>
      </w:r>
      <w:r w:rsidR="0058700C">
        <w:rPr>
          <w:rFonts w:ascii="Times New Roman" w:hAnsi="Times New Roman" w:cs="Times New Roman"/>
          <w:b/>
          <w:sz w:val="27"/>
          <w:szCs w:val="27"/>
          <w:lang w:val="uk-UA" w:eastAsia="ru-RU"/>
        </w:rPr>
        <w:t>віт</w:t>
      </w:r>
      <w:r>
        <w:rPr>
          <w:rFonts w:ascii="Times New Roman" w:hAnsi="Times New Roman" w:cs="Times New Roman"/>
          <w:b/>
          <w:sz w:val="27"/>
          <w:szCs w:val="27"/>
          <w:lang w:val="uk-UA" w:eastAsia="ru-RU"/>
        </w:rPr>
        <w:t xml:space="preserve"> роботи</w:t>
      </w:r>
      <w:r w:rsidR="0058700C">
        <w:rPr>
          <w:rFonts w:ascii="Times New Roman" w:hAnsi="Times New Roman" w:cs="Times New Roman"/>
          <w:b/>
          <w:sz w:val="27"/>
          <w:szCs w:val="27"/>
          <w:lang w:val="uk-UA" w:eastAsia="ru-RU"/>
        </w:rPr>
        <w:t xml:space="preserve"> </w:t>
      </w:r>
      <w:r w:rsidR="00EB2359" w:rsidRPr="005839D9">
        <w:rPr>
          <w:rFonts w:ascii="Times New Roman" w:hAnsi="Times New Roman" w:cs="Times New Roman"/>
          <w:b/>
          <w:sz w:val="27"/>
          <w:szCs w:val="27"/>
          <w:lang w:val="uk-UA" w:eastAsia="ru-RU"/>
        </w:rPr>
        <w:t>відділу енергоменеджменту та підтримки підприємництва управління соціально-економічного розвитку міської ради</w:t>
      </w:r>
      <w:r w:rsidR="00FF28E2">
        <w:rPr>
          <w:rFonts w:ascii="Times New Roman" w:hAnsi="Times New Roman" w:cs="Times New Roman"/>
          <w:b/>
          <w:sz w:val="27"/>
          <w:szCs w:val="27"/>
          <w:lang w:val="uk-UA" w:eastAsia="ru-RU"/>
        </w:rPr>
        <w:t xml:space="preserve"> за 2019 рік</w:t>
      </w:r>
      <w:r w:rsidR="00EB2359" w:rsidRPr="005839D9">
        <w:rPr>
          <w:rFonts w:ascii="Times New Roman" w:hAnsi="Times New Roman" w:cs="Times New Roman"/>
          <w:b/>
          <w:sz w:val="27"/>
          <w:szCs w:val="27"/>
          <w:lang w:val="uk-UA" w:eastAsia="ru-RU"/>
        </w:rPr>
        <w:t xml:space="preserve"> </w:t>
      </w:r>
    </w:p>
    <w:p w:rsidR="00EB2359" w:rsidRPr="005839D9" w:rsidRDefault="00EB2359" w:rsidP="00EB2359">
      <w:pPr>
        <w:keepNext/>
        <w:spacing w:after="0" w:line="240" w:lineRule="auto"/>
        <w:ind w:firstLine="567"/>
        <w:jc w:val="both"/>
        <w:outlineLvl w:val="3"/>
        <w:rPr>
          <w:rFonts w:ascii="Times New Roman" w:hAnsi="Times New Roman" w:cs="Times New Roman"/>
          <w:b/>
          <w:sz w:val="27"/>
          <w:szCs w:val="27"/>
          <w:lang w:val="uk-UA" w:eastAsia="ru-RU"/>
        </w:rPr>
      </w:pPr>
    </w:p>
    <w:p w:rsidR="005157EE" w:rsidRDefault="005157EE" w:rsidP="00C236CC">
      <w:pPr>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В</w:t>
      </w:r>
      <w:r w:rsidRPr="00C236CC">
        <w:rPr>
          <w:rFonts w:ascii="Times New Roman" w:hAnsi="Times New Roman" w:cs="Times New Roman"/>
          <w:sz w:val="28"/>
          <w:szCs w:val="28"/>
          <w:shd w:val="clear" w:color="auto" w:fill="FFFFFF"/>
          <w:lang w:val="uk-UA"/>
        </w:rPr>
        <w:t>ідділ енергоменеджменту та підтримки підприємництва управління соціально-економічного розвитку міської ради</w:t>
      </w:r>
      <w:r>
        <w:rPr>
          <w:rFonts w:ascii="Times New Roman" w:hAnsi="Times New Roman" w:cs="Times New Roman"/>
          <w:sz w:val="28"/>
          <w:szCs w:val="28"/>
          <w:shd w:val="clear" w:color="auto" w:fill="FFFFFF"/>
          <w:lang w:val="uk-UA"/>
        </w:rPr>
        <w:t xml:space="preserve"> був створений 01лютого 2018 року.</w:t>
      </w:r>
    </w:p>
    <w:p w:rsidR="005157EE" w:rsidRDefault="005157EE" w:rsidP="00C236CC">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shd w:val="clear" w:color="auto" w:fill="FFFFFF"/>
          <w:lang w:val="uk-UA"/>
        </w:rPr>
        <w:t>Робота відділу здійснюється відповідно до Положення про відділ енергоменеджменту та підтримки підприємництва по наступних основних напрямках:</w:t>
      </w:r>
    </w:p>
    <w:p w:rsidR="00320476" w:rsidRPr="0085448A" w:rsidRDefault="00320476" w:rsidP="00EB2359">
      <w:pPr>
        <w:keepNext/>
        <w:spacing w:after="0" w:line="240" w:lineRule="auto"/>
        <w:ind w:firstLine="567"/>
        <w:jc w:val="both"/>
        <w:outlineLvl w:val="3"/>
        <w:rPr>
          <w:rFonts w:ascii="Times New Roman" w:hAnsi="Times New Roman" w:cs="Times New Roman"/>
          <w:sz w:val="28"/>
          <w:szCs w:val="28"/>
          <w:lang w:val="uk-UA"/>
        </w:rPr>
      </w:pPr>
      <w:r w:rsidRPr="0085448A">
        <w:rPr>
          <w:rFonts w:ascii="Times New Roman" w:hAnsi="Times New Roman" w:cs="Times New Roman"/>
          <w:sz w:val="28"/>
          <w:szCs w:val="28"/>
          <w:lang w:val="uk-UA"/>
        </w:rPr>
        <w:t>- моніторинг споживання та контроль  за ефективністю використання енергоресурсів бюджетними закладами, установами та комунальними підприємствами;</w:t>
      </w:r>
    </w:p>
    <w:p w:rsidR="00EB2359" w:rsidRPr="00EB2359" w:rsidRDefault="00EB2359" w:rsidP="00EB2359">
      <w:pPr>
        <w:widowControl w:val="0"/>
        <w:tabs>
          <w:tab w:val="left" w:pos="0"/>
        </w:tabs>
        <w:spacing w:after="0" w:line="240" w:lineRule="auto"/>
        <w:ind w:firstLine="709"/>
        <w:jc w:val="both"/>
        <w:rPr>
          <w:rFonts w:ascii="Times New Roman" w:hAnsi="Times New Roman" w:cs="Times New Roman"/>
          <w:spacing w:val="6"/>
          <w:sz w:val="28"/>
          <w:szCs w:val="28"/>
          <w:shd w:val="clear" w:color="auto" w:fill="FFFFFF"/>
          <w:lang w:val="uk-UA" w:eastAsia="uk-UA" w:bidi="uk-UA"/>
        </w:rPr>
      </w:pPr>
      <w:r w:rsidRPr="00EB2359">
        <w:rPr>
          <w:rFonts w:ascii="Times New Roman" w:hAnsi="Times New Roman" w:cs="Times New Roman"/>
          <w:spacing w:val="6"/>
          <w:sz w:val="28"/>
          <w:szCs w:val="28"/>
          <w:shd w:val="clear" w:color="auto" w:fill="FFFFFF"/>
          <w:lang w:val="uk-UA" w:eastAsia="uk-UA" w:bidi="uk-UA"/>
        </w:rPr>
        <w:t>- реалізація заходів у сфері енергозбереження та енергоефективності;</w:t>
      </w:r>
    </w:p>
    <w:p w:rsidR="00EB2359" w:rsidRPr="00EB2359" w:rsidRDefault="00EB2359" w:rsidP="00EB2359">
      <w:pPr>
        <w:spacing w:after="0" w:line="240" w:lineRule="auto"/>
        <w:ind w:firstLine="709"/>
        <w:jc w:val="both"/>
        <w:rPr>
          <w:rFonts w:ascii="Times New Roman" w:hAnsi="Times New Roman" w:cs="Times New Roman"/>
          <w:spacing w:val="6"/>
          <w:sz w:val="28"/>
          <w:szCs w:val="28"/>
          <w:shd w:val="clear" w:color="auto" w:fill="FFFFFF"/>
          <w:lang w:val="uk-UA" w:eastAsia="uk-UA" w:bidi="uk-UA"/>
        </w:rPr>
      </w:pPr>
      <w:r w:rsidRPr="00EB2359">
        <w:rPr>
          <w:rFonts w:ascii="Times New Roman" w:hAnsi="Times New Roman" w:cs="Times New Roman"/>
          <w:spacing w:val="6"/>
          <w:sz w:val="28"/>
          <w:szCs w:val="28"/>
          <w:shd w:val="clear" w:color="auto" w:fill="FFFFFF"/>
          <w:lang w:val="uk-UA" w:eastAsia="uk-UA" w:bidi="uk-UA"/>
        </w:rPr>
        <w:t xml:space="preserve">- сприяння залученню коштів у реалізацію проектів, направлених на розвиток міста, налагодження взаємовідносин з вітчизняними та іноземними партнерами; </w:t>
      </w:r>
    </w:p>
    <w:p w:rsidR="00EB2359" w:rsidRPr="00EB2359" w:rsidRDefault="00EB2359" w:rsidP="00EB2359">
      <w:pPr>
        <w:spacing w:after="0" w:line="240" w:lineRule="auto"/>
        <w:ind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здійснення організаційного забезпечення реалізації повноважень щодо державної регуляторної політики, передбачених Законом України «Про засади державної регуляторної політики у сфері господарської діяльності».</w:t>
      </w:r>
    </w:p>
    <w:p w:rsidR="005157EE" w:rsidRPr="00EB2359" w:rsidRDefault="00EB2359" w:rsidP="005157EE">
      <w:pPr>
        <w:spacing w:after="0" w:line="240" w:lineRule="auto"/>
        <w:ind w:firstLine="709"/>
        <w:jc w:val="both"/>
        <w:rPr>
          <w:rFonts w:ascii="Times New Roman" w:hAnsi="Times New Roman" w:cs="Times New Roman"/>
          <w:spacing w:val="6"/>
          <w:sz w:val="28"/>
          <w:szCs w:val="28"/>
          <w:shd w:val="clear" w:color="auto" w:fill="FFFFFF"/>
          <w:lang w:val="uk-UA" w:eastAsia="uk-UA" w:bidi="uk-UA"/>
        </w:rPr>
      </w:pPr>
      <w:r w:rsidRPr="00EB2359">
        <w:rPr>
          <w:rFonts w:ascii="Times New Roman" w:hAnsi="Times New Roman" w:cs="Times New Roman"/>
          <w:spacing w:val="6"/>
          <w:sz w:val="28"/>
          <w:szCs w:val="28"/>
          <w:shd w:val="clear" w:color="auto" w:fill="FFFFFF"/>
          <w:lang w:val="uk-UA" w:eastAsia="uk-UA" w:bidi="uk-UA"/>
        </w:rPr>
        <w:t>- підтримка підприємництва, сприяння розвитку малого та середнього бізнесу;</w:t>
      </w:r>
    </w:p>
    <w:p w:rsidR="00EB2359" w:rsidRPr="00EB2359" w:rsidRDefault="00EB2359" w:rsidP="00EB2359">
      <w:pPr>
        <w:spacing w:after="0" w:line="240" w:lineRule="auto"/>
        <w:ind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здійснення в межах своєї компетенції контролю за організацією та якістю обслуговування населення підприємствами торгівлі, ресторанного господарства та побутового обслуговування.</w:t>
      </w:r>
    </w:p>
    <w:p w:rsidR="00EB2359" w:rsidRPr="00EB2359" w:rsidRDefault="00EB2359" w:rsidP="00EB2359">
      <w:pPr>
        <w:pStyle w:val="a5"/>
        <w:numPr>
          <w:ilvl w:val="0"/>
          <w:numId w:val="3"/>
        </w:numPr>
        <w:spacing w:after="0" w:line="240" w:lineRule="auto"/>
        <w:jc w:val="both"/>
        <w:rPr>
          <w:rFonts w:ascii="Times New Roman" w:hAnsi="Times New Roman" w:cs="Times New Roman"/>
          <w:b/>
          <w:sz w:val="28"/>
          <w:szCs w:val="28"/>
          <w:lang w:val="uk-UA"/>
        </w:rPr>
      </w:pPr>
      <w:r w:rsidRPr="00EB2359">
        <w:rPr>
          <w:rFonts w:ascii="Times New Roman" w:hAnsi="Times New Roman" w:cs="Times New Roman"/>
          <w:b/>
          <w:sz w:val="28"/>
          <w:szCs w:val="28"/>
          <w:lang w:val="uk-UA"/>
        </w:rPr>
        <w:t>У сфері енергозбереження:</w:t>
      </w:r>
    </w:p>
    <w:p w:rsidR="005157EE" w:rsidRDefault="00EB2359" w:rsidP="00EB2359">
      <w:pPr>
        <w:pStyle w:val="a5"/>
        <w:spacing w:after="0" w:line="240" w:lineRule="auto"/>
        <w:ind w:left="0"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xml:space="preserve">У 2019 р. відділом енергоменеджменту і підтримки підприємництва управління соціально-економічного розвитку міської ради було впроваджено програму для ведення </w:t>
      </w:r>
      <w:proofErr w:type="spellStart"/>
      <w:r w:rsidRPr="00EB2359">
        <w:rPr>
          <w:rFonts w:ascii="Times New Roman" w:hAnsi="Times New Roman" w:cs="Times New Roman"/>
          <w:sz w:val="28"/>
          <w:szCs w:val="28"/>
          <w:lang w:val="uk-UA"/>
        </w:rPr>
        <w:t>енергомоніторингу</w:t>
      </w:r>
      <w:proofErr w:type="spellEnd"/>
      <w:r w:rsidRPr="00EB2359">
        <w:rPr>
          <w:rFonts w:ascii="Times New Roman" w:hAnsi="Times New Roman" w:cs="Times New Roman"/>
          <w:sz w:val="28"/>
          <w:szCs w:val="28"/>
          <w:lang w:val="uk-UA"/>
        </w:rPr>
        <w:t xml:space="preserve"> – </w:t>
      </w:r>
      <w:proofErr w:type="spellStart"/>
      <w:r w:rsidRPr="00EB2359">
        <w:rPr>
          <w:rFonts w:ascii="Times New Roman" w:hAnsi="Times New Roman" w:cs="Times New Roman"/>
          <w:sz w:val="28"/>
          <w:szCs w:val="28"/>
        </w:rPr>
        <w:t>Umuni</w:t>
      </w:r>
      <w:proofErr w:type="spellEnd"/>
      <w:r w:rsidRPr="00EB2359">
        <w:rPr>
          <w:rFonts w:ascii="Times New Roman" w:hAnsi="Times New Roman" w:cs="Times New Roman"/>
          <w:sz w:val="28"/>
          <w:szCs w:val="28"/>
          <w:lang w:val="uk-UA"/>
        </w:rPr>
        <w:t xml:space="preserve">, яка дозволила забезпечити контроль ефективного використання енергетичних ресурсів у бюджетній сфері міста та їх облік, вчасне виявлення аварійних ситуацій, а також скорочення бюджетних витрат на використання енергоресурсів. </w:t>
      </w:r>
    </w:p>
    <w:p w:rsidR="005157EE" w:rsidRDefault="005157EE" w:rsidP="00EB2359">
      <w:pPr>
        <w:pStyle w:val="a5"/>
        <w:spacing w:after="0" w:line="240" w:lineRule="auto"/>
        <w:ind w:left="0" w:firstLine="709"/>
        <w:jc w:val="both"/>
        <w:rPr>
          <w:rFonts w:ascii="Times New Roman" w:hAnsi="Times New Roman" w:cs="Times New Roman"/>
          <w:sz w:val="28"/>
          <w:szCs w:val="28"/>
          <w:lang w:val="uk-UA"/>
        </w:rPr>
      </w:pPr>
      <w:r w:rsidRPr="00C236CC">
        <w:rPr>
          <w:rFonts w:ascii="Times New Roman" w:hAnsi="Times New Roman" w:cs="Times New Roman"/>
          <w:sz w:val="28"/>
          <w:szCs w:val="28"/>
          <w:lang w:val="ru-RU"/>
        </w:rPr>
        <w:t xml:space="preserve">В </w:t>
      </w:r>
      <w:proofErr w:type="spellStart"/>
      <w:r w:rsidRPr="00C236CC">
        <w:rPr>
          <w:rFonts w:ascii="Times New Roman" w:hAnsi="Times New Roman" w:cs="Times New Roman"/>
          <w:sz w:val="28"/>
          <w:szCs w:val="28"/>
          <w:lang w:val="ru-RU"/>
        </w:rPr>
        <w:t>результаті</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впровадження</w:t>
      </w:r>
      <w:proofErr w:type="spellEnd"/>
      <w:r w:rsidRPr="00C236CC">
        <w:rPr>
          <w:rFonts w:ascii="Times New Roman" w:hAnsi="Times New Roman" w:cs="Times New Roman"/>
          <w:sz w:val="28"/>
          <w:szCs w:val="28"/>
          <w:lang w:val="uk-UA"/>
        </w:rPr>
        <w:t xml:space="preserve"> системи </w:t>
      </w:r>
      <w:proofErr w:type="spellStart"/>
      <w:r w:rsidRPr="00C236CC">
        <w:rPr>
          <w:rFonts w:ascii="Times New Roman" w:hAnsi="Times New Roman" w:cs="Times New Roman"/>
          <w:sz w:val="28"/>
          <w:szCs w:val="28"/>
          <w:lang w:val="uk-UA"/>
        </w:rPr>
        <w:t>енергомоніторінгу</w:t>
      </w:r>
      <w:proofErr w:type="spellEnd"/>
      <w:r w:rsidRPr="00C236CC">
        <w:rPr>
          <w:rFonts w:ascii="Times New Roman" w:hAnsi="Times New Roman" w:cs="Times New Roman"/>
          <w:sz w:val="28"/>
          <w:szCs w:val="28"/>
          <w:lang w:val="ru-RU"/>
        </w:rPr>
        <w:t xml:space="preserve"> </w:t>
      </w:r>
      <w:proofErr w:type="spellStart"/>
      <w:r w:rsidR="00BC4B0B">
        <w:rPr>
          <w:rFonts w:ascii="Times New Roman" w:hAnsi="Times New Roman" w:cs="Times New Roman"/>
          <w:sz w:val="28"/>
          <w:szCs w:val="28"/>
          <w:lang w:val="ru-RU"/>
        </w:rPr>
        <w:t>щ</w:t>
      </w:r>
      <w:r w:rsidRPr="00C236CC">
        <w:rPr>
          <w:rFonts w:ascii="Times New Roman" w:hAnsi="Times New Roman" w:cs="Times New Roman"/>
          <w:sz w:val="28"/>
          <w:szCs w:val="28"/>
          <w:lang w:val="ru-RU"/>
        </w:rPr>
        <w:t>оденну</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інформацію</w:t>
      </w:r>
      <w:proofErr w:type="spellEnd"/>
      <w:r w:rsidRPr="00C236CC">
        <w:rPr>
          <w:rFonts w:ascii="Times New Roman" w:hAnsi="Times New Roman" w:cs="Times New Roman"/>
          <w:sz w:val="28"/>
          <w:szCs w:val="28"/>
          <w:lang w:val="ru-RU"/>
        </w:rPr>
        <w:t xml:space="preserve"> про </w:t>
      </w:r>
      <w:proofErr w:type="spellStart"/>
      <w:r w:rsidRPr="00C236CC">
        <w:rPr>
          <w:rFonts w:ascii="Times New Roman" w:hAnsi="Times New Roman" w:cs="Times New Roman"/>
          <w:sz w:val="28"/>
          <w:szCs w:val="28"/>
          <w:lang w:val="ru-RU"/>
        </w:rPr>
        <w:t>споживання</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енергоресурсів</w:t>
      </w:r>
      <w:proofErr w:type="spellEnd"/>
      <w:r w:rsidRPr="00C236CC">
        <w:rPr>
          <w:rFonts w:ascii="Times New Roman" w:hAnsi="Times New Roman" w:cs="Times New Roman"/>
          <w:sz w:val="28"/>
          <w:szCs w:val="28"/>
          <w:lang w:val="ru-RU"/>
        </w:rPr>
        <w:t xml:space="preserve"> </w:t>
      </w:r>
      <w:proofErr w:type="gramStart"/>
      <w:r w:rsidRPr="00C236CC">
        <w:rPr>
          <w:rFonts w:ascii="Times New Roman" w:hAnsi="Times New Roman" w:cs="Times New Roman"/>
          <w:sz w:val="28"/>
          <w:szCs w:val="28"/>
          <w:lang w:val="ru-RU"/>
        </w:rPr>
        <w:t>в</w:t>
      </w:r>
      <w:proofErr w:type="gramEnd"/>
      <w:r w:rsidRPr="00C236CC">
        <w:rPr>
          <w:rFonts w:ascii="Times New Roman" w:hAnsi="Times New Roman" w:cs="Times New Roman"/>
          <w:sz w:val="28"/>
          <w:szCs w:val="28"/>
          <w:lang w:val="ru-RU"/>
        </w:rPr>
        <w:t xml:space="preserve"> систему </w:t>
      </w:r>
      <w:proofErr w:type="spellStart"/>
      <w:r w:rsidRPr="00C236CC">
        <w:rPr>
          <w:rFonts w:ascii="Times New Roman" w:hAnsi="Times New Roman" w:cs="Times New Roman"/>
          <w:sz w:val="28"/>
          <w:szCs w:val="28"/>
          <w:lang w:val="ru-RU"/>
        </w:rPr>
        <w:t>вносять</w:t>
      </w:r>
      <w:proofErr w:type="spellEnd"/>
      <w:r w:rsidRPr="00C236CC">
        <w:rPr>
          <w:rFonts w:ascii="Times New Roman" w:hAnsi="Times New Roman" w:cs="Times New Roman"/>
          <w:sz w:val="28"/>
          <w:szCs w:val="28"/>
          <w:lang w:val="ru-RU"/>
        </w:rPr>
        <w:t xml:space="preserve"> 23 </w:t>
      </w:r>
      <w:proofErr w:type="spellStart"/>
      <w:r w:rsidRPr="00C236CC">
        <w:rPr>
          <w:rFonts w:ascii="Times New Roman" w:hAnsi="Times New Roman" w:cs="Times New Roman"/>
          <w:sz w:val="28"/>
          <w:szCs w:val="28"/>
          <w:lang w:val="ru-RU"/>
        </w:rPr>
        <w:t>бюджетних</w:t>
      </w:r>
      <w:proofErr w:type="spellEnd"/>
      <w:r w:rsidRPr="00C236CC">
        <w:rPr>
          <w:rFonts w:ascii="Times New Roman" w:hAnsi="Times New Roman" w:cs="Times New Roman"/>
          <w:sz w:val="28"/>
          <w:szCs w:val="28"/>
          <w:lang w:val="ru-RU"/>
        </w:rPr>
        <w:t xml:space="preserve"> заклада (40  </w:t>
      </w:r>
      <w:proofErr w:type="spellStart"/>
      <w:r w:rsidRPr="00C236CC">
        <w:rPr>
          <w:rFonts w:ascii="Times New Roman" w:hAnsi="Times New Roman" w:cs="Times New Roman"/>
          <w:sz w:val="28"/>
          <w:szCs w:val="28"/>
          <w:lang w:val="ru-RU"/>
        </w:rPr>
        <w:t>будівель</w:t>
      </w:r>
      <w:proofErr w:type="spellEnd"/>
      <w:r w:rsidRPr="00C236CC">
        <w:rPr>
          <w:rFonts w:ascii="Times New Roman" w:hAnsi="Times New Roman" w:cs="Times New Roman"/>
          <w:sz w:val="28"/>
          <w:szCs w:val="28"/>
          <w:lang w:val="uk-UA"/>
        </w:rPr>
        <w:t>)</w:t>
      </w:r>
      <w:r>
        <w:rPr>
          <w:rFonts w:ascii="Times New Roman" w:hAnsi="Times New Roman" w:cs="Times New Roman"/>
          <w:sz w:val="28"/>
          <w:szCs w:val="28"/>
          <w:lang w:val="uk-UA"/>
        </w:rPr>
        <w:t>.</w:t>
      </w:r>
    </w:p>
    <w:p w:rsidR="00EB2359" w:rsidRPr="00EB2359" w:rsidRDefault="00EB2359" w:rsidP="00EB2359">
      <w:pPr>
        <w:pStyle w:val="a5"/>
        <w:spacing w:after="0" w:line="240" w:lineRule="auto"/>
        <w:ind w:left="0"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xml:space="preserve">Спеціалістами відділу протягом року постійно здійснювалось наповнення програми інформацією щодо муніципальних будівель. </w:t>
      </w:r>
      <w:r w:rsidR="00AA5D3D">
        <w:rPr>
          <w:rFonts w:ascii="Times New Roman" w:hAnsi="Times New Roman" w:cs="Times New Roman"/>
          <w:sz w:val="28"/>
          <w:szCs w:val="28"/>
          <w:lang w:val="uk-UA"/>
        </w:rPr>
        <w:t xml:space="preserve">Підготовлено  енергетичний звіт за 2019 рік, на підставі </w:t>
      </w:r>
      <w:r w:rsidR="00534292">
        <w:rPr>
          <w:rFonts w:ascii="Times New Roman" w:hAnsi="Times New Roman" w:cs="Times New Roman"/>
          <w:sz w:val="28"/>
          <w:szCs w:val="28"/>
          <w:lang w:val="uk-UA"/>
        </w:rPr>
        <w:t>якого для кожного бюджетного закладу підготовлені пропозиції щодо запровадження енергоефективних заходів. Енергетичний звіт розміщено на сайті міської ради.</w:t>
      </w:r>
    </w:p>
    <w:p w:rsidR="00EB2359" w:rsidRPr="00EB2359" w:rsidRDefault="00EB2359" w:rsidP="00EB2359">
      <w:pPr>
        <w:pStyle w:val="a5"/>
        <w:spacing w:after="0" w:line="240" w:lineRule="auto"/>
        <w:ind w:left="0"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xml:space="preserve">З метою отримання нового досвіду, формування нових умінь та навичок, за підтримки та фінансування </w:t>
      </w:r>
      <w:r w:rsidRPr="00EB2359">
        <w:rPr>
          <w:rFonts w:ascii="Times New Roman" w:hAnsi="Times New Roman" w:cs="Times New Roman"/>
          <w:sz w:val="28"/>
          <w:szCs w:val="28"/>
        </w:rPr>
        <w:t>GIZ</w:t>
      </w:r>
      <w:r w:rsidRPr="00EB2359">
        <w:rPr>
          <w:rFonts w:ascii="Times New Roman" w:hAnsi="Times New Roman" w:cs="Times New Roman"/>
          <w:sz w:val="28"/>
          <w:szCs w:val="28"/>
          <w:lang w:val="uk-UA"/>
        </w:rPr>
        <w:t xml:space="preserve">, представниками відділу енергоменеджменту і підтримки підприємництва управління соціально-економічного розвитку міської ради було взято участь у 7 тренінгах та семінарах проекту «Енергоефективність у </w:t>
      </w:r>
      <w:r w:rsidRPr="00EB2359">
        <w:rPr>
          <w:rFonts w:ascii="Times New Roman" w:hAnsi="Times New Roman" w:cs="Times New Roman"/>
          <w:sz w:val="28"/>
          <w:szCs w:val="28"/>
          <w:lang w:val="uk-UA"/>
        </w:rPr>
        <w:lastRenderedPageBreak/>
        <w:t>громадах ІІ», тренінгу для підписантів Угоди мерів за підтримки та фінансуванні Проекту ЄС «Угода мерів-Схід» - «Технічні аспекти впровадження Планів дій сталого енергетичного розвитку та клімату, конференції «Енергоефективність у будівлях» в</w:t>
      </w:r>
      <w:r w:rsidR="00000D96">
        <w:rPr>
          <w:rFonts w:ascii="Times New Roman" w:hAnsi="Times New Roman" w:cs="Times New Roman"/>
          <w:sz w:val="28"/>
          <w:szCs w:val="28"/>
          <w:lang w:val="uk-UA"/>
        </w:rPr>
        <w:t xml:space="preserve"> </w:t>
      </w:r>
      <w:r w:rsidRPr="00EB2359">
        <w:rPr>
          <w:rFonts w:ascii="Times New Roman" w:hAnsi="Times New Roman" w:cs="Times New Roman"/>
          <w:sz w:val="28"/>
          <w:szCs w:val="28"/>
          <w:lang w:val="uk-UA"/>
        </w:rPr>
        <w:t xml:space="preserve">рамках </w:t>
      </w:r>
      <w:r w:rsidRPr="00EB2359">
        <w:rPr>
          <w:rFonts w:ascii="Times New Roman" w:hAnsi="Times New Roman" w:cs="Times New Roman"/>
          <w:sz w:val="28"/>
          <w:szCs w:val="28"/>
        </w:rPr>
        <w:t>IX</w:t>
      </w:r>
      <w:r w:rsidRPr="00EB2359">
        <w:rPr>
          <w:rFonts w:ascii="Times New Roman" w:hAnsi="Times New Roman" w:cs="Times New Roman"/>
          <w:sz w:val="28"/>
          <w:szCs w:val="28"/>
          <w:lang w:val="uk-UA"/>
        </w:rPr>
        <w:t xml:space="preserve"> виставки «</w:t>
      </w:r>
      <w:proofErr w:type="spellStart"/>
      <w:r w:rsidRPr="00EB2359">
        <w:rPr>
          <w:rFonts w:ascii="Times New Roman" w:hAnsi="Times New Roman" w:cs="Times New Roman"/>
          <w:sz w:val="28"/>
          <w:szCs w:val="28"/>
          <w:lang w:val="uk-UA"/>
        </w:rPr>
        <w:t>ЄвроБудЕкспо</w:t>
      </w:r>
      <w:proofErr w:type="spellEnd"/>
      <w:r w:rsidRPr="00EB2359">
        <w:rPr>
          <w:rFonts w:ascii="Times New Roman" w:hAnsi="Times New Roman" w:cs="Times New Roman"/>
          <w:sz w:val="28"/>
          <w:szCs w:val="28"/>
          <w:lang w:val="uk-UA"/>
        </w:rPr>
        <w:t>-2019 року», національному форумі «Кліматичні амбіції міст»</w:t>
      </w:r>
      <w:r w:rsidR="0073185D">
        <w:rPr>
          <w:rFonts w:ascii="Times New Roman" w:hAnsi="Times New Roman" w:cs="Times New Roman"/>
          <w:sz w:val="28"/>
          <w:szCs w:val="28"/>
          <w:lang w:val="uk-UA"/>
        </w:rPr>
        <w:t>, конференції Фонду енергоефективності «</w:t>
      </w:r>
      <w:proofErr w:type="spellStart"/>
      <w:r w:rsidR="0073185D">
        <w:rPr>
          <w:rFonts w:ascii="Times New Roman" w:hAnsi="Times New Roman" w:cs="Times New Roman"/>
          <w:sz w:val="28"/>
          <w:szCs w:val="28"/>
          <w:lang w:val="uk-UA"/>
        </w:rPr>
        <w:t>Енергодім</w:t>
      </w:r>
      <w:proofErr w:type="spellEnd"/>
      <w:r w:rsidR="0073185D">
        <w:rPr>
          <w:rFonts w:ascii="Times New Roman" w:hAnsi="Times New Roman" w:cs="Times New Roman"/>
          <w:sz w:val="28"/>
          <w:szCs w:val="28"/>
          <w:lang w:val="uk-UA"/>
        </w:rPr>
        <w:t>»</w:t>
      </w:r>
      <w:r w:rsidRPr="00EB2359">
        <w:rPr>
          <w:rFonts w:ascii="Times New Roman" w:hAnsi="Times New Roman" w:cs="Times New Roman"/>
          <w:sz w:val="28"/>
          <w:szCs w:val="28"/>
          <w:lang w:val="uk-UA"/>
        </w:rPr>
        <w:t>.</w:t>
      </w:r>
      <w:r w:rsidR="00000D96">
        <w:rPr>
          <w:rFonts w:ascii="Times New Roman" w:hAnsi="Times New Roman" w:cs="Times New Roman"/>
          <w:sz w:val="28"/>
          <w:szCs w:val="28"/>
          <w:lang w:val="uk-UA"/>
        </w:rPr>
        <w:t xml:space="preserve"> </w:t>
      </w:r>
      <w:proofErr w:type="spellStart"/>
      <w:r w:rsidR="00000D96" w:rsidRPr="00C236CC">
        <w:rPr>
          <w:rStyle w:val="5yl5"/>
          <w:rFonts w:ascii="Times New Roman" w:hAnsi="Times New Roman" w:cs="Times New Roman"/>
          <w:sz w:val="28"/>
          <w:szCs w:val="28"/>
          <w:lang w:val="ru-RU"/>
        </w:rPr>
        <w:t>Протягом</w:t>
      </w:r>
      <w:proofErr w:type="spellEnd"/>
      <w:r w:rsidR="00000D96" w:rsidRPr="00C236CC">
        <w:rPr>
          <w:rStyle w:val="5yl5"/>
          <w:rFonts w:ascii="Times New Roman" w:hAnsi="Times New Roman" w:cs="Times New Roman"/>
          <w:sz w:val="28"/>
          <w:szCs w:val="28"/>
          <w:lang w:val="ru-RU"/>
        </w:rPr>
        <w:t xml:space="preserve"> </w:t>
      </w:r>
      <w:proofErr w:type="spellStart"/>
      <w:r w:rsidR="00000D96" w:rsidRPr="00C236CC">
        <w:rPr>
          <w:rStyle w:val="5yl5"/>
          <w:rFonts w:ascii="Times New Roman" w:hAnsi="Times New Roman" w:cs="Times New Roman"/>
          <w:sz w:val="28"/>
          <w:szCs w:val="28"/>
          <w:lang w:val="ru-RU"/>
        </w:rPr>
        <w:t>звітного</w:t>
      </w:r>
      <w:proofErr w:type="spellEnd"/>
      <w:r w:rsidR="00000D96" w:rsidRPr="00C236CC">
        <w:rPr>
          <w:rStyle w:val="5yl5"/>
          <w:rFonts w:ascii="Times New Roman" w:hAnsi="Times New Roman" w:cs="Times New Roman"/>
          <w:sz w:val="28"/>
          <w:szCs w:val="28"/>
          <w:lang w:val="ru-RU"/>
        </w:rPr>
        <w:t xml:space="preserve"> </w:t>
      </w:r>
      <w:proofErr w:type="spellStart"/>
      <w:r w:rsidR="00000D96" w:rsidRPr="00C236CC">
        <w:rPr>
          <w:rStyle w:val="5yl5"/>
          <w:rFonts w:ascii="Times New Roman" w:hAnsi="Times New Roman" w:cs="Times New Roman"/>
          <w:sz w:val="28"/>
          <w:szCs w:val="28"/>
          <w:lang w:val="ru-RU"/>
        </w:rPr>
        <w:t>періоду</w:t>
      </w:r>
      <w:proofErr w:type="spellEnd"/>
      <w:r w:rsidR="00000D96" w:rsidRPr="00C236CC">
        <w:rPr>
          <w:rStyle w:val="5yl5"/>
          <w:rFonts w:ascii="Times New Roman" w:hAnsi="Times New Roman" w:cs="Times New Roman"/>
          <w:sz w:val="28"/>
          <w:szCs w:val="28"/>
          <w:lang w:val="ru-RU"/>
        </w:rPr>
        <w:t xml:space="preserve"> </w:t>
      </w:r>
      <w:proofErr w:type="spellStart"/>
      <w:r w:rsidR="00000D96" w:rsidRPr="00C236CC">
        <w:rPr>
          <w:rStyle w:val="5yl5"/>
          <w:rFonts w:ascii="Times New Roman" w:hAnsi="Times New Roman" w:cs="Times New Roman"/>
          <w:sz w:val="28"/>
          <w:szCs w:val="28"/>
          <w:lang w:val="ru-RU"/>
        </w:rPr>
        <w:t>спеціалісти</w:t>
      </w:r>
      <w:proofErr w:type="spellEnd"/>
      <w:r w:rsidR="00000D96" w:rsidRPr="00C236CC">
        <w:rPr>
          <w:rStyle w:val="5yl5"/>
          <w:rFonts w:ascii="Times New Roman" w:hAnsi="Times New Roman" w:cs="Times New Roman"/>
          <w:sz w:val="28"/>
          <w:szCs w:val="28"/>
          <w:lang w:val="ru-RU"/>
        </w:rPr>
        <w:t xml:space="preserve"> відділу взяли участь у 8-х </w:t>
      </w:r>
      <w:proofErr w:type="spellStart"/>
      <w:r w:rsidR="00000D96" w:rsidRPr="00C236CC">
        <w:rPr>
          <w:rStyle w:val="5yl5"/>
          <w:rFonts w:ascii="Times New Roman" w:hAnsi="Times New Roman" w:cs="Times New Roman"/>
          <w:sz w:val="28"/>
          <w:szCs w:val="28"/>
          <w:lang w:val="ru-RU"/>
        </w:rPr>
        <w:t>вебінарах</w:t>
      </w:r>
      <w:proofErr w:type="spellEnd"/>
      <w:r w:rsidR="00000D96" w:rsidRPr="00C236CC">
        <w:rPr>
          <w:rStyle w:val="5yl5"/>
          <w:rFonts w:ascii="Times New Roman" w:hAnsi="Times New Roman" w:cs="Times New Roman"/>
          <w:sz w:val="28"/>
          <w:szCs w:val="28"/>
          <w:lang w:val="ru-RU"/>
        </w:rPr>
        <w:t xml:space="preserve"> проекту</w:t>
      </w:r>
      <w:proofErr w:type="gramStart"/>
      <w:r w:rsidR="00000D96" w:rsidRPr="00C236CC">
        <w:rPr>
          <w:rStyle w:val="5yl5"/>
          <w:rFonts w:ascii="Times New Roman" w:hAnsi="Times New Roman" w:cs="Times New Roman"/>
          <w:sz w:val="28"/>
          <w:szCs w:val="28"/>
          <w:lang w:val="ru-RU"/>
        </w:rPr>
        <w:t xml:space="preserve"> ЄС</w:t>
      </w:r>
      <w:proofErr w:type="gramEnd"/>
      <w:r w:rsidR="00000D96" w:rsidRPr="00C236CC">
        <w:rPr>
          <w:rStyle w:val="5yl5"/>
          <w:rFonts w:ascii="Times New Roman" w:hAnsi="Times New Roman" w:cs="Times New Roman"/>
          <w:sz w:val="28"/>
          <w:szCs w:val="28"/>
          <w:lang w:val="ru-RU"/>
        </w:rPr>
        <w:t xml:space="preserve"> «Угода </w:t>
      </w:r>
      <w:proofErr w:type="spellStart"/>
      <w:r w:rsidR="00000D96" w:rsidRPr="00C236CC">
        <w:rPr>
          <w:rStyle w:val="5yl5"/>
          <w:rFonts w:ascii="Times New Roman" w:hAnsi="Times New Roman" w:cs="Times New Roman"/>
          <w:sz w:val="28"/>
          <w:szCs w:val="28"/>
          <w:lang w:val="ru-RU"/>
        </w:rPr>
        <w:t>мерів</w:t>
      </w:r>
      <w:proofErr w:type="spellEnd"/>
      <w:r w:rsidR="00000D96" w:rsidRPr="00C236CC">
        <w:rPr>
          <w:rStyle w:val="5yl5"/>
          <w:rFonts w:ascii="Times New Roman" w:hAnsi="Times New Roman" w:cs="Times New Roman"/>
          <w:sz w:val="28"/>
          <w:szCs w:val="28"/>
          <w:lang w:val="ru-RU"/>
        </w:rPr>
        <w:t>» та проекту «</w:t>
      </w:r>
      <w:proofErr w:type="spellStart"/>
      <w:r w:rsidR="00000D96" w:rsidRPr="00C236CC">
        <w:rPr>
          <w:rStyle w:val="5yl5"/>
          <w:rFonts w:ascii="Times New Roman" w:hAnsi="Times New Roman" w:cs="Times New Roman"/>
          <w:sz w:val="28"/>
          <w:szCs w:val="28"/>
          <w:lang w:val="ru-RU"/>
        </w:rPr>
        <w:t>Української</w:t>
      </w:r>
      <w:proofErr w:type="spellEnd"/>
      <w:r w:rsidR="00000D96" w:rsidRPr="00C236CC">
        <w:rPr>
          <w:rStyle w:val="5yl5"/>
          <w:rFonts w:ascii="Times New Roman" w:hAnsi="Times New Roman" w:cs="Times New Roman"/>
          <w:sz w:val="28"/>
          <w:szCs w:val="28"/>
          <w:lang w:val="ru-RU"/>
        </w:rPr>
        <w:t xml:space="preserve"> </w:t>
      </w:r>
      <w:proofErr w:type="spellStart"/>
      <w:r w:rsidR="00000D96" w:rsidRPr="00C236CC">
        <w:rPr>
          <w:rStyle w:val="5yl5"/>
          <w:rFonts w:ascii="Times New Roman" w:hAnsi="Times New Roman" w:cs="Times New Roman"/>
          <w:sz w:val="28"/>
          <w:szCs w:val="28"/>
          <w:lang w:val="ru-RU"/>
        </w:rPr>
        <w:t>кліматичної</w:t>
      </w:r>
      <w:proofErr w:type="spellEnd"/>
      <w:r w:rsidR="00000D96" w:rsidRPr="00C236CC">
        <w:rPr>
          <w:rStyle w:val="5yl5"/>
          <w:rFonts w:ascii="Times New Roman" w:hAnsi="Times New Roman" w:cs="Times New Roman"/>
          <w:sz w:val="28"/>
          <w:szCs w:val="28"/>
          <w:lang w:val="ru-RU"/>
        </w:rPr>
        <w:t xml:space="preserve"> </w:t>
      </w:r>
      <w:proofErr w:type="spellStart"/>
      <w:r w:rsidR="00000D96" w:rsidRPr="00C236CC">
        <w:rPr>
          <w:rStyle w:val="5yl5"/>
          <w:rFonts w:ascii="Times New Roman" w:hAnsi="Times New Roman" w:cs="Times New Roman"/>
          <w:sz w:val="28"/>
          <w:szCs w:val="28"/>
          <w:lang w:val="ru-RU"/>
        </w:rPr>
        <w:t>мережі</w:t>
      </w:r>
      <w:proofErr w:type="spellEnd"/>
      <w:r w:rsidR="00000D96" w:rsidRPr="00C236CC">
        <w:rPr>
          <w:rStyle w:val="5yl5"/>
          <w:rFonts w:ascii="Times New Roman" w:hAnsi="Times New Roman" w:cs="Times New Roman"/>
          <w:sz w:val="28"/>
          <w:szCs w:val="28"/>
          <w:lang w:val="ru-RU"/>
        </w:rPr>
        <w:t>»</w:t>
      </w:r>
      <w:r w:rsidR="00000D96">
        <w:rPr>
          <w:rStyle w:val="5yl5"/>
          <w:rFonts w:ascii="Times New Roman" w:hAnsi="Times New Roman" w:cs="Times New Roman"/>
          <w:sz w:val="28"/>
          <w:szCs w:val="28"/>
          <w:lang w:val="ru-RU"/>
        </w:rPr>
        <w:t>.</w:t>
      </w:r>
    </w:p>
    <w:p w:rsidR="00B174A4" w:rsidRDefault="00EB2359" w:rsidP="00EB2359">
      <w:pPr>
        <w:pStyle w:val="a5"/>
        <w:spacing w:after="0" w:line="240" w:lineRule="auto"/>
        <w:ind w:left="0" w:firstLine="709"/>
        <w:jc w:val="both"/>
        <w:rPr>
          <w:rFonts w:ascii="Times New Roman" w:hAnsi="Times New Roman" w:cs="Times New Roman"/>
          <w:sz w:val="28"/>
          <w:szCs w:val="28"/>
          <w:lang w:val="uk-UA"/>
        </w:rPr>
      </w:pPr>
      <w:r w:rsidRPr="00EB2359">
        <w:rPr>
          <w:rFonts w:ascii="Times New Roman" w:hAnsi="Times New Roman" w:cs="Times New Roman"/>
          <w:bCs/>
          <w:sz w:val="28"/>
          <w:szCs w:val="28"/>
          <w:lang w:val="uk-UA" w:eastAsia="ru-RU"/>
        </w:rPr>
        <w:t xml:space="preserve">За сприяння </w:t>
      </w:r>
      <w:r w:rsidRPr="00EB2359">
        <w:rPr>
          <w:rFonts w:ascii="Times New Roman" w:hAnsi="Times New Roman" w:cs="Times New Roman"/>
          <w:sz w:val="28"/>
          <w:szCs w:val="28"/>
          <w:lang w:val="uk-UA"/>
        </w:rPr>
        <w:t xml:space="preserve">відділу енергоменеджменту і підтримки підприємництва управління соціально-економічного розвитку міської ради </w:t>
      </w:r>
      <w:r w:rsidR="0073185D">
        <w:rPr>
          <w:rFonts w:ascii="Times New Roman" w:hAnsi="Times New Roman" w:cs="Times New Roman"/>
          <w:sz w:val="28"/>
          <w:szCs w:val="28"/>
          <w:lang w:val="uk-UA"/>
        </w:rPr>
        <w:t xml:space="preserve"> в травні-червні 2019 року</w:t>
      </w:r>
      <w:r w:rsidRPr="00EB2359">
        <w:rPr>
          <w:rFonts w:ascii="Times New Roman" w:hAnsi="Times New Roman" w:cs="Times New Roman"/>
          <w:bCs/>
          <w:sz w:val="28"/>
          <w:szCs w:val="28"/>
          <w:lang w:val="uk-UA" w:eastAsia="ru-RU"/>
        </w:rPr>
        <w:t xml:space="preserve"> було організовано та проведено </w:t>
      </w:r>
      <w:r w:rsidR="0073185D">
        <w:rPr>
          <w:rFonts w:ascii="Times New Roman" w:hAnsi="Times New Roman" w:cs="Times New Roman"/>
          <w:bCs/>
          <w:sz w:val="28"/>
          <w:szCs w:val="28"/>
          <w:lang w:val="uk-UA" w:eastAsia="ru-RU"/>
        </w:rPr>
        <w:t xml:space="preserve">ряд </w:t>
      </w:r>
      <w:r w:rsidRPr="00EB2359">
        <w:rPr>
          <w:rFonts w:ascii="Times New Roman" w:hAnsi="Times New Roman" w:cs="Times New Roman"/>
          <w:sz w:val="28"/>
          <w:szCs w:val="28"/>
          <w:lang w:val="uk-UA"/>
        </w:rPr>
        <w:t>інформаційн</w:t>
      </w:r>
      <w:r w:rsidR="0073185D">
        <w:rPr>
          <w:rFonts w:ascii="Times New Roman" w:hAnsi="Times New Roman" w:cs="Times New Roman"/>
          <w:sz w:val="28"/>
          <w:szCs w:val="28"/>
          <w:lang w:val="uk-UA"/>
        </w:rPr>
        <w:t>их</w:t>
      </w:r>
      <w:r w:rsidRPr="00EB2359">
        <w:rPr>
          <w:rFonts w:ascii="Times New Roman" w:hAnsi="Times New Roman" w:cs="Times New Roman"/>
          <w:sz w:val="28"/>
          <w:szCs w:val="28"/>
          <w:lang w:val="uk-UA"/>
        </w:rPr>
        <w:t xml:space="preserve"> семінар</w:t>
      </w:r>
      <w:r w:rsidR="0073185D">
        <w:rPr>
          <w:rFonts w:ascii="Times New Roman" w:hAnsi="Times New Roman" w:cs="Times New Roman"/>
          <w:sz w:val="28"/>
          <w:szCs w:val="28"/>
          <w:lang w:val="uk-UA"/>
        </w:rPr>
        <w:t>ів</w:t>
      </w:r>
      <w:r w:rsidRPr="00EB2359">
        <w:rPr>
          <w:rFonts w:ascii="Times New Roman" w:hAnsi="Times New Roman" w:cs="Times New Roman"/>
          <w:sz w:val="28"/>
          <w:szCs w:val="28"/>
          <w:lang w:val="uk-UA"/>
        </w:rPr>
        <w:t xml:space="preserve"> Проекту ЄС/ПРООН «Об'єднання співвласників багатоквартирних будинків для впровадження сталих енергоефективних рішень» (</w:t>
      </w:r>
      <w:r w:rsidRPr="00EB2359">
        <w:rPr>
          <w:rFonts w:ascii="Times New Roman" w:hAnsi="Times New Roman" w:cs="Times New Roman"/>
          <w:sz w:val="28"/>
          <w:szCs w:val="28"/>
        </w:rPr>
        <w:t>HOUSES</w:t>
      </w:r>
      <w:r w:rsidRPr="00EB2359">
        <w:rPr>
          <w:rFonts w:ascii="Times New Roman" w:hAnsi="Times New Roman" w:cs="Times New Roman"/>
          <w:sz w:val="28"/>
          <w:szCs w:val="28"/>
          <w:lang w:val="uk-UA"/>
        </w:rPr>
        <w:t>) та проекту «Фонд енергоефективності України», в якому взяли участь голови існуючих ОСББ та представники ініціативних груп зі створення ОСББ.</w:t>
      </w:r>
      <w:r w:rsidR="00534292">
        <w:rPr>
          <w:rFonts w:ascii="Times New Roman" w:hAnsi="Times New Roman" w:cs="Times New Roman"/>
          <w:sz w:val="28"/>
          <w:szCs w:val="28"/>
          <w:lang w:val="uk-UA"/>
        </w:rPr>
        <w:t xml:space="preserve"> </w:t>
      </w:r>
      <w:r w:rsidR="00FF5E2E">
        <w:rPr>
          <w:rFonts w:ascii="Times New Roman" w:hAnsi="Times New Roman" w:cs="Times New Roman"/>
          <w:sz w:val="28"/>
          <w:szCs w:val="28"/>
          <w:lang w:val="uk-UA"/>
        </w:rPr>
        <w:t>Спеціалісти відділу  в жовтні 2019 року прийняли участь</w:t>
      </w:r>
      <w:r w:rsidR="00135776">
        <w:rPr>
          <w:rFonts w:ascii="Times New Roman" w:hAnsi="Times New Roman" w:cs="Times New Roman"/>
          <w:sz w:val="28"/>
          <w:szCs w:val="28"/>
          <w:lang w:val="uk-UA"/>
        </w:rPr>
        <w:t xml:space="preserve"> у конференції Фонду енергоефективності «</w:t>
      </w:r>
      <w:proofErr w:type="spellStart"/>
      <w:r w:rsidR="00135776">
        <w:rPr>
          <w:rFonts w:ascii="Times New Roman" w:hAnsi="Times New Roman" w:cs="Times New Roman"/>
          <w:sz w:val="28"/>
          <w:szCs w:val="28"/>
          <w:lang w:val="uk-UA"/>
        </w:rPr>
        <w:t>Енергодім</w:t>
      </w:r>
      <w:proofErr w:type="spellEnd"/>
      <w:r w:rsidR="00135776">
        <w:rPr>
          <w:rFonts w:ascii="Times New Roman" w:hAnsi="Times New Roman" w:cs="Times New Roman"/>
          <w:sz w:val="28"/>
          <w:szCs w:val="28"/>
          <w:lang w:val="uk-UA"/>
        </w:rPr>
        <w:t>».</w:t>
      </w:r>
    </w:p>
    <w:p w:rsidR="00320476" w:rsidRPr="00C236CC" w:rsidRDefault="00320476" w:rsidP="00C4762D">
      <w:pPr>
        <w:spacing w:after="0" w:line="240" w:lineRule="auto"/>
        <w:ind w:firstLine="709"/>
        <w:rPr>
          <w:rFonts w:ascii="Times New Roman" w:hAnsi="Times New Roman" w:cs="Times New Roman"/>
          <w:sz w:val="28"/>
          <w:szCs w:val="28"/>
          <w:lang w:val="uk-UA"/>
        </w:rPr>
      </w:pPr>
      <w:r w:rsidRPr="00C236CC">
        <w:rPr>
          <w:rFonts w:ascii="Times New Roman" w:hAnsi="Times New Roman" w:cs="Times New Roman"/>
          <w:sz w:val="28"/>
          <w:szCs w:val="28"/>
          <w:lang w:val="uk-UA"/>
        </w:rPr>
        <w:t>За підтримки проекту «</w:t>
      </w:r>
      <w:proofErr w:type="spellStart"/>
      <w:r w:rsidRPr="00C236CC">
        <w:rPr>
          <w:rFonts w:ascii="Times New Roman" w:hAnsi="Times New Roman" w:cs="Times New Roman"/>
          <w:sz w:val="28"/>
          <w:szCs w:val="28"/>
          <w:lang w:val="uk-UA"/>
        </w:rPr>
        <w:t>Енергефективність</w:t>
      </w:r>
      <w:proofErr w:type="spellEnd"/>
      <w:r w:rsidRPr="00C236CC">
        <w:rPr>
          <w:rFonts w:ascii="Times New Roman" w:hAnsi="Times New Roman" w:cs="Times New Roman"/>
          <w:sz w:val="28"/>
          <w:szCs w:val="28"/>
          <w:lang w:val="uk-UA"/>
        </w:rPr>
        <w:t xml:space="preserve"> у громадах ІІ»  в нашому місті:</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rPr>
      </w:pPr>
      <w:proofErr w:type="spellStart"/>
      <w:r w:rsidRPr="00C236CC">
        <w:rPr>
          <w:rFonts w:ascii="Times New Roman" w:hAnsi="Times New Roman" w:cs="Times New Roman"/>
          <w:sz w:val="28"/>
          <w:szCs w:val="28"/>
        </w:rPr>
        <w:t>проведена</w:t>
      </w:r>
      <w:proofErr w:type="spellEnd"/>
      <w:r w:rsidRPr="00C236CC">
        <w:rPr>
          <w:rFonts w:ascii="Times New Roman" w:hAnsi="Times New Roman" w:cs="Times New Roman"/>
          <w:sz w:val="28"/>
          <w:szCs w:val="28"/>
        </w:rPr>
        <w:t xml:space="preserve"> </w:t>
      </w:r>
      <w:proofErr w:type="spellStart"/>
      <w:r w:rsidRPr="00C236CC">
        <w:rPr>
          <w:rFonts w:ascii="Times New Roman" w:hAnsi="Times New Roman" w:cs="Times New Roman"/>
          <w:sz w:val="28"/>
          <w:szCs w:val="28"/>
        </w:rPr>
        <w:t>інвентарізація</w:t>
      </w:r>
      <w:proofErr w:type="spellEnd"/>
      <w:r w:rsidRPr="00C236CC">
        <w:rPr>
          <w:rFonts w:ascii="Times New Roman" w:hAnsi="Times New Roman" w:cs="Times New Roman"/>
          <w:sz w:val="28"/>
          <w:szCs w:val="28"/>
        </w:rPr>
        <w:t xml:space="preserve"> </w:t>
      </w:r>
      <w:proofErr w:type="spellStart"/>
      <w:r w:rsidRPr="00C236CC">
        <w:rPr>
          <w:rFonts w:ascii="Times New Roman" w:hAnsi="Times New Roman" w:cs="Times New Roman"/>
          <w:sz w:val="28"/>
          <w:szCs w:val="28"/>
        </w:rPr>
        <w:t>будів</w:t>
      </w:r>
      <w:proofErr w:type="spellEnd"/>
      <w:r w:rsidR="0073185D">
        <w:rPr>
          <w:rFonts w:ascii="Times New Roman" w:hAnsi="Times New Roman" w:cs="Times New Roman"/>
          <w:sz w:val="28"/>
          <w:szCs w:val="28"/>
          <w:lang w:val="uk-UA"/>
        </w:rPr>
        <w:t>е</w:t>
      </w:r>
      <w:r w:rsidRPr="00C236CC">
        <w:rPr>
          <w:rFonts w:ascii="Times New Roman" w:hAnsi="Times New Roman" w:cs="Times New Roman"/>
          <w:sz w:val="28"/>
          <w:szCs w:val="28"/>
        </w:rPr>
        <w:t>ь;</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lang w:val="ru-RU"/>
        </w:rPr>
      </w:pPr>
      <w:proofErr w:type="spellStart"/>
      <w:r w:rsidRPr="00C236CC">
        <w:rPr>
          <w:rFonts w:ascii="Times New Roman" w:hAnsi="Times New Roman" w:cs="Times New Roman"/>
          <w:sz w:val="28"/>
          <w:szCs w:val="28"/>
          <w:lang w:val="ru-RU"/>
        </w:rPr>
        <w:t>налагоджена</w:t>
      </w:r>
      <w:proofErr w:type="spellEnd"/>
      <w:r w:rsidRPr="00C236CC">
        <w:rPr>
          <w:rFonts w:ascii="Times New Roman" w:hAnsi="Times New Roman" w:cs="Times New Roman"/>
          <w:sz w:val="28"/>
          <w:szCs w:val="28"/>
          <w:lang w:val="ru-RU"/>
        </w:rPr>
        <w:t xml:space="preserve"> система </w:t>
      </w:r>
      <w:proofErr w:type="spellStart"/>
      <w:r w:rsidRPr="00C236CC">
        <w:rPr>
          <w:rFonts w:ascii="Times New Roman" w:hAnsi="Times New Roman" w:cs="Times New Roman"/>
          <w:sz w:val="28"/>
          <w:szCs w:val="28"/>
          <w:lang w:val="ru-RU"/>
        </w:rPr>
        <w:t>енергомоніторінг</w:t>
      </w:r>
      <w:r w:rsidR="00F12449">
        <w:rPr>
          <w:rFonts w:ascii="Times New Roman" w:hAnsi="Times New Roman" w:cs="Times New Roman"/>
          <w:sz w:val="28"/>
          <w:szCs w:val="28"/>
          <w:lang w:val="ru-RU"/>
        </w:rPr>
        <w:t>у</w:t>
      </w:r>
      <w:proofErr w:type="spellEnd"/>
      <w:r w:rsidRPr="00C236CC">
        <w:rPr>
          <w:rFonts w:ascii="Times New Roman" w:hAnsi="Times New Roman" w:cs="Times New Roman"/>
          <w:sz w:val="28"/>
          <w:szCs w:val="28"/>
          <w:lang w:val="uk-UA"/>
        </w:rPr>
        <w:t>;</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lang w:val="ru-RU"/>
        </w:rPr>
      </w:pPr>
      <w:proofErr w:type="spellStart"/>
      <w:r w:rsidRPr="00C236CC">
        <w:rPr>
          <w:rFonts w:ascii="Times New Roman" w:hAnsi="Times New Roman" w:cs="Times New Roman"/>
          <w:sz w:val="28"/>
          <w:szCs w:val="28"/>
          <w:lang w:val="ru-RU"/>
        </w:rPr>
        <w:t>здійснений</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аналіз</w:t>
      </w:r>
      <w:proofErr w:type="spellEnd"/>
      <w:r w:rsidR="00F12449">
        <w:rPr>
          <w:rFonts w:ascii="Times New Roman" w:hAnsi="Times New Roman" w:cs="Times New Roman"/>
          <w:sz w:val="28"/>
          <w:szCs w:val="28"/>
          <w:lang w:val="ru-RU"/>
        </w:rPr>
        <w:t xml:space="preserve"> </w:t>
      </w:r>
      <w:proofErr w:type="spellStart"/>
      <w:r w:rsidR="00F12449">
        <w:rPr>
          <w:rFonts w:ascii="Times New Roman" w:hAnsi="Times New Roman" w:cs="Times New Roman"/>
          <w:sz w:val="28"/>
          <w:szCs w:val="28"/>
          <w:lang w:val="ru-RU"/>
        </w:rPr>
        <w:t>витрат</w:t>
      </w:r>
      <w:proofErr w:type="spellEnd"/>
      <w:r w:rsidR="00F12449">
        <w:rPr>
          <w:rFonts w:ascii="Times New Roman" w:hAnsi="Times New Roman" w:cs="Times New Roman"/>
          <w:sz w:val="28"/>
          <w:szCs w:val="28"/>
          <w:lang w:val="ru-RU"/>
        </w:rPr>
        <w:t xml:space="preserve"> </w:t>
      </w:r>
      <w:proofErr w:type="spellStart"/>
      <w:r w:rsidR="00F12449">
        <w:rPr>
          <w:rFonts w:ascii="Times New Roman" w:hAnsi="Times New Roman" w:cs="Times New Roman"/>
          <w:sz w:val="28"/>
          <w:szCs w:val="28"/>
          <w:lang w:val="ru-RU"/>
        </w:rPr>
        <w:t>енергоресурсів</w:t>
      </w:r>
      <w:proofErr w:type="spellEnd"/>
      <w:r w:rsidR="00F12449">
        <w:rPr>
          <w:rFonts w:ascii="Times New Roman" w:hAnsi="Times New Roman" w:cs="Times New Roman"/>
          <w:sz w:val="28"/>
          <w:szCs w:val="28"/>
          <w:lang w:val="ru-RU"/>
        </w:rPr>
        <w:t xml:space="preserve"> </w:t>
      </w:r>
      <w:proofErr w:type="spellStart"/>
      <w:r w:rsidR="00F12449">
        <w:rPr>
          <w:rFonts w:ascii="Times New Roman" w:hAnsi="Times New Roman" w:cs="Times New Roman"/>
          <w:sz w:val="28"/>
          <w:szCs w:val="28"/>
          <w:lang w:val="ru-RU"/>
        </w:rPr>
        <w:t>бюджетними</w:t>
      </w:r>
      <w:proofErr w:type="spellEnd"/>
      <w:r w:rsidR="00F12449">
        <w:rPr>
          <w:rFonts w:ascii="Times New Roman" w:hAnsi="Times New Roman" w:cs="Times New Roman"/>
          <w:sz w:val="28"/>
          <w:szCs w:val="28"/>
          <w:lang w:val="ru-RU"/>
        </w:rPr>
        <w:t xml:space="preserve"> закладами </w:t>
      </w:r>
      <w:proofErr w:type="gramStart"/>
      <w:r w:rsidR="00F12449">
        <w:rPr>
          <w:rFonts w:ascii="Times New Roman" w:hAnsi="Times New Roman" w:cs="Times New Roman"/>
          <w:sz w:val="28"/>
          <w:szCs w:val="28"/>
          <w:lang w:val="ru-RU"/>
        </w:rPr>
        <w:t>м</w:t>
      </w:r>
      <w:proofErr w:type="gramEnd"/>
      <w:r w:rsidR="00F12449">
        <w:rPr>
          <w:rFonts w:ascii="Times New Roman" w:hAnsi="Times New Roman" w:cs="Times New Roman"/>
          <w:sz w:val="28"/>
          <w:szCs w:val="28"/>
          <w:lang w:val="ru-RU"/>
        </w:rPr>
        <w:t xml:space="preserve">іста, </w:t>
      </w:r>
      <w:proofErr w:type="spellStart"/>
      <w:r w:rsidR="00F12449">
        <w:rPr>
          <w:rFonts w:ascii="Times New Roman" w:hAnsi="Times New Roman" w:cs="Times New Roman"/>
          <w:sz w:val="28"/>
          <w:szCs w:val="28"/>
          <w:lang w:val="ru-RU"/>
        </w:rPr>
        <w:t>складено</w:t>
      </w:r>
      <w:proofErr w:type="spellEnd"/>
      <w:r w:rsidR="00F12449">
        <w:rPr>
          <w:rFonts w:ascii="Times New Roman" w:hAnsi="Times New Roman" w:cs="Times New Roman"/>
          <w:sz w:val="28"/>
          <w:szCs w:val="28"/>
          <w:lang w:val="ru-RU"/>
        </w:rPr>
        <w:t xml:space="preserve"> </w:t>
      </w:r>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портфоліо</w:t>
      </w:r>
      <w:r w:rsidR="004356CB">
        <w:rPr>
          <w:rFonts w:ascii="Times New Roman" w:hAnsi="Times New Roman" w:cs="Times New Roman"/>
          <w:sz w:val="28"/>
          <w:szCs w:val="28"/>
          <w:lang w:val="ru-RU"/>
        </w:rPr>
        <w:t>-аналіз</w:t>
      </w:r>
      <w:proofErr w:type="spellEnd"/>
      <w:r w:rsidR="004356CB">
        <w:rPr>
          <w:rFonts w:ascii="Times New Roman" w:hAnsi="Times New Roman" w:cs="Times New Roman"/>
          <w:sz w:val="28"/>
          <w:szCs w:val="28"/>
          <w:lang w:val="ru-RU"/>
        </w:rPr>
        <w:t xml:space="preserve"> </w:t>
      </w:r>
      <w:proofErr w:type="spellStart"/>
      <w:r w:rsidR="004356CB">
        <w:rPr>
          <w:rFonts w:ascii="Times New Roman" w:hAnsi="Times New Roman" w:cs="Times New Roman"/>
          <w:sz w:val="28"/>
          <w:szCs w:val="28"/>
          <w:lang w:val="ru-RU"/>
        </w:rPr>
        <w:t>бюджетних</w:t>
      </w:r>
      <w:proofErr w:type="spellEnd"/>
      <w:r w:rsidR="004356CB">
        <w:rPr>
          <w:rFonts w:ascii="Times New Roman" w:hAnsi="Times New Roman" w:cs="Times New Roman"/>
          <w:sz w:val="28"/>
          <w:szCs w:val="28"/>
          <w:lang w:val="ru-RU"/>
        </w:rPr>
        <w:t xml:space="preserve"> </w:t>
      </w:r>
      <w:proofErr w:type="spellStart"/>
      <w:r w:rsidR="004356CB">
        <w:rPr>
          <w:rFonts w:ascii="Times New Roman" w:hAnsi="Times New Roman" w:cs="Times New Roman"/>
          <w:sz w:val="28"/>
          <w:szCs w:val="28"/>
          <w:lang w:val="ru-RU"/>
        </w:rPr>
        <w:t>будівель</w:t>
      </w:r>
      <w:proofErr w:type="spellEnd"/>
      <w:r w:rsidRPr="00C236CC">
        <w:rPr>
          <w:rFonts w:ascii="Times New Roman" w:hAnsi="Times New Roman" w:cs="Times New Roman"/>
          <w:sz w:val="28"/>
          <w:szCs w:val="28"/>
          <w:lang w:val="ru-RU"/>
        </w:rPr>
        <w:t xml:space="preserve"> за 2016, 2017, 2018</w:t>
      </w:r>
      <w:r w:rsidRPr="00C236CC">
        <w:rPr>
          <w:rFonts w:ascii="Times New Roman" w:hAnsi="Times New Roman" w:cs="Times New Roman"/>
          <w:sz w:val="28"/>
          <w:szCs w:val="28"/>
          <w:lang w:val="uk-UA"/>
        </w:rPr>
        <w:t>, 2019</w:t>
      </w:r>
      <w:r w:rsidRPr="00C236CC">
        <w:rPr>
          <w:rFonts w:ascii="Times New Roman" w:hAnsi="Times New Roman" w:cs="Times New Roman"/>
          <w:sz w:val="28"/>
          <w:szCs w:val="28"/>
          <w:lang w:val="ru-RU"/>
        </w:rPr>
        <w:t xml:space="preserve"> роки; </w:t>
      </w:r>
    </w:p>
    <w:p w:rsidR="00320476" w:rsidRPr="00C236CC" w:rsidRDefault="00050933" w:rsidP="00F12449">
      <w:pPr>
        <w:pStyle w:val="a5"/>
        <w:numPr>
          <w:ilvl w:val="0"/>
          <w:numId w:val="4"/>
        </w:numPr>
        <w:spacing w:after="0" w:line="240" w:lineRule="auto"/>
        <w:ind w:left="0"/>
        <w:jc w:val="both"/>
        <w:rPr>
          <w:rFonts w:ascii="Times New Roman" w:hAnsi="Times New Roman" w:cs="Times New Roman"/>
          <w:sz w:val="28"/>
          <w:szCs w:val="28"/>
          <w:lang w:val="ru-RU"/>
        </w:rPr>
      </w:pPr>
      <w:r>
        <w:rPr>
          <w:rFonts w:ascii="Times New Roman" w:hAnsi="Times New Roman" w:cs="Times New Roman"/>
          <w:sz w:val="28"/>
          <w:szCs w:val="28"/>
          <w:lang w:val="ru-RU"/>
        </w:rPr>
        <w:t>п</w:t>
      </w:r>
      <w:r w:rsidR="00320476" w:rsidRPr="00C236CC">
        <w:rPr>
          <w:rFonts w:ascii="Times New Roman" w:hAnsi="Times New Roman" w:cs="Times New Roman"/>
          <w:sz w:val="28"/>
          <w:szCs w:val="28"/>
          <w:lang w:val="ru-RU"/>
        </w:rPr>
        <w:t xml:space="preserve">роведений </w:t>
      </w:r>
      <w:proofErr w:type="spellStart"/>
      <w:r w:rsidR="00320476" w:rsidRPr="00C236CC">
        <w:rPr>
          <w:rFonts w:ascii="Times New Roman" w:hAnsi="Times New Roman" w:cs="Times New Roman"/>
          <w:sz w:val="28"/>
          <w:szCs w:val="28"/>
          <w:lang w:val="ru-RU"/>
        </w:rPr>
        <w:t>семінар</w:t>
      </w:r>
      <w:proofErr w:type="spellEnd"/>
      <w:r w:rsidR="00320476" w:rsidRPr="00C236CC">
        <w:rPr>
          <w:rFonts w:ascii="Times New Roman" w:hAnsi="Times New Roman" w:cs="Times New Roman"/>
          <w:sz w:val="28"/>
          <w:szCs w:val="28"/>
          <w:lang w:val="ru-RU"/>
        </w:rPr>
        <w:t xml:space="preserve"> с </w:t>
      </w:r>
      <w:proofErr w:type="spellStart"/>
      <w:r w:rsidR="00320476" w:rsidRPr="00C236CC">
        <w:rPr>
          <w:rFonts w:ascii="Times New Roman" w:hAnsi="Times New Roman" w:cs="Times New Roman"/>
          <w:sz w:val="28"/>
          <w:szCs w:val="28"/>
          <w:lang w:val="ru-RU"/>
        </w:rPr>
        <w:t>завгоспами</w:t>
      </w:r>
      <w:proofErr w:type="spellEnd"/>
      <w:r w:rsidR="00320476" w:rsidRPr="00C236CC">
        <w:rPr>
          <w:rFonts w:ascii="Times New Roman" w:hAnsi="Times New Roman" w:cs="Times New Roman"/>
          <w:sz w:val="28"/>
          <w:szCs w:val="28"/>
          <w:lang w:val="ru-RU"/>
        </w:rPr>
        <w:t xml:space="preserve"> на тему «</w:t>
      </w:r>
      <w:proofErr w:type="spellStart"/>
      <w:r w:rsidR="00320476" w:rsidRPr="00C236CC">
        <w:rPr>
          <w:rFonts w:ascii="Times New Roman" w:hAnsi="Times New Roman" w:cs="Times New Roman"/>
          <w:sz w:val="28"/>
          <w:szCs w:val="28"/>
          <w:lang w:val="ru-RU"/>
        </w:rPr>
        <w:t>Впровадження</w:t>
      </w:r>
      <w:proofErr w:type="spellEnd"/>
      <w:r w:rsidR="00320476" w:rsidRPr="00C236CC">
        <w:rPr>
          <w:rFonts w:ascii="Times New Roman" w:hAnsi="Times New Roman" w:cs="Times New Roman"/>
          <w:sz w:val="28"/>
          <w:szCs w:val="28"/>
          <w:lang w:val="ru-RU"/>
        </w:rPr>
        <w:t xml:space="preserve"> </w:t>
      </w:r>
      <w:proofErr w:type="spellStart"/>
      <w:r w:rsidR="00320476" w:rsidRPr="00C236CC">
        <w:rPr>
          <w:rFonts w:ascii="Times New Roman" w:hAnsi="Times New Roman" w:cs="Times New Roman"/>
          <w:sz w:val="28"/>
          <w:szCs w:val="28"/>
          <w:lang w:val="ru-RU"/>
        </w:rPr>
        <w:t>системи</w:t>
      </w:r>
      <w:proofErr w:type="spellEnd"/>
      <w:r w:rsidR="00320476" w:rsidRPr="00C236CC">
        <w:rPr>
          <w:rFonts w:ascii="Times New Roman" w:hAnsi="Times New Roman" w:cs="Times New Roman"/>
          <w:sz w:val="28"/>
          <w:szCs w:val="28"/>
          <w:lang w:val="ru-RU"/>
        </w:rPr>
        <w:t xml:space="preserve"> </w:t>
      </w:r>
      <w:proofErr w:type="spellStart"/>
      <w:r w:rsidR="00320476" w:rsidRPr="00C236CC">
        <w:rPr>
          <w:rFonts w:ascii="Times New Roman" w:hAnsi="Times New Roman" w:cs="Times New Roman"/>
          <w:sz w:val="28"/>
          <w:szCs w:val="28"/>
          <w:lang w:val="ru-RU"/>
        </w:rPr>
        <w:t>енергомоніторінгу</w:t>
      </w:r>
      <w:proofErr w:type="spellEnd"/>
      <w:r w:rsidR="00320476" w:rsidRPr="00C236CC">
        <w:rPr>
          <w:rFonts w:ascii="Times New Roman" w:hAnsi="Times New Roman" w:cs="Times New Roman"/>
          <w:sz w:val="28"/>
          <w:szCs w:val="28"/>
          <w:lang w:val="ru-RU"/>
        </w:rPr>
        <w:t xml:space="preserve"> в закладах, робота з </w:t>
      </w:r>
      <w:proofErr w:type="spellStart"/>
      <w:r w:rsidR="00320476" w:rsidRPr="00C236CC">
        <w:rPr>
          <w:rFonts w:ascii="Times New Roman" w:hAnsi="Times New Roman" w:cs="Times New Roman"/>
          <w:sz w:val="28"/>
          <w:szCs w:val="28"/>
          <w:lang w:val="ru-RU"/>
        </w:rPr>
        <w:t>програмним</w:t>
      </w:r>
      <w:proofErr w:type="spellEnd"/>
      <w:r w:rsidR="00320476" w:rsidRPr="00C236CC">
        <w:rPr>
          <w:rFonts w:ascii="Times New Roman" w:hAnsi="Times New Roman" w:cs="Times New Roman"/>
          <w:sz w:val="28"/>
          <w:szCs w:val="28"/>
          <w:lang w:val="ru-RU"/>
        </w:rPr>
        <w:t xml:space="preserve"> продуктом»</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lang w:val="ru-RU"/>
        </w:rPr>
      </w:pPr>
      <w:r w:rsidRPr="00C236CC">
        <w:rPr>
          <w:rFonts w:ascii="Times New Roman" w:hAnsi="Times New Roman" w:cs="Times New Roman"/>
          <w:sz w:val="28"/>
          <w:szCs w:val="28"/>
          <w:lang w:val="ru-RU"/>
        </w:rPr>
        <w:t xml:space="preserve">проведений </w:t>
      </w:r>
      <w:proofErr w:type="spellStart"/>
      <w:r w:rsidRPr="00C236CC">
        <w:rPr>
          <w:rFonts w:ascii="Times New Roman" w:hAnsi="Times New Roman" w:cs="Times New Roman"/>
          <w:sz w:val="28"/>
          <w:szCs w:val="28"/>
          <w:lang w:val="ru-RU"/>
        </w:rPr>
        <w:t>експрес</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енергоаудит</w:t>
      </w:r>
      <w:proofErr w:type="spellEnd"/>
      <w:r w:rsidRPr="00C236CC">
        <w:rPr>
          <w:rFonts w:ascii="Times New Roman" w:hAnsi="Times New Roman" w:cs="Times New Roman"/>
          <w:sz w:val="28"/>
          <w:szCs w:val="28"/>
          <w:lang w:val="ru-RU"/>
        </w:rPr>
        <w:t xml:space="preserve"> 5 </w:t>
      </w:r>
      <w:proofErr w:type="spellStart"/>
      <w:r w:rsidRPr="00C236CC">
        <w:rPr>
          <w:rFonts w:ascii="Times New Roman" w:hAnsi="Times New Roman" w:cs="Times New Roman"/>
          <w:sz w:val="28"/>
          <w:szCs w:val="28"/>
          <w:lang w:val="ru-RU"/>
        </w:rPr>
        <w:t>бюджетних</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закладів</w:t>
      </w:r>
      <w:proofErr w:type="spellEnd"/>
      <w:r w:rsidRPr="00C236CC">
        <w:rPr>
          <w:rFonts w:ascii="Times New Roman" w:hAnsi="Times New Roman" w:cs="Times New Roman"/>
          <w:sz w:val="28"/>
          <w:szCs w:val="28"/>
          <w:lang w:val="ru-RU"/>
        </w:rPr>
        <w:t xml:space="preserve"> (ДНЗ  «</w:t>
      </w:r>
      <w:proofErr w:type="spellStart"/>
      <w:proofErr w:type="gramStart"/>
      <w:r w:rsidRPr="00C236CC">
        <w:rPr>
          <w:rFonts w:ascii="Times New Roman" w:hAnsi="Times New Roman" w:cs="Times New Roman"/>
          <w:sz w:val="28"/>
          <w:szCs w:val="28"/>
          <w:lang w:val="ru-RU"/>
        </w:rPr>
        <w:t>Св</w:t>
      </w:r>
      <w:proofErr w:type="gramEnd"/>
      <w:r w:rsidRPr="00C236CC">
        <w:rPr>
          <w:rFonts w:ascii="Times New Roman" w:hAnsi="Times New Roman" w:cs="Times New Roman"/>
          <w:sz w:val="28"/>
          <w:szCs w:val="28"/>
          <w:lang w:val="ru-RU"/>
        </w:rPr>
        <w:t>ітлячок</w:t>
      </w:r>
      <w:proofErr w:type="spellEnd"/>
      <w:r w:rsidRPr="00C236CC">
        <w:rPr>
          <w:rFonts w:ascii="Times New Roman" w:hAnsi="Times New Roman" w:cs="Times New Roman"/>
          <w:sz w:val="28"/>
          <w:szCs w:val="28"/>
          <w:lang w:val="ru-RU"/>
        </w:rPr>
        <w:t>», ДНЗ «</w:t>
      </w:r>
      <w:proofErr w:type="spellStart"/>
      <w:r w:rsidRPr="00C236CC">
        <w:rPr>
          <w:rFonts w:ascii="Times New Roman" w:hAnsi="Times New Roman" w:cs="Times New Roman"/>
          <w:sz w:val="28"/>
          <w:szCs w:val="28"/>
          <w:lang w:val="ru-RU"/>
        </w:rPr>
        <w:t>Зірочка</w:t>
      </w:r>
      <w:proofErr w:type="spellEnd"/>
      <w:r w:rsidRPr="00C236CC">
        <w:rPr>
          <w:rFonts w:ascii="Times New Roman" w:hAnsi="Times New Roman" w:cs="Times New Roman"/>
          <w:sz w:val="28"/>
          <w:szCs w:val="28"/>
          <w:lang w:val="ru-RU"/>
        </w:rPr>
        <w:t>»,</w:t>
      </w:r>
      <w:r w:rsidR="00F12449">
        <w:rPr>
          <w:rFonts w:ascii="Times New Roman" w:hAnsi="Times New Roman" w:cs="Times New Roman"/>
          <w:sz w:val="28"/>
          <w:szCs w:val="28"/>
          <w:lang w:val="ru-RU"/>
        </w:rPr>
        <w:t xml:space="preserve"> ДНЗ «Чебурашка»,</w:t>
      </w:r>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будівлі</w:t>
      </w:r>
      <w:proofErr w:type="spellEnd"/>
      <w:r w:rsidRPr="00C236CC">
        <w:rPr>
          <w:rFonts w:ascii="Times New Roman" w:hAnsi="Times New Roman" w:cs="Times New Roman"/>
          <w:sz w:val="28"/>
          <w:szCs w:val="28"/>
          <w:lang w:val="ru-RU"/>
        </w:rPr>
        <w:t xml:space="preserve"> управління </w:t>
      </w:r>
      <w:proofErr w:type="spellStart"/>
      <w:r w:rsidRPr="00C236CC">
        <w:rPr>
          <w:rFonts w:ascii="Times New Roman" w:hAnsi="Times New Roman" w:cs="Times New Roman"/>
          <w:sz w:val="28"/>
          <w:szCs w:val="28"/>
          <w:lang w:val="ru-RU"/>
        </w:rPr>
        <w:t>ЖКГтаМ</w:t>
      </w:r>
      <w:proofErr w:type="spellEnd"/>
      <w:r w:rsidRPr="00C236CC">
        <w:rPr>
          <w:rFonts w:ascii="Times New Roman" w:hAnsi="Times New Roman" w:cs="Times New Roman"/>
          <w:sz w:val="28"/>
          <w:szCs w:val="28"/>
          <w:lang w:val="ru-RU"/>
        </w:rPr>
        <w:t xml:space="preserve">, а </w:t>
      </w:r>
      <w:proofErr w:type="spellStart"/>
      <w:r w:rsidRPr="00C236CC">
        <w:rPr>
          <w:rFonts w:ascii="Times New Roman" w:hAnsi="Times New Roman" w:cs="Times New Roman"/>
          <w:sz w:val="28"/>
          <w:szCs w:val="28"/>
          <w:lang w:val="ru-RU"/>
        </w:rPr>
        <w:t>також</w:t>
      </w:r>
      <w:proofErr w:type="spellEnd"/>
      <w:r w:rsidRPr="00C236CC">
        <w:rPr>
          <w:rFonts w:ascii="Times New Roman" w:hAnsi="Times New Roman" w:cs="Times New Roman"/>
          <w:sz w:val="28"/>
          <w:szCs w:val="28"/>
          <w:lang w:val="ru-RU"/>
        </w:rPr>
        <w:t xml:space="preserve"> НВК ДНЗ-ЗОШ І</w:t>
      </w:r>
      <w:r w:rsidRPr="00C236CC">
        <w:rPr>
          <w:rFonts w:ascii="Times New Roman" w:hAnsi="Times New Roman" w:cs="Times New Roman"/>
          <w:sz w:val="28"/>
          <w:szCs w:val="28"/>
        </w:rPr>
        <w:t> </w:t>
      </w:r>
      <w:r w:rsidRPr="00C236CC">
        <w:rPr>
          <w:rFonts w:ascii="Times New Roman" w:hAnsi="Times New Roman" w:cs="Times New Roman"/>
          <w:sz w:val="28"/>
          <w:szCs w:val="28"/>
          <w:lang w:val="ru-RU"/>
        </w:rPr>
        <w:t>ст. № 5</w:t>
      </w:r>
      <w:r w:rsidR="004356CB">
        <w:rPr>
          <w:rFonts w:ascii="Times New Roman" w:hAnsi="Times New Roman" w:cs="Times New Roman"/>
          <w:sz w:val="28"/>
          <w:szCs w:val="28"/>
          <w:lang w:val="ru-RU"/>
        </w:rPr>
        <w:t>)</w:t>
      </w:r>
      <w:r w:rsidRPr="00C236CC">
        <w:rPr>
          <w:rFonts w:ascii="Times New Roman" w:hAnsi="Times New Roman" w:cs="Times New Roman"/>
          <w:sz w:val="28"/>
          <w:szCs w:val="28"/>
          <w:lang w:val="ru-RU"/>
        </w:rPr>
        <w:t>,</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lang w:val="ru-RU"/>
        </w:rPr>
      </w:pPr>
      <w:r w:rsidRPr="00C236CC">
        <w:rPr>
          <w:rFonts w:ascii="Times New Roman" w:hAnsi="Times New Roman" w:cs="Times New Roman"/>
          <w:sz w:val="28"/>
          <w:szCs w:val="28"/>
          <w:lang w:val="ru-RU"/>
        </w:rPr>
        <w:t xml:space="preserve"> </w:t>
      </w:r>
      <w:proofErr w:type="spellStart"/>
      <w:proofErr w:type="gramStart"/>
      <w:r w:rsidRPr="00C236CC">
        <w:rPr>
          <w:rFonts w:ascii="Times New Roman" w:hAnsi="Times New Roman" w:cs="Times New Roman"/>
          <w:sz w:val="28"/>
          <w:szCs w:val="28"/>
          <w:lang w:val="ru-RU"/>
        </w:rPr>
        <w:t>складен</w:t>
      </w:r>
      <w:proofErr w:type="gramEnd"/>
      <w:r w:rsidRPr="00C236CC">
        <w:rPr>
          <w:rFonts w:ascii="Times New Roman" w:hAnsi="Times New Roman" w:cs="Times New Roman"/>
          <w:sz w:val="28"/>
          <w:szCs w:val="28"/>
          <w:lang w:val="ru-RU"/>
        </w:rPr>
        <w:t>і</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схеми</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лічильників</w:t>
      </w:r>
      <w:proofErr w:type="spellEnd"/>
      <w:r w:rsidRPr="00C236CC">
        <w:rPr>
          <w:rFonts w:ascii="Times New Roman" w:hAnsi="Times New Roman" w:cs="Times New Roman"/>
          <w:sz w:val="28"/>
          <w:szCs w:val="28"/>
          <w:lang w:val="ru-RU"/>
        </w:rPr>
        <w:t xml:space="preserve"> по </w:t>
      </w:r>
      <w:proofErr w:type="spellStart"/>
      <w:r w:rsidRPr="00C236CC">
        <w:rPr>
          <w:rFonts w:ascii="Times New Roman" w:hAnsi="Times New Roman" w:cs="Times New Roman"/>
          <w:sz w:val="28"/>
          <w:szCs w:val="28"/>
          <w:lang w:val="ru-RU"/>
        </w:rPr>
        <w:t>всі</w:t>
      </w:r>
      <w:r w:rsidR="00F12449">
        <w:rPr>
          <w:rFonts w:ascii="Times New Roman" w:hAnsi="Times New Roman" w:cs="Times New Roman"/>
          <w:sz w:val="28"/>
          <w:szCs w:val="28"/>
          <w:lang w:val="ru-RU"/>
        </w:rPr>
        <w:t>х</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бюджетни</w:t>
      </w:r>
      <w:r w:rsidR="00F12449">
        <w:rPr>
          <w:rFonts w:ascii="Times New Roman" w:hAnsi="Times New Roman" w:cs="Times New Roman"/>
          <w:sz w:val="28"/>
          <w:szCs w:val="28"/>
          <w:lang w:val="ru-RU"/>
        </w:rPr>
        <w:t>х</w:t>
      </w:r>
      <w:proofErr w:type="spellEnd"/>
      <w:r w:rsidRPr="00C236CC">
        <w:rPr>
          <w:rFonts w:ascii="Times New Roman" w:hAnsi="Times New Roman" w:cs="Times New Roman"/>
          <w:sz w:val="28"/>
          <w:szCs w:val="28"/>
          <w:lang w:val="ru-RU"/>
        </w:rPr>
        <w:t xml:space="preserve"> заклада</w:t>
      </w:r>
      <w:r w:rsidR="00F12449">
        <w:rPr>
          <w:rFonts w:ascii="Times New Roman" w:hAnsi="Times New Roman" w:cs="Times New Roman"/>
          <w:sz w:val="28"/>
          <w:szCs w:val="28"/>
          <w:lang w:val="ru-RU"/>
        </w:rPr>
        <w:t>х</w:t>
      </w:r>
      <w:r w:rsidRPr="00C236CC">
        <w:rPr>
          <w:rFonts w:ascii="Times New Roman" w:hAnsi="Times New Roman" w:cs="Times New Roman"/>
          <w:sz w:val="28"/>
          <w:szCs w:val="28"/>
          <w:lang w:val="ru-RU"/>
        </w:rPr>
        <w:t xml:space="preserve">. </w:t>
      </w:r>
    </w:p>
    <w:p w:rsidR="00320476" w:rsidRPr="00C236CC" w:rsidRDefault="00320476" w:rsidP="00F12449">
      <w:pPr>
        <w:pStyle w:val="a5"/>
        <w:numPr>
          <w:ilvl w:val="0"/>
          <w:numId w:val="4"/>
        </w:numPr>
        <w:spacing w:after="0" w:line="240" w:lineRule="auto"/>
        <w:ind w:left="0"/>
        <w:jc w:val="both"/>
        <w:rPr>
          <w:rFonts w:ascii="Times New Roman" w:hAnsi="Times New Roman" w:cs="Times New Roman"/>
          <w:sz w:val="28"/>
          <w:szCs w:val="28"/>
          <w:lang w:val="uk-UA"/>
        </w:rPr>
      </w:pPr>
      <w:r w:rsidRPr="00C236CC">
        <w:rPr>
          <w:rFonts w:ascii="Times New Roman" w:hAnsi="Times New Roman" w:cs="Times New Roman"/>
          <w:sz w:val="28"/>
          <w:szCs w:val="28"/>
          <w:lang w:val="uk-UA"/>
        </w:rPr>
        <w:t xml:space="preserve">проведений повний енергетичний аудит Глухівського ДНЗ (ЦРД) «Світлячок» та ДНЗ (ясла-садок) «Чебурашка», в рамках проекту «Механізм підтримки послуг з підвищення енергоефективності в громадських будівлях». </w:t>
      </w:r>
    </w:p>
    <w:p w:rsidR="00C236CC" w:rsidRDefault="00320476" w:rsidP="00C4762D">
      <w:pPr>
        <w:pStyle w:val="a5"/>
        <w:numPr>
          <w:ilvl w:val="0"/>
          <w:numId w:val="4"/>
        </w:numPr>
        <w:spacing w:after="0" w:line="240" w:lineRule="auto"/>
        <w:ind w:left="0"/>
        <w:jc w:val="both"/>
        <w:rPr>
          <w:rFonts w:ascii="Times New Roman" w:hAnsi="Times New Roman" w:cs="Times New Roman"/>
          <w:sz w:val="28"/>
          <w:szCs w:val="28"/>
          <w:lang w:val="uk-UA"/>
        </w:rPr>
      </w:pPr>
      <w:r w:rsidRPr="00C236CC">
        <w:rPr>
          <w:rFonts w:ascii="Times New Roman" w:hAnsi="Times New Roman" w:cs="Times New Roman"/>
          <w:sz w:val="28"/>
          <w:szCs w:val="28"/>
          <w:lang w:val="uk-UA"/>
        </w:rPr>
        <w:t xml:space="preserve">планується виготовлення проектно-кошторисної документації та повна </w:t>
      </w:r>
      <w:proofErr w:type="spellStart"/>
      <w:r w:rsidRPr="00C236CC">
        <w:rPr>
          <w:rFonts w:ascii="Times New Roman" w:hAnsi="Times New Roman" w:cs="Times New Roman"/>
          <w:sz w:val="28"/>
          <w:szCs w:val="28"/>
          <w:lang w:val="uk-UA"/>
        </w:rPr>
        <w:t>термомодернізація</w:t>
      </w:r>
      <w:proofErr w:type="spellEnd"/>
      <w:r w:rsidRPr="00C236CC">
        <w:rPr>
          <w:rFonts w:ascii="Times New Roman" w:hAnsi="Times New Roman" w:cs="Times New Roman"/>
          <w:sz w:val="28"/>
          <w:szCs w:val="28"/>
          <w:lang w:val="uk-UA"/>
        </w:rPr>
        <w:t xml:space="preserve"> цих будів</w:t>
      </w:r>
      <w:r w:rsidR="00F12449">
        <w:rPr>
          <w:rFonts w:ascii="Times New Roman" w:hAnsi="Times New Roman" w:cs="Times New Roman"/>
          <w:sz w:val="28"/>
          <w:szCs w:val="28"/>
          <w:lang w:val="uk-UA"/>
        </w:rPr>
        <w:t>ель</w:t>
      </w:r>
      <w:r w:rsidRPr="00C236CC">
        <w:rPr>
          <w:rFonts w:ascii="Times New Roman" w:hAnsi="Times New Roman" w:cs="Times New Roman"/>
          <w:sz w:val="28"/>
          <w:szCs w:val="28"/>
          <w:lang w:val="uk-UA"/>
        </w:rPr>
        <w:t>.</w:t>
      </w:r>
      <w:r w:rsidR="00C236CC">
        <w:rPr>
          <w:rFonts w:ascii="Times New Roman" w:hAnsi="Times New Roman" w:cs="Times New Roman"/>
          <w:sz w:val="28"/>
          <w:szCs w:val="28"/>
          <w:lang w:val="uk-UA"/>
        </w:rPr>
        <w:t xml:space="preserve"> </w:t>
      </w:r>
    </w:p>
    <w:p w:rsidR="007A6A80" w:rsidRDefault="00EB2359" w:rsidP="00046C82">
      <w:pPr>
        <w:spacing w:after="0" w:line="240" w:lineRule="auto"/>
        <w:ind w:firstLine="709"/>
        <w:jc w:val="both"/>
        <w:rPr>
          <w:rFonts w:ascii="Times New Roman" w:hAnsi="Times New Roman" w:cs="Times New Roman"/>
          <w:sz w:val="28"/>
          <w:szCs w:val="28"/>
          <w:shd w:val="clear" w:color="auto" w:fill="FFFFFF"/>
          <w:lang w:val="ru-RU"/>
        </w:rPr>
      </w:pPr>
      <w:proofErr w:type="gramStart"/>
      <w:r w:rsidRPr="00C236CC">
        <w:rPr>
          <w:rFonts w:ascii="Times New Roman" w:eastAsia="Times New Roman" w:hAnsi="Times New Roman" w:cs="Times New Roman"/>
          <w:sz w:val="28"/>
          <w:szCs w:val="28"/>
          <w:lang w:val="ru-RU" w:eastAsia="uk-UA"/>
        </w:rPr>
        <w:t>З</w:t>
      </w:r>
      <w:proofErr w:type="gramEnd"/>
      <w:r w:rsidRPr="00C236CC">
        <w:rPr>
          <w:rFonts w:ascii="Times New Roman" w:eastAsia="Times New Roman" w:hAnsi="Times New Roman" w:cs="Times New Roman"/>
          <w:sz w:val="28"/>
          <w:szCs w:val="28"/>
          <w:lang w:val="ru-RU" w:eastAsia="uk-UA"/>
        </w:rPr>
        <w:t xml:space="preserve"> метою </w:t>
      </w:r>
      <w:proofErr w:type="spellStart"/>
      <w:r w:rsidRPr="00C236CC">
        <w:rPr>
          <w:rFonts w:ascii="Times New Roman" w:eastAsia="Times New Roman" w:hAnsi="Times New Roman" w:cs="Times New Roman"/>
          <w:sz w:val="28"/>
          <w:szCs w:val="28"/>
          <w:lang w:val="ru-RU" w:eastAsia="uk-UA"/>
        </w:rPr>
        <w:t>підвищення</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культури</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енергоспоживання</w:t>
      </w:r>
      <w:proofErr w:type="spellEnd"/>
      <w:r w:rsidRPr="00C236CC">
        <w:rPr>
          <w:rFonts w:ascii="Times New Roman" w:eastAsia="Times New Roman" w:hAnsi="Times New Roman" w:cs="Times New Roman"/>
          <w:sz w:val="28"/>
          <w:szCs w:val="28"/>
          <w:lang w:val="ru-RU" w:eastAsia="uk-UA"/>
        </w:rPr>
        <w:t xml:space="preserve">, </w:t>
      </w:r>
      <w:r w:rsidRPr="00C236CC">
        <w:rPr>
          <w:rFonts w:ascii="Times New Roman" w:hAnsi="Times New Roman" w:cs="Times New Roman"/>
          <w:sz w:val="28"/>
          <w:szCs w:val="28"/>
          <w:lang w:val="uk-UA"/>
        </w:rPr>
        <w:t xml:space="preserve"> </w:t>
      </w:r>
      <w:r w:rsidRPr="00C236CC">
        <w:rPr>
          <w:rFonts w:ascii="Times New Roman" w:eastAsia="Times New Roman" w:hAnsi="Times New Roman" w:cs="Times New Roman"/>
          <w:sz w:val="28"/>
          <w:szCs w:val="28"/>
          <w:lang w:val="ru-RU" w:eastAsia="uk-UA"/>
        </w:rPr>
        <w:t xml:space="preserve">в рамках </w:t>
      </w:r>
      <w:proofErr w:type="spellStart"/>
      <w:r w:rsidRPr="00C236CC">
        <w:rPr>
          <w:rFonts w:ascii="Times New Roman" w:eastAsia="Times New Roman" w:hAnsi="Times New Roman" w:cs="Times New Roman"/>
          <w:sz w:val="28"/>
          <w:szCs w:val="28"/>
          <w:lang w:val="ru-RU" w:eastAsia="uk-UA"/>
        </w:rPr>
        <w:t>святкування</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Європейського</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тижня</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сталої</w:t>
      </w:r>
      <w:proofErr w:type="spellEnd"/>
      <w:r w:rsidRPr="00C236CC">
        <w:rPr>
          <w:rFonts w:ascii="Times New Roman" w:eastAsia="Times New Roman" w:hAnsi="Times New Roman" w:cs="Times New Roman"/>
          <w:sz w:val="28"/>
          <w:szCs w:val="28"/>
          <w:lang w:val="ru-RU" w:eastAsia="uk-UA"/>
        </w:rPr>
        <w:t xml:space="preserve"> </w:t>
      </w:r>
      <w:proofErr w:type="spellStart"/>
      <w:r w:rsidRPr="00C236CC">
        <w:rPr>
          <w:rFonts w:ascii="Times New Roman" w:eastAsia="Times New Roman" w:hAnsi="Times New Roman" w:cs="Times New Roman"/>
          <w:sz w:val="28"/>
          <w:szCs w:val="28"/>
          <w:lang w:val="ru-RU" w:eastAsia="uk-UA"/>
        </w:rPr>
        <w:t>енергії</w:t>
      </w:r>
      <w:proofErr w:type="spellEnd"/>
      <w:r w:rsidRPr="00C236CC">
        <w:rPr>
          <w:rFonts w:ascii="Times New Roman" w:hAnsi="Times New Roman" w:cs="Times New Roman"/>
          <w:sz w:val="28"/>
          <w:szCs w:val="28"/>
          <w:shd w:val="clear" w:color="auto" w:fill="FFFFFF"/>
          <w:lang w:val="ru-RU"/>
        </w:rPr>
        <w:t xml:space="preserve"> </w:t>
      </w:r>
      <w:proofErr w:type="spellStart"/>
      <w:r w:rsidRPr="00C236CC">
        <w:rPr>
          <w:rFonts w:ascii="Times New Roman" w:hAnsi="Times New Roman" w:cs="Times New Roman"/>
          <w:sz w:val="28"/>
          <w:szCs w:val="28"/>
          <w:shd w:val="clear" w:color="auto" w:fill="FFFFFF"/>
          <w:lang w:val="ru-RU"/>
        </w:rPr>
        <w:t>відділом</w:t>
      </w:r>
      <w:proofErr w:type="spellEnd"/>
      <w:r w:rsidRPr="00C236CC">
        <w:rPr>
          <w:rFonts w:ascii="Times New Roman" w:hAnsi="Times New Roman" w:cs="Times New Roman"/>
          <w:sz w:val="28"/>
          <w:szCs w:val="28"/>
          <w:shd w:val="clear" w:color="auto" w:fill="FFFFFF"/>
          <w:lang w:val="ru-RU"/>
        </w:rPr>
        <w:t xml:space="preserve"> </w:t>
      </w:r>
      <w:proofErr w:type="spellStart"/>
      <w:r w:rsidRPr="00C236CC">
        <w:rPr>
          <w:rFonts w:ascii="Times New Roman" w:hAnsi="Times New Roman" w:cs="Times New Roman"/>
          <w:sz w:val="28"/>
          <w:szCs w:val="28"/>
          <w:shd w:val="clear" w:color="auto" w:fill="FFFFFF"/>
          <w:lang w:val="ru-RU"/>
        </w:rPr>
        <w:t>було</w:t>
      </w:r>
      <w:proofErr w:type="spellEnd"/>
      <w:r w:rsidRPr="00C236CC">
        <w:rPr>
          <w:rFonts w:ascii="Times New Roman" w:hAnsi="Times New Roman" w:cs="Times New Roman"/>
          <w:sz w:val="28"/>
          <w:szCs w:val="28"/>
          <w:shd w:val="clear" w:color="auto" w:fill="FFFFFF"/>
          <w:lang w:val="ru-RU"/>
        </w:rPr>
        <w:t xml:space="preserve"> </w:t>
      </w:r>
      <w:proofErr w:type="spellStart"/>
      <w:r w:rsidRPr="00C236CC">
        <w:rPr>
          <w:rFonts w:ascii="Times New Roman" w:hAnsi="Times New Roman" w:cs="Times New Roman"/>
          <w:sz w:val="28"/>
          <w:szCs w:val="28"/>
          <w:shd w:val="clear" w:color="auto" w:fill="FFFFFF"/>
          <w:lang w:val="ru-RU"/>
        </w:rPr>
        <w:t>організовано</w:t>
      </w:r>
      <w:proofErr w:type="spellEnd"/>
      <w:r w:rsidRPr="00C236CC">
        <w:rPr>
          <w:rFonts w:ascii="Times New Roman" w:hAnsi="Times New Roman" w:cs="Times New Roman"/>
          <w:sz w:val="28"/>
          <w:szCs w:val="28"/>
          <w:shd w:val="clear" w:color="auto" w:fill="FFFFFF"/>
          <w:lang w:val="ru-RU"/>
        </w:rPr>
        <w:t xml:space="preserve"> та проведено </w:t>
      </w:r>
      <w:proofErr w:type="spellStart"/>
      <w:r w:rsidRPr="00C236CC">
        <w:rPr>
          <w:rFonts w:ascii="Times New Roman" w:hAnsi="Times New Roman" w:cs="Times New Roman"/>
          <w:sz w:val="28"/>
          <w:szCs w:val="28"/>
          <w:shd w:val="clear" w:color="auto" w:fill="FFFFFF"/>
          <w:lang w:val="ru-RU"/>
        </w:rPr>
        <w:t>загальноміський</w:t>
      </w:r>
      <w:proofErr w:type="spellEnd"/>
      <w:r w:rsidRPr="00C236CC">
        <w:rPr>
          <w:rFonts w:ascii="Times New Roman" w:hAnsi="Times New Roman" w:cs="Times New Roman"/>
          <w:sz w:val="28"/>
          <w:szCs w:val="28"/>
          <w:shd w:val="clear" w:color="auto" w:fill="FFFFFF"/>
          <w:lang w:val="ru-RU"/>
        </w:rPr>
        <w:t xml:space="preserve"> </w:t>
      </w:r>
      <w:proofErr w:type="spellStart"/>
      <w:r w:rsidRPr="00C236CC">
        <w:rPr>
          <w:rFonts w:ascii="Times New Roman" w:hAnsi="Times New Roman" w:cs="Times New Roman"/>
          <w:sz w:val="28"/>
          <w:szCs w:val="28"/>
          <w:shd w:val="clear" w:color="auto" w:fill="FFFFFF"/>
          <w:lang w:val="ru-RU"/>
        </w:rPr>
        <w:t>захід</w:t>
      </w:r>
      <w:proofErr w:type="spellEnd"/>
      <w:r w:rsidRPr="00C236CC">
        <w:rPr>
          <w:rFonts w:ascii="Times New Roman" w:hAnsi="Times New Roman" w:cs="Times New Roman"/>
          <w:sz w:val="28"/>
          <w:szCs w:val="28"/>
          <w:shd w:val="clear" w:color="auto" w:fill="FFFFFF"/>
          <w:lang w:val="ru-RU"/>
        </w:rPr>
        <w:t xml:space="preserve"> «День </w:t>
      </w:r>
      <w:proofErr w:type="spellStart"/>
      <w:r w:rsidRPr="00C236CC">
        <w:rPr>
          <w:rFonts w:ascii="Times New Roman" w:hAnsi="Times New Roman" w:cs="Times New Roman"/>
          <w:sz w:val="28"/>
          <w:szCs w:val="28"/>
          <w:shd w:val="clear" w:color="auto" w:fill="FFFFFF"/>
          <w:lang w:val="ru-RU"/>
        </w:rPr>
        <w:t>енергії</w:t>
      </w:r>
      <w:proofErr w:type="spellEnd"/>
      <w:r w:rsidRPr="00C236CC">
        <w:rPr>
          <w:rFonts w:ascii="Times New Roman" w:hAnsi="Times New Roman" w:cs="Times New Roman"/>
          <w:sz w:val="28"/>
          <w:szCs w:val="28"/>
          <w:shd w:val="clear" w:color="auto" w:fill="FFFFFF"/>
          <w:lang w:val="ru-RU"/>
        </w:rPr>
        <w:t>».</w:t>
      </w:r>
    </w:p>
    <w:p w:rsidR="00A300D4" w:rsidRDefault="00A300D4" w:rsidP="00046C82">
      <w:pPr>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ru-RU"/>
        </w:rPr>
        <w:t xml:space="preserve">Для </w:t>
      </w:r>
      <w:proofErr w:type="spellStart"/>
      <w:r>
        <w:rPr>
          <w:rFonts w:ascii="Times New Roman" w:hAnsi="Times New Roman" w:cs="Times New Roman"/>
          <w:sz w:val="28"/>
          <w:szCs w:val="28"/>
          <w:shd w:val="clear" w:color="auto" w:fill="FFFFFF"/>
          <w:lang w:val="ru-RU"/>
        </w:rPr>
        <w:t>розробки</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проектів</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ефективного</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використання</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енергоресурсів</w:t>
      </w:r>
      <w:proofErr w:type="spellEnd"/>
      <w:r>
        <w:rPr>
          <w:rFonts w:ascii="Times New Roman" w:hAnsi="Times New Roman" w:cs="Times New Roman"/>
          <w:sz w:val="28"/>
          <w:szCs w:val="28"/>
          <w:shd w:val="clear" w:color="auto" w:fill="FFFFFF"/>
          <w:lang w:val="ru-RU"/>
        </w:rPr>
        <w:t xml:space="preserve"> </w:t>
      </w:r>
      <w:proofErr w:type="spellStart"/>
      <w:proofErr w:type="gramStart"/>
      <w:r>
        <w:rPr>
          <w:rFonts w:ascii="Times New Roman" w:hAnsi="Times New Roman" w:cs="Times New Roman"/>
          <w:sz w:val="28"/>
          <w:szCs w:val="28"/>
          <w:shd w:val="clear" w:color="auto" w:fill="FFFFFF"/>
          <w:lang w:val="ru-RU"/>
        </w:rPr>
        <w:t>п</w:t>
      </w:r>
      <w:proofErr w:type="gramEnd"/>
      <w:r>
        <w:rPr>
          <w:rFonts w:ascii="Times New Roman" w:hAnsi="Times New Roman" w:cs="Times New Roman"/>
          <w:sz w:val="28"/>
          <w:szCs w:val="28"/>
          <w:shd w:val="clear" w:color="auto" w:fill="FFFFFF"/>
          <w:lang w:val="ru-RU"/>
        </w:rPr>
        <w:t>ідприємствами</w:t>
      </w:r>
      <w:proofErr w:type="spellEnd"/>
      <w:r>
        <w:rPr>
          <w:rFonts w:ascii="Times New Roman" w:hAnsi="Times New Roman" w:cs="Times New Roman"/>
          <w:sz w:val="28"/>
          <w:szCs w:val="28"/>
          <w:shd w:val="clear" w:color="auto" w:fill="FFFFFF"/>
          <w:lang w:val="ru-RU"/>
        </w:rPr>
        <w:t xml:space="preserve">, </w:t>
      </w:r>
      <w:proofErr w:type="spellStart"/>
      <w:r>
        <w:rPr>
          <w:rFonts w:ascii="Times New Roman" w:hAnsi="Times New Roman" w:cs="Times New Roman"/>
          <w:sz w:val="28"/>
          <w:szCs w:val="28"/>
          <w:shd w:val="clear" w:color="auto" w:fill="FFFFFF"/>
          <w:lang w:val="ru-RU"/>
        </w:rPr>
        <w:t>установами</w:t>
      </w:r>
      <w:proofErr w:type="spellEnd"/>
      <w:r>
        <w:rPr>
          <w:rFonts w:ascii="Times New Roman" w:hAnsi="Times New Roman" w:cs="Times New Roman"/>
          <w:sz w:val="28"/>
          <w:szCs w:val="28"/>
          <w:shd w:val="clear" w:color="auto" w:fill="FFFFFF"/>
          <w:lang w:val="ru-RU"/>
        </w:rPr>
        <w:t xml:space="preserve"> та закладами міста </w:t>
      </w:r>
      <w:proofErr w:type="spellStart"/>
      <w:r>
        <w:rPr>
          <w:rFonts w:ascii="Times New Roman" w:hAnsi="Times New Roman" w:cs="Times New Roman"/>
          <w:sz w:val="28"/>
          <w:szCs w:val="28"/>
          <w:shd w:val="clear" w:color="auto" w:fill="FFFFFF"/>
          <w:lang w:val="ru-RU"/>
        </w:rPr>
        <w:t>протягом</w:t>
      </w:r>
      <w:proofErr w:type="spellEnd"/>
      <w:r>
        <w:rPr>
          <w:rFonts w:ascii="Times New Roman" w:hAnsi="Times New Roman" w:cs="Times New Roman"/>
          <w:sz w:val="28"/>
          <w:szCs w:val="28"/>
          <w:shd w:val="clear" w:color="auto" w:fill="FFFFFF"/>
          <w:lang w:val="ru-RU"/>
        </w:rPr>
        <w:t xml:space="preserve"> року </w:t>
      </w:r>
      <w:proofErr w:type="spellStart"/>
      <w:r>
        <w:rPr>
          <w:rFonts w:ascii="Times New Roman" w:hAnsi="Times New Roman" w:cs="Times New Roman"/>
          <w:sz w:val="28"/>
          <w:szCs w:val="28"/>
          <w:shd w:val="clear" w:color="auto" w:fill="FFFFFF"/>
          <w:lang w:val="ru-RU"/>
        </w:rPr>
        <w:t>було</w:t>
      </w:r>
      <w:proofErr w:type="spellEnd"/>
      <w:r>
        <w:rPr>
          <w:rFonts w:ascii="Times New Roman" w:hAnsi="Times New Roman" w:cs="Times New Roman"/>
          <w:sz w:val="28"/>
          <w:szCs w:val="28"/>
          <w:shd w:val="clear" w:color="auto" w:fill="FFFFFF"/>
          <w:lang w:val="ru-RU"/>
        </w:rPr>
        <w:t xml:space="preserve"> залучено  2 </w:t>
      </w:r>
      <w:r w:rsidRPr="00A300D4">
        <w:rPr>
          <w:rFonts w:ascii="Times New Roman" w:hAnsi="Times New Roman" w:cs="Times New Roman"/>
          <w:sz w:val="28"/>
          <w:szCs w:val="28"/>
          <w:shd w:val="clear" w:color="auto" w:fill="FFFFFF"/>
          <w:lang w:val="uk-UA"/>
        </w:rPr>
        <w:t>суб’єкт</w:t>
      </w:r>
      <w:r>
        <w:rPr>
          <w:rFonts w:ascii="Times New Roman" w:hAnsi="Times New Roman" w:cs="Times New Roman"/>
          <w:sz w:val="28"/>
          <w:szCs w:val="28"/>
          <w:shd w:val="clear" w:color="auto" w:fill="FFFFFF"/>
          <w:lang w:val="uk-UA"/>
        </w:rPr>
        <w:t>а підприємницької діяльності.</w:t>
      </w:r>
    </w:p>
    <w:p w:rsidR="00A300D4" w:rsidRPr="00A300D4" w:rsidRDefault="00A300D4" w:rsidP="00046C82">
      <w:pPr>
        <w:spacing w:after="0" w:line="240" w:lineRule="auto"/>
        <w:ind w:firstLine="709"/>
        <w:jc w:val="both"/>
        <w:rPr>
          <w:rFonts w:ascii="Times New Roman" w:hAnsi="Times New Roman" w:cs="Times New Roman"/>
          <w:sz w:val="28"/>
          <w:szCs w:val="28"/>
          <w:shd w:val="clear" w:color="auto" w:fill="FFFFFF"/>
          <w:lang w:val="uk-UA"/>
        </w:rPr>
      </w:pPr>
      <w:r>
        <w:rPr>
          <w:rFonts w:ascii="Times New Roman" w:hAnsi="Times New Roman" w:cs="Times New Roman"/>
          <w:sz w:val="28"/>
          <w:szCs w:val="28"/>
          <w:shd w:val="clear" w:color="auto" w:fill="FFFFFF"/>
          <w:lang w:val="uk-UA"/>
        </w:rPr>
        <w:t xml:space="preserve">Для впровадження енергозберігаючих технологій комунальному підприємству  виробничого управління водогінно-каналізаційного господарства надані консультації щодо придбання енергозберігаючого обладнання. </w:t>
      </w:r>
      <w:r w:rsidRPr="00A300D4">
        <w:rPr>
          <w:rFonts w:ascii="Times New Roman" w:hAnsi="Times New Roman" w:cs="Times New Roman"/>
          <w:sz w:val="28"/>
          <w:szCs w:val="28"/>
          <w:shd w:val="clear" w:color="auto" w:fill="FFFFFF"/>
          <w:lang w:val="uk-UA"/>
        </w:rPr>
        <w:t xml:space="preserve"> </w:t>
      </w:r>
    </w:p>
    <w:p w:rsidR="00EB2359" w:rsidRPr="00C236CC" w:rsidRDefault="00EB2359" w:rsidP="00EB2359">
      <w:pPr>
        <w:pStyle w:val="a5"/>
        <w:numPr>
          <w:ilvl w:val="0"/>
          <w:numId w:val="3"/>
        </w:numPr>
        <w:spacing w:after="0" w:line="240" w:lineRule="auto"/>
        <w:ind w:left="0" w:firstLine="709"/>
        <w:jc w:val="both"/>
        <w:rPr>
          <w:rFonts w:ascii="Times New Roman" w:hAnsi="Times New Roman" w:cs="Times New Roman"/>
          <w:b/>
          <w:sz w:val="28"/>
          <w:szCs w:val="28"/>
          <w:lang w:val="uk-UA"/>
        </w:rPr>
      </w:pPr>
      <w:r w:rsidRPr="00C236CC">
        <w:rPr>
          <w:rFonts w:ascii="Times New Roman" w:hAnsi="Times New Roman" w:cs="Times New Roman"/>
          <w:b/>
          <w:spacing w:val="6"/>
          <w:sz w:val="28"/>
          <w:szCs w:val="28"/>
          <w:shd w:val="clear" w:color="auto" w:fill="FFFFFF"/>
          <w:lang w:val="uk-UA" w:eastAsia="uk-UA" w:bidi="uk-UA"/>
        </w:rPr>
        <w:t>Сприяння залученню коштів у реалізацію проектів, направлених на розвиток міста, налагодження взаємовідносин з вітчизняними та іноземними партнерами</w:t>
      </w:r>
    </w:p>
    <w:p w:rsidR="00C4762D" w:rsidRPr="00EF63EC" w:rsidRDefault="00C4762D" w:rsidP="00C4762D">
      <w:pPr>
        <w:spacing w:after="0" w:line="240" w:lineRule="auto"/>
        <w:ind w:firstLine="708"/>
        <w:jc w:val="both"/>
        <w:rPr>
          <w:rFonts w:ascii="Times New Roman" w:hAnsi="Times New Roman" w:cs="Times New Roman"/>
          <w:b/>
          <w:sz w:val="28"/>
          <w:szCs w:val="28"/>
          <w:lang w:val="uk-UA"/>
        </w:rPr>
      </w:pPr>
      <w:r w:rsidRPr="00EF63EC">
        <w:rPr>
          <w:rFonts w:ascii="Times New Roman" w:hAnsi="Times New Roman" w:cs="Times New Roman"/>
          <w:sz w:val="28"/>
          <w:szCs w:val="28"/>
          <w:lang w:val="uk-UA"/>
        </w:rPr>
        <w:t>Спеціалісти відділу</w:t>
      </w:r>
      <w:r>
        <w:rPr>
          <w:rFonts w:ascii="Times New Roman" w:hAnsi="Times New Roman" w:cs="Times New Roman"/>
          <w:sz w:val="28"/>
          <w:szCs w:val="28"/>
          <w:lang w:val="uk-UA"/>
        </w:rPr>
        <w:t xml:space="preserve"> протягом року</w:t>
      </w:r>
      <w:r w:rsidRPr="00EF63EC">
        <w:rPr>
          <w:rFonts w:ascii="Times New Roman" w:hAnsi="Times New Roman" w:cs="Times New Roman"/>
          <w:sz w:val="28"/>
          <w:szCs w:val="28"/>
          <w:lang w:val="uk-UA"/>
        </w:rPr>
        <w:t xml:space="preserve"> приймали участь в проект</w:t>
      </w:r>
      <w:r>
        <w:rPr>
          <w:rFonts w:ascii="Times New Roman" w:hAnsi="Times New Roman" w:cs="Times New Roman"/>
          <w:sz w:val="28"/>
          <w:szCs w:val="28"/>
          <w:lang w:val="uk-UA"/>
        </w:rPr>
        <w:t>і</w:t>
      </w:r>
      <w:r w:rsidRPr="00EF63EC">
        <w:rPr>
          <w:rFonts w:ascii="Times New Roman" w:hAnsi="Times New Roman" w:cs="Times New Roman"/>
          <w:sz w:val="28"/>
          <w:szCs w:val="28"/>
          <w:lang w:val="uk-UA"/>
        </w:rPr>
        <w:t xml:space="preserve"> «</w:t>
      </w:r>
      <w:r w:rsidRPr="00EF63EC">
        <w:rPr>
          <w:rFonts w:ascii="Times New Roman" w:hAnsi="Times New Roman" w:cs="Times New Roman"/>
          <w:sz w:val="28"/>
          <w:szCs w:val="28"/>
        </w:rPr>
        <w:t>U</w:t>
      </w:r>
      <w:r w:rsidRPr="00EF63EC">
        <w:rPr>
          <w:rFonts w:ascii="Times New Roman" w:hAnsi="Times New Roman" w:cs="Times New Roman"/>
          <w:sz w:val="28"/>
          <w:szCs w:val="28"/>
          <w:lang w:val="ru-RU"/>
        </w:rPr>
        <w:t>-</w:t>
      </w:r>
      <w:r w:rsidRPr="00EF63EC">
        <w:rPr>
          <w:rFonts w:ascii="Times New Roman" w:hAnsi="Times New Roman" w:cs="Times New Roman"/>
          <w:sz w:val="28"/>
          <w:szCs w:val="28"/>
        </w:rPr>
        <w:t>LEAD</w:t>
      </w:r>
      <w:r>
        <w:rPr>
          <w:rFonts w:ascii="Times New Roman" w:hAnsi="Times New Roman" w:cs="Times New Roman"/>
          <w:sz w:val="28"/>
          <w:szCs w:val="28"/>
          <w:lang w:val="uk-UA"/>
        </w:rPr>
        <w:t>» з Європою «Модернізація ЦНАП»</w:t>
      </w:r>
      <w:r w:rsidR="004356CB">
        <w:rPr>
          <w:rFonts w:ascii="Times New Roman" w:hAnsi="Times New Roman" w:cs="Times New Roman"/>
          <w:sz w:val="28"/>
          <w:szCs w:val="28"/>
          <w:lang w:val="uk-UA"/>
        </w:rPr>
        <w:t>.</w:t>
      </w:r>
      <w:r>
        <w:rPr>
          <w:rFonts w:ascii="Times New Roman" w:hAnsi="Times New Roman" w:cs="Times New Roman"/>
          <w:sz w:val="28"/>
          <w:szCs w:val="28"/>
          <w:lang w:val="uk-UA"/>
        </w:rPr>
        <w:t xml:space="preserve"> </w:t>
      </w:r>
    </w:p>
    <w:p w:rsidR="00C4762D" w:rsidRPr="00EB2359" w:rsidRDefault="00C4762D"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Протягом року  </w:t>
      </w:r>
      <w:r w:rsidRPr="00EB2359">
        <w:rPr>
          <w:rFonts w:ascii="Times New Roman" w:hAnsi="Times New Roman" w:cs="Times New Roman"/>
          <w:sz w:val="28"/>
          <w:szCs w:val="28"/>
          <w:lang w:val="uk-UA"/>
        </w:rPr>
        <w:t xml:space="preserve">проводилась організаційна </w:t>
      </w:r>
      <w:r>
        <w:rPr>
          <w:rFonts w:ascii="Times New Roman" w:hAnsi="Times New Roman" w:cs="Times New Roman"/>
          <w:sz w:val="28"/>
          <w:szCs w:val="28"/>
          <w:lang w:val="uk-UA"/>
        </w:rPr>
        <w:t xml:space="preserve"> та координаційна робота щодо реалізації проекту</w:t>
      </w:r>
      <w:r w:rsidRPr="00EB2359">
        <w:rPr>
          <w:rFonts w:ascii="Times New Roman" w:hAnsi="Times New Roman" w:cs="Times New Roman"/>
          <w:sz w:val="28"/>
          <w:szCs w:val="28"/>
          <w:lang w:val="uk-UA"/>
        </w:rPr>
        <w:t xml:space="preserve"> «Е-рішення для громад»,</w:t>
      </w:r>
      <w:r>
        <w:rPr>
          <w:rFonts w:ascii="Times New Roman" w:hAnsi="Times New Roman" w:cs="Times New Roman"/>
          <w:sz w:val="28"/>
          <w:szCs w:val="28"/>
          <w:lang w:val="uk-UA"/>
        </w:rPr>
        <w:t xml:space="preserve"> що реалізується проектом Центр Розвитку Інновацій </w:t>
      </w:r>
      <w:r w:rsidRPr="00EF63EC">
        <w:rPr>
          <w:rFonts w:ascii="Times New Roman" w:hAnsi="Times New Roman" w:cs="Times New Roman"/>
          <w:sz w:val="28"/>
          <w:szCs w:val="28"/>
          <w:lang w:val="uk-UA"/>
        </w:rPr>
        <w:t>«</w:t>
      </w:r>
      <w:r w:rsidRPr="00EF63EC">
        <w:rPr>
          <w:rFonts w:ascii="Times New Roman" w:hAnsi="Times New Roman" w:cs="Times New Roman"/>
          <w:sz w:val="28"/>
          <w:szCs w:val="28"/>
        </w:rPr>
        <w:t>U</w:t>
      </w:r>
      <w:r w:rsidRPr="00EF63EC">
        <w:rPr>
          <w:rFonts w:ascii="Times New Roman" w:hAnsi="Times New Roman" w:cs="Times New Roman"/>
          <w:sz w:val="28"/>
          <w:szCs w:val="28"/>
          <w:lang w:val="uk-UA"/>
        </w:rPr>
        <w:t>-</w:t>
      </w:r>
      <w:r w:rsidRPr="00EF63EC">
        <w:rPr>
          <w:rFonts w:ascii="Times New Roman" w:hAnsi="Times New Roman" w:cs="Times New Roman"/>
          <w:sz w:val="28"/>
          <w:szCs w:val="28"/>
        </w:rPr>
        <w:t>LEAD</w:t>
      </w:r>
      <w:r>
        <w:rPr>
          <w:rFonts w:ascii="Times New Roman" w:hAnsi="Times New Roman" w:cs="Times New Roman"/>
          <w:sz w:val="28"/>
          <w:szCs w:val="28"/>
          <w:lang w:val="uk-UA"/>
        </w:rPr>
        <w:t>» з Європою</w:t>
      </w:r>
      <w:r w:rsidR="00F12449">
        <w:rPr>
          <w:rFonts w:ascii="Times New Roman" w:hAnsi="Times New Roman" w:cs="Times New Roman"/>
          <w:sz w:val="28"/>
          <w:szCs w:val="28"/>
          <w:lang w:val="uk-UA"/>
        </w:rPr>
        <w:t xml:space="preserve">. За результатами роботи в проекті місто отримало відзнаку </w:t>
      </w:r>
      <w:r w:rsidRPr="00EB2359">
        <w:rPr>
          <w:rFonts w:ascii="Times New Roman" w:hAnsi="Times New Roman" w:cs="Times New Roman"/>
          <w:sz w:val="28"/>
          <w:szCs w:val="28"/>
          <w:lang w:val="uk-UA"/>
        </w:rPr>
        <w:t>«Лідер</w:t>
      </w:r>
      <w:r w:rsidR="004356CB">
        <w:rPr>
          <w:rFonts w:ascii="Times New Roman" w:hAnsi="Times New Roman" w:cs="Times New Roman"/>
          <w:sz w:val="28"/>
          <w:szCs w:val="28"/>
          <w:lang w:val="uk-UA"/>
        </w:rPr>
        <w:t xml:space="preserve"> </w:t>
      </w:r>
      <w:r w:rsidRPr="00EB2359">
        <w:rPr>
          <w:rFonts w:ascii="Times New Roman" w:hAnsi="Times New Roman" w:cs="Times New Roman"/>
          <w:sz w:val="28"/>
          <w:szCs w:val="28"/>
          <w:lang w:val="uk-UA"/>
        </w:rPr>
        <w:t>з впровадження інновацій в управлінні з п</w:t>
      </w:r>
      <w:r>
        <w:rPr>
          <w:rFonts w:ascii="Times New Roman" w:hAnsi="Times New Roman" w:cs="Times New Roman"/>
          <w:sz w:val="28"/>
          <w:szCs w:val="28"/>
          <w:lang w:val="uk-UA"/>
        </w:rPr>
        <w:t>рийняття рішень на основі даних</w:t>
      </w:r>
      <w:r w:rsidRPr="00EB2359">
        <w:rPr>
          <w:rFonts w:ascii="Times New Roman" w:hAnsi="Times New Roman" w:cs="Times New Roman"/>
          <w:sz w:val="28"/>
          <w:szCs w:val="28"/>
          <w:lang w:val="uk-UA"/>
        </w:rPr>
        <w:t>»</w:t>
      </w:r>
      <w:r>
        <w:rPr>
          <w:rFonts w:ascii="Times New Roman" w:hAnsi="Times New Roman" w:cs="Times New Roman"/>
          <w:sz w:val="28"/>
          <w:szCs w:val="28"/>
          <w:lang w:val="uk-UA"/>
        </w:rPr>
        <w:t xml:space="preserve">. Завдяки реалізації </w:t>
      </w:r>
      <w:r w:rsidR="00F12449">
        <w:rPr>
          <w:rFonts w:ascii="Times New Roman" w:hAnsi="Times New Roman" w:cs="Times New Roman"/>
          <w:sz w:val="28"/>
          <w:szCs w:val="28"/>
          <w:lang w:val="uk-UA"/>
        </w:rPr>
        <w:t>цього</w:t>
      </w:r>
      <w:r>
        <w:rPr>
          <w:rFonts w:ascii="Times New Roman" w:hAnsi="Times New Roman" w:cs="Times New Roman"/>
          <w:sz w:val="28"/>
          <w:szCs w:val="28"/>
          <w:lang w:val="uk-UA"/>
        </w:rPr>
        <w:t xml:space="preserve"> проекту розроблено Аналітичний портал міста</w:t>
      </w:r>
      <w:r w:rsidR="000B55C9">
        <w:rPr>
          <w:rFonts w:ascii="Times New Roman" w:hAnsi="Times New Roman" w:cs="Times New Roman"/>
          <w:sz w:val="28"/>
          <w:szCs w:val="28"/>
          <w:lang w:val="uk-UA"/>
        </w:rPr>
        <w:t xml:space="preserve"> </w:t>
      </w:r>
      <w:r>
        <w:rPr>
          <w:rFonts w:ascii="Times New Roman" w:hAnsi="Times New Roman" w:cs="Times New Roman"/>
          <w:sz w:val="28"/>
          <w:szCs w:val="28"/>
          <w:lang w:val="uk-UA"/>
        </w:rPr>
        <w:t>(розміщений на сайті міської ради),</w:t>
      </w:r>
      <w:r w:rsidR="000B55C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туристичну-карту довідник міста. В 2019 році в громаді  проводилась робота з впровадження таких </w:t>
      </w:r>
      <w:proofErr w:type="spellStart"/>
      <w:r w:rsidRPr="00EB2359">
        <w:rPr>
          <w:rFonts w:ascii="Times New Roman" w:hAnsi="Times New Roman" w:cs="Times New Roman"/>
          <w:sz w:val="28"/>
          <w:szCs w:val="28"/>
          <w:lang w:val="uk-UA"/>
        </w:rPr>
        <w:t>І</w:t>
      </w:r>
      <w:r w:rsidR="004356CB">
        <w:rPr>
          <w:rFonts w:ascii="Times New Roman" w:hAnsi="Times New Roman" w:cs="Times New Roman"/>
          <w:sz w:val="28"/>
          <w:szCs w:val="28"/>
          <w:lang w:val="uk-UA"/>
        </w:rPr>
        <w:t>Т</w:t>
      </w:r>
      <w:r w:rsidRPr="00EB2359">
        <w:rPr>
          <w:rFonts w:ascii="Times New Roman" w:hAnsi="Times New Roman" w:cs="Times New Roman"/>
          <w:sz w:val="28"/>
          <w:szCs w:val="28"/>
          <w:lang w:val="uk-UA"/>
        </w:rPr>
        <w:t>-продуктів</w:t>
      </w:r>
      <w:proofErr w:type="spellEnd"/>
      <w:r w:rsidR="00F12449">
        <w:rPr>
          <w:rFonts w:ascii="Times New Roman" w:hAnsi="Times New Roman" w:cs="Times New Roman"/>
          <w:sz w:val="28"/>
          <w:szCs w:val="28"/>
          <w:lang w:val="uk-UA"/>
        </w:rPr>
        <w:t xml:space="preserve"> - </w:t>
      </w:r>
      <w:r w:rsidRPr="00EB2359">
        <w:rPr>
          <w:rFonts w:ascii="Times New Roman" w:hAnsi="Times New Roman" w:cs="Times New Roman"/>
          <w:sz w:val="28"/>
          <w:szCs w:val="28"/>
          <w:lang w:val="uk-UA"/>
        </w:rPr>
        <w:t>реєстр адрес, реєстр комунального майна, реєстр територіальної громади, бюджетний модуль, економічний мод</w:t>
      </w:r>
      <w:r w:rsidR="00F12449">
        <w:rPr>
          <w:rFonts w:ascii="Times New Roman" w:hAnsi="Times New Roman" w:cs="Times New Roman"/>
          <w:sz w:val="28"/>
          <w:szCs w:val="28"/>
          <w:lang w:val="uk-UA"/>
        </w:rPr>
        <w:t>уль, програмне забезпечення ГІС</w:t>
      </w:r>
      <w:r w:rsidRPr="00EB2359">
        <w:rPr>
          <w:rFonts w:ascii="Times New Roman" w:hAnsi="Times New Roman" w:cs="Times New Roman"/>
          <w:sz w:val="28"/>
          <w:szCs w:val="28"/>
          <w:lang w:val="uk-UA"/>
        </w:rPr>
        <w:t>.</w:t>
      </w:r>
    </w:p>
    <w:p w:rsidR="004356CB" w:rsidRDefault="004356CB"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У 2019 році почалась реалізація проекту</w:t>
      </w:r>
      <w:r w:rsidR="00C4762D" w:rsidRPr="00EB2359">
        <w:rPr>
          <w:rFonts w:ascii="Times New Roman" w:hAnsi="Times New Roman" w:cs="Times New Roman"/>
          <w:sz w:val="28"/>
          <w:szCs w:val="28"/>
          <w:lang w:val="uk-UA"/>
        </w:rPr>
        <w:t xml:space="preserve"> «Корпус Миру США»</w:t>
      </w:r>
      <w:r>
        <w:rPr>
          <w:rFonts w:ascii="Times New Roman" w:hAnsi="Times New Roman" w:cs="Times New Roman"/>
          <w:sz w:val="28"/>
          <w:szCs w:val="28"/>
          <w:lang w:val="uk-UA"/>
        </w:rPr>
        <w:t>.</w:t>
      </w:r>
      <w:r w:rsidR="00C4762D">
        <w:rPr>
          <w:rFonts w:ascii="Times New Roman" w:hAnsi="Times New Roman" w:cs="Times New Roman"/>
          <w:sz w:val="28"/>
          <w:szCs w:val="28"/>
          <w:lang w:val="uk-UA"/>
        </w:rPr>
        <w:t xml:space="preserve"> </w:t>
      </w:r>
      <w:r>
        <w:rPr>
          <w:rFonts w:ascii="Times New Roman" w:hAnsi="Times New Roman" w:cs="Times New Roman"/>
          <w:sz w:val="28"/>
          <w:szCs w:val="28"/>
          <w:lang w:val="uk-UA"/>
        </w:rPr>
        <w:t>В</w:t>
      </w:r>
      <w:r w:rsidR="00C4762D" w:rsidRPr="00EB2359">
        <w:rPr>
          <w:rFonts w:ascii="Times New Roman" w:hAnsi="Times New Roman" w:cs="Times New Roman"/>
          <w:sz w:val="28"/>
          <w:szCs w:val="28"/>
          <w:lang w:val="uk-UA"/>
        </w:rPr>
        <w:t xml:space="preserve"> місті працю</w:t>
      </w:r>
      <w:r w:rsidR="00F12449">
        <w:rPr>
          <w:rFonts w:ascii="Times New Roman" w:hAnsi="Times New Roman" w:cs="Times New Roman"/>
          <w:sz w:val="28"/>
          <w:szCs w:val="28"/>
          <w:lang w:val="uk-UA"/>
        </w:rPr>
        <w:t>вав</w:t>
      </w:r>
      <w:r w:rsidR="00C4762D" w:rsidRPr="00EB2359">
        <w:rPr>
          <w:rFonts w:ascii="Times New Roman" w:hAnsi="Times New Roman" w:cs="Times New Roman"/>
          <w:sz w:val="28"/>
          <w:szCs w:val="28"/>
          <w:lang w:val="uk-UA"/>
        </w:rPr>
        <w:t xml:space="preserve"> волонтер з Корпусу Миру</w:t>
      </w:r>
      <w:r w:rsidR="00C4762D">
        <w:rPr>
          <w:rFonts w:ascii="Times New Roman" w:hAnsi="Times New Roman" w:cs="Times New Roman"/>
          <w:sz w:val="28"/>
          <w:szCs w:val="28"/>
          <w:lang w:val="uk-UA"/>
        </w:rPr>
        <w:t xml:space="preserve"> США  за напрямками: </w:t>
      </w:r>
      <w:r w:rsidR="00C4762D" w:rsidRPr="00EB2359">
        <w:rPr>
          <w:rFonts w:ascii="Times New Roman" w:hAnsi="Times New Roman" w:cs="Times New Roman"/>
          <w:sz w:val="28"/>
          <w:szCs w:val="28"/>
          <w:lang w:val="uk-UA"/>
        </w:rPr>
        <w:t>ро</w:t>
      </w:r>
      <w:r w:rsidR="00C4762D">
        <w:rPr>
          <w:rFonts w:ascii="Times New Roman" w:hAnsi="Times New Roman" w:cs="Times New Roman"/>
          <w:sz w:val="28"/>
          <w:szCs w:val="28"/>
          <w:lang w:val="uk-UA"/>
        </w:rPr>
        <w:t xml:space="preserve">звиток громади, </w:t>
      </w:r>
      <w:r w:rsidR="00C4762D" w:rsidRPr="00EB2359">
        <w:rPr>
          <w:rFonts w:ascii="Times New Roman" w:hAnsi="Times New Roman" w:cs="Times New Roman"/>
          <w:sz w:val="28"/>
          <w:szCs w:val="28"/>
          <w:lang w:val="uk-UA"/>
        </w:rPr>
        <w:t>написання грантових проектів на англійській мові</w:t>
      </w:r>
      <w:r w:rsidR="00690FC1">
        <w:rPr>
          <w:rFonts w:ascii="Times New Roman" w:hAnsi="Times New Roman" w:cs="Times New Roman"/>
          <w:sz w:val="28"/>
          <w:szCs w:val="28"/>
          <w:lang w:val="uk-UA"/>
        </w:rPr>
        <w:t>.</w:t>
      </w:r>
      <w:r w:rsidR="00C4762D" w:rsidRPr="00EB2359">
        <w:rPr>
          <w:rFonts w:ascii="Times New Roman" w:hAnsi="Times New Roman" w:cs="Times New Roman"/>
          <w:sz w:val="28"/>
          <w:szCs w:val="28"/>
          <w:lang w:val="uk-UA"/>
        </w:rPr>
        <w:t xml:space="preserve"> </w:t>
      </w:r>
      <w:r w:rsidR="00690FC1">
        <w:rPr>
          <w:rFonts w:ascii="Times New Roman" w:hAnsi="Times New Roman" w:cs="Times New Roman"/>
          <w:sz w:val="28"/>
          <w:szCs w:val="28"/>
          <w:lang w:val="uk-UA"/>
        </w:rPr>
        <w:t>Щ</w:t>
      </w:r>
      <w:r w:rsidR="00C4762D" w:rsidRPr="00EB2359">
        <w:rPr>
          <w:rFonts w:ascii="Times New Roman" w:hAnsi="Times New Roman" w:cs="Times New Roman"/>
          <w:sz w:val="28"/>
          <w:szCs w:val="28"/>
          <w:lang w:val="uk-UA"/>
        </w:rPr>
        <w:t>отижня провод</w:t>
      </w:r>
      <w:r w:rsidR="00C4762D">
        <w:rPr>
          <w:rFonts w:ascii="Times New Roman" w:hAnsi="Times New Roman" w:cs="Times New Roman"/>
          <w:sz w:val="28"/>
          <w:szCs w:val="28"/>
          <w:lang w:val="uk-UA"/>
        </w:rPr>
        <w:t>ились</w:t>
      </w:r>
      <w:r w:rsidR="00C4762D" w:rsidRPr="00EB2359">
        <w:rPr>
          <w:rFonts w:ascii="Times New Roman" w:hAnsi="Times New Roman" w:cs="Times New Roman"/>
          <w:sz w:val="28"/>
          <w:szCs w:val="28"/>
          <w:lang w:val="uk-UA"/>
        </w:rPr>
        <w:t xml:space="preserve"> тренінги з англій</w:t>
      </w:r>
      <w:r w:rsidR="00C4762D">
        <w:rPr>
          <w:rFonts w:ascii="Times New Roman" w:hAnsi="Times New Roman" w:cs="Times New Roman"/>
          <w:sz w:val="28"/>
          <w:szCs w:val="28"/>
          <w:lang w:val="uk-UA"/>
        </w:rPr>
        <w:t xml:space="preserve">ської мови та планування роботи для спеціалістів міської ради. Разом з волонтером було подано грантову заявку на тему «Відновлення культурної спадщини міста».  </w:t>
      </w:r>
      <w:r>
        <w:rPr>
          <w:rFonts w:ascii="Times New Roman" w:hAnsi="Times New Roman" w:cs="Times New Roman"/>
          <w:sz w:val="28"/>
          <w:szCs w:val="28"/>
          <w:lang w:val="uk-UA"/>
        </w:rPr>
        <w:t xml:space="preserve">В зв’язку з поширенням </w:t>
      </w:r>
      <w:proofErr w:type="spellStart"/>
      <w:r>
        <w:rPr>
          <w:rFonts w:ascii="Times New Roman" w:hAnsi="Times New Roman" w:cs="Times New Roman"/>
          <w:sz w:val="28"/>
          <w:szCs w:val="28"/>
          <w:lang w:val="uk-UA"/>
        </w:rPr>
        <w:t>короновірусу</w:t>
      </w:r>
      <w:proofErr w:type="spellEnd"/>
      <w:r>
        <w:rPr>
          <w:rFonts w:ascii="Times New Roman" w:hAnsi="Times New Roman" w:cs="Times New Roman"/>
          <w:sz w:val="28"/>
          <w:szCs w:val="28"/>
          <w:lang w:val="uk-UA"/>
        </w:rPr>
        <w:t xml:space="preserve"> волонтера тимчасово відкликали в США. Сьогодні продовжується робота лише в режимі </w:t>
      </w:r>
      <w:proofErr w:type="spellStart"/>
      <w:r>
        <w:rPr>
          <w:rFonts w:ascii="Times New Roman" w:hAnsi="Times New Roman" w:cs="Times New Roman"/>
          <w:sz w:val="28"/>
          <w:szCs w:val="28"/>
          <w:lang w:val="uk-UA"/>
        </w:rPr>
        <w:t>відеозв</w:t>
      </w:r>
      <w:proofErr w:type="spellEnd"/>
      <w:r w:rsidRPr="004356CB">
        <w:rPr>
          <w:rFonts w:ascii="Times New Roman" w:hAnsi="Times New Roman" w:cs="Times New Roman"/>
          <w:sz w:val="28"/>
          <w:szCs w:val="28"/>
          <w:lang w:val="ru-RU"/>
        </w:rPr>
        <w:t>’</w:t>
      </w:r>
      <w:proofErr w:type="spellStart"/>
      <w:r>
        <w:rPr>
          <w:rFonts w:ascii="Times New Roman" w:hAnsi="Times New Roman" w:cs="Times New Roman"/>
          <w:sz w:val="28"/>
          <w:szCs w:val="28"/>
          <w:lang w:val="uk-UA"/>
        </w:rPr>
        <w:t>язку</w:t>
      </w:r>
      <w:proofErr w:type="spellEnd"/>
      <w:r>
        <w:rPr>
          <w:rFonts w:ascii="Times New Roman" w:hAnsi="Times New Roman" w:cs="Times New Roman"/>
          <w:sz w:val="28"/>
          <w:szCs w:val="28"/>
          <w:lang w:val="uk-UA"/>
        </w:rPr>
        <w:t xml:space="preserve">. </w:t>
      </w:r>
    </w:p>
    <w:p w:rsidR="00C4762D" w:rsidRPr="003B7654" w:rsidRDefault="00C4762D"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Пода</w:t>
      </w:r>
      <w:r w:rsidR="00C22594">
        <w:rPr>
          <w:rFonts w:ascii="Times New Roman" w:hAnsi="Times New Roman" w:cs="Times New Roman"/>
          <w:sz w:val="28"/>
          <w:szCs w:val="28"/>
          <w:lang w:val="uk-UA"/>
        </w:rPr>
        <w:t>вались</w:t>
      </w:r>
      <w:r>
        <w:rPr>
          <w:rFonts w:ascii="Times New Roman" w:hAnsi="Times New Roman" w:cs="Times New Roman"/>
          <w:sz w:val="28"/>
          <w:szCs w:val="28"/>
          <w:lang w:val="uk-UA"/>
        </w:rPr>
        <w:t xml:space="preserve"> </w:t>
      </w:r>
      <w:r w:rsidRPr="00EB2359">
        <w:rPr>
          <w:rFonts w:ascii="Times New Roman" w:hAnsi="Times New Roman" w:cs="Times New Roman"/>
          <w:sz w:val="28"/>
          <w:szCs w:val="28"/>
          <w:lang w:val="uk-UA"/>
        </w:rPr>
        <w:t xml:space="preserve"> заявк</w:t>
      </w:r>
      <w:r w:rsidR="00C22594">
        <w:rPr>
          <w:rFonts w:ascii="Times New Roman" w:hAnsi="Times New Roman" w:cs="Times New Roman"/>
          <w:sz w:val="28"/>
          <w:szCs w:val="28"/>
          <w:lang w:val="uk-UA"/>
        </w:rPr>
        <w:t>и</w:t>
      </w:r>
      <w:r w:rsidRPr="00EB2359">
        <w:rPr>
          <w:rFonts w:ascii="Times New Roman" w:hAnsi="Times New Roman" w:cs="Times New Roman"/>
          <w:sz w:val="28"/>
          <w:szCs w:val="28"/>
          <w:lang w:val="uk-UA"/>
        </w:rPr>
        <w:t xml:space="preserve"> на участь у проекті «Малі міста – великі враження»</w:t>
      </w:r>
      <w:r>
        <w:rPr>
          <w:rFonts w:ascii="Times New Roman" w:hAnsi="Times New Roman" w:cs="Times New Roman"/>
          <w:sz w:val="28"/>
          <w:szCs w:val="28"/>
          <w:lang w:val="uk-UA"/>
        </w:rPr>
        <w:t xml:space="preserve"> що реалізовується Міністерством Культури України</w:t>
      </w:r>
      <w:r w:rsidR="00C22594">
        <w:rPr>
          <w:rFonts w:ascii="Times New Roman" w:hAnsi="Times New Roman" w:cs="Times New Roman"/>
          <w:sz w:val="28"/>
          <w:szCs w:val="28"/>
          <w:lang w:val="uk-UA"/>
        </w:rPr>
        <w:t xml:space="preserve"> та заявки</w:t>
      </w:r>
      <w:r>
        <w:rPr>
          <w:rFonts w:ascii="Times New Roman" w:hAnsi="Times New Roman" w:cs="Times New Roman"/>
          <w:sz w:val="28"/>
          <w:szCs w:val="28"/>
          <w:lang w:val="uk-UA"/>
        </w:rPr>
        <w:t xml:space="preserve"> для участі у проекті </w:t>
      </w:r>
      <w:r>
        <w:rPr>
          <w:rFonts w:ascii="Calibri" w:hAnsi="Calibri"/>
          <w:color w:val="000000"/>
          <w:sz w:val="20"/>
          <w:szCs w:val="20"/>
          <w:shd w:val="clear" w:color="auto" w:fill="FFFFFF"/>
        </w:rPr>
        <w:t> </w:t>
      </w:r>
      <w:r w:rsidRPr="003B7654">
        <w:rPr>
          <w:rFonts w:ascii="Times New Roman" w:hAnsi="Times New Roman" w:cs="Times New Roman"/>
          <w:color w:val="000000"/>
          <w:sz w:val="28"/>
          <w:szCs w:val="28"/>
          <w:shd w:val="clear" w:color="auto" w:fill="FFFFFF"/>
          <w:lang w:val="ru-RU"/>
        </w:rPr>
        <w:t xml:space="preserve">Дитячий фонд ООН (ЮНІСЕФ) в </w:t>
      </w:r>
      <w:proofErr w:type="spellStart"/>
      <w:r w:rsidRPr="003B7654">
        <w:rPr>
          <w:rFonts w:ascii="Times New Roman" w:hAnsi="Times New Roman" w:cs="Times New Roman"/>
          <w:color w:val="000000"/>
          <w:sz w:val="28"/>
          <w:szCs w:val="28"/>
          <w:shd w:val="clear" w:color="auto" w:fill="FFFFFF"/>
          <w:lang w:val="ru-RU"/>
        </w:rPr>
        <w:t>Україні</w:t>
      </w:r>
      <w:proofErr w:type="spellEnd"/>
      <w:r>
        <w:rPr>
          <w:rFonts w:ascii="Times New Roman" w:hAnsi="Times New Roman" w:cs="Times New Roman"/>
          <w:color w:val="000000"/>
          <w:sz w:val="28"/>
          <w:szCs w:val="28"/>
          <w:shd w:val="clear" w:color="auto" w:fill="FFFFFF"/>
          <w:lang w:val="ru-RU"/>
        </w:rPr>
        <w:t xml:space="preserve"> </w:t>
      </w:r>
      <w:r w:rsidR="000B55C9">
        <w:rPr>
          <w:rFonts w:ascii="Times New Roman" w:hAnsi="Times New Roman" w:cs="Times New Roman"/>
          <w:color w:val="000000"/>
          <w:sz w:val="28"/>
          <w:szCs w:val="28"/>
          <w:shd w:val="clear" w:color="auto" w:fill="FFFFFF"/>
          <w:lang w:val="ru-RU"/>
        </w:rPr>
        <w:t>«</w:t>
      </w:r>
      <w:r w:rsidRPr="003B7654">
        <w:rPr>
          <w:rFonts w:ascii="Times New Roman" w:hAnsi="Times New Roman" w:cs="Times New Roman"/>
          <w:color w:val="000000"/>
          <w:sz w:val="28"/>
          <w:szCs w:val="28"/>
          <w:shd w:val="clear" w:color="auto" w:fill="FFFFFF"/>
          <w:lang w:val="ru-RU"/>
        </w:rPr>
        <w:t xml:space="preserve">Громада, </w:t>
      </w:r>
      <w:proofErr w:type="spellStart"/>
      <w:r w:rsidRPr="003B7654">
        <w:rPr>
          <w:rFonts w:ascii="Times New Roman" w:hAnsi="Times New Roman" w:cs="Times New Roman"/>
          <w:color w:val="000000"/>
          <w:sz w:val="28"/>
          <w:szCs w:val="28"/>
          <w:shd w:val="clear" w:color="auto" w:fill="FFFFFF"/>
          <w:lang w:val="ru-RU"/>
        </w:rPr>
        <w:t>дружня</w:t>
      </w:r>
      <w:proofErr w:type="spellEnd"/>
      <w:r w:rsidRPr="003B7654">
        <w:rPr>
          <w:rFonts w:ascii="Times New Roman" w:hAnsi="Times New Roman" w:cs="Times New Roman"/>
          <w:color w:val="000000"/>
          <w:sz w:val="28"/>
          <w:szCs w:val="28"/>
          <w:shd w:val="clear" w:color="auto" w:fill="FFFFFF"/>
          <w:lang w:val="ru-RU"/>
        </w:rPr>
        <w:t xml:space="preserve"> до дітей та </w:t>
      </w:r>
      <w:proofErr w:type="spellStart"/>
      <w:r w:rsidRPr="003B7654">
        <w:rPr>
          <w:rFonts w:ascii="Times New Roman" w:hAnsi="Times New Roman" w:cs="Times New Roman"/>
          <w:color w:val="000000"/>
          <w:sz w:val="28"/>
          <w:szCs w:val="28"/>
          <w:shd w:val="clear" w:color="auto" w:fill="FFFFFF"/>
          <w:lang w:val="ru-RU"/>
        </w:rPr>
        <w:t>молоді</w:t>
      </w:r>
      <w:proofErr w:type="spellEnd"/>
      <w:r w:rsidR="000B55C9">
        <w:rPr>
          <w:rFonts w:ascii="Times New Roman" w:hAnsi="Times New Roman" w:cs="Times New Roman"/>
          <w:color w:val="000000"/>
          <w:sz w:val="28"/>
          <w:szCs w:val="28"/>
          <w:shd w:val="clear" w:color="auto" w:fill="FFFFFF"/>
          <w:lang w:val="ru-RU"/>
        </w:rPr>
        <w:t>»</w:t>
      </w:r>
      <w:r>
        <w:rPr>
          <w:rFonts w:ascii="Times New Roman" w:hAnsi="Times New Roman" w:cs="Times New Roman"/>
          <w:color w:val="000000"/>
          <w:sz w:val="28"/>
          <w:szCs w:val="28"/>
          <w:shd w:val="clear" w:color="auto" w:fill="FFFFFF"/>
          <w:lang w:val="ru-RU"/>
        </w:rPr>
        <w:t>.</w:t>
      </w:r>
    </w:p>
    <w:p w:rsidR="00C4762D" w:rsidRDefault="00C4762D" w:rsidP="00C4762D">
      <w:pPr>
        <w:spacing w:after="0" w:line="240" w:lineRule="auto"/>
        <w:ind w:firstLine="709"/>
        <w:jc w:val="both"/>
        <w:rPr>
          <w:rFonts w:ascii="Times New Roman" w:hAnsi="Times New Roman" w:cs="Times New Roman"/>
          <w:sz w:val="28"/>
          <w:szCs w:val="28"/>
          <w:lang w:val="uk-UA"/>
        </w:rPr>
      </w:pPr>
      <w:r w:rsidRPr="00EB2359">
        <w:rPr>
          <w:rFonts w:ascii="Times New Roman" w:hAnsi="Times New Roman" w:cs="Times New Roman"/>
          <w:sz w:val="28"/>
          <w:szCs w:val="28"/>
          <w:lang w:val="uk-UA"/>
        </w:rPr>
        <w:t xml:space="preserve"> </w:t>
      </w:r>
      <w:r w:rsidRPr="00EF63EC">
        <w:rPr>
          <w:rFonts w:ascii="Times New Roman" w:hAnsi="Times New Roman" w:cs="Times New Roman"/>
          <w:sz w:val="28"/>
          <w:szCs w:val="28"/>
          <w:lang w:val="uk-UA"/>
        </w:rPr>
        <w:t xml:space="preserve">Подано </w:t>
      </w:r>
      <w:r>
        <w:rPr>
          <w:rFonts w:ascii="Times New Roman" w:hAnsi="Times New Roman" w:cs="Times New Roman"/>
          <w:sz w:val="28"/>
          <w:szCs w:val="28"/>
          <w:lang w:val="uk-UA"/>
        </w:rPr>
        <w:t xml:space="preserve">2 </w:t>
      </w:r>
      <w:r w:rsidRPr="00EF63EC">
        <w:rPr>
          <w:rFonts w:ascii="Times New Roman" w:hAnsi="Times New Roman" w:cs="Times New Roman"/>
          <w:sz w:val="28"/>
          <w:szCs w:val="28"/>
          <w:lang w:val="uk-UA"/>
        </w:rPr>
        <w:t>проект</w:t>
      </w:r>
      <w:r>
        <w:rPr>
          <w:rFonts w:ascii="Times New Roman" w:hAnsi="Times New Roman" w:cs="Times New Roman"/>
          <w:sz w:val="28"/>
          <w:szCs w:val="28"/>
          <w:lang w:val="uk-UA"/>
        </w:rPr>
        <w:t>и</w:t>
      </w:r>
      <w:r w:rsidRPr="00EF63EC">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для Посольства</w:t>
      </w:r>
      <w:r w:rsidRPr="00EF63EC">
        <w:rPr>
          <w:rFonts w:ascii="Times New Roman" w:hAnsi="Times New Roman" w:cs="Times New Roman"/>
          <w:sz w:val="28"/>
          <w:szCs w:val="28"/>
          <w:lang w:val="uk-UA"/>
        </w:rPr>
        <w:t xml:space="preserve"> Федеративної республіки Німеччина</w:t>
      </w:r>
      <w:r>
        <w:rPr>
          <w:rFonts w:ascii="Times New Roman" w:hAnsi="Times New Roman" w:cs="Times New Roman"/>
          <w:sz w:val="28"/>
          <w:szCs w:val="28"/>
          <w:lang w:val="uk-UA"/>
        </w:rPr>
        <w:t>.</w:t>
      </w:r>
      <w:r w:rsidRPr="00EF63EC">
        <w:rPr>
          <w:rFonts w:ascii="Times New Roman" w:hAnsi="Times New Roman" w:cs="Times New Roman"/>
          <w:sz w:val="28"/>
          <w:szCs w:val="28"/>
          <w:lang w:val="uk-UA"/>
        </w:rPr>
        <w:t xml:space="preserve"> </w:t>
      </w:r>
    </w:p>
    <w:p w:rsidR="00C4762D" w:rsidRPr="00727A4F" w:rsidRDefault="00C4762D" w:rsidP="00A72F17">
      <w:pPr>
        <w:pStyle w:val="a5"/>
        <w:numPr>
          <w:ilvl w:val="0"/>
          <w:numId w:val="5"/>
        </w:numPr>
        <w:tabs>
          <w:tab w:val="left" w:pos="993"/>
        </w:tabs>
        <w:spacing w:after="0" w:line="240" w:lineRule="auto"/>
        <w:ind w:left="0"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«Облаштування інклюзивного </w:t>
      </w:r>
      <w:proofErr w:type="spellStart"/>
      <w:r>
        <w:rPr>
          <w:rFonts w:ascii="Times New Roman" w:hAnsi="Times New Roman" w:cs="Times New Roman"/>
          <w:sz w:val="28"/>
          <w:szCs w:val="28"/>
          <w:lang w:val="uk-UA"/>
        </w:rPr>
        <w:t>майданчику»-</w:t>
      </w:r>
      <w:proofErr w:type="spellEnd"/>
      <w:r>
        <w:rPr>
          <w:rFonts w:ascii="Times New Roman" w:hAnsi="Times New Roman" w:cs="Times New Roman"/>
          <w:sz w:val="28"/>
          <w:szCs w:val="28"/>
          <w:lang w:val="uk-UA"/>
        </w:rPr>
        <w:t xml:space="preserve"> проект не пройшов через відсутність співфінансування.</w:t>
      </w:r>
    </w:p>
    <w:p w:rsidR="00634BF9" w:rsidRDefault="00C4762D"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2.«Придбання обладнання для приймального відділення Глухівської ЦРЛ»- проект знаходиться на етапі розгляду.</w:t>
      </w:r>
    </w:p>
    <w:p w:rsidR="00C4762D" w:rsidRDefault="00634BF9"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Проводиться постійний моніторинг доступних джерел залучення грантів та коштів міжнародної технічної допомоги. Формуються секторальні переліки потенційних донорів. Ведеться розсилка інформації щодо можливості залучення міжнародної допомоги в різні сфери життєдіяльності міста.</w:t>
      </w:r>
    </w:p>
    <w:p w:rsidR="00634BF9" w:rsidRDefault="00634BF9" w:rsidP="00C4762D">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Спеціалістами відділу надається методична допомога потенційним </w:t>
      </w:r>
      <w:proofErr w:type="spellStart"/>
      <w:r>
        <w:rPr>
          <w:rFonts w:ascii="Times New Roman" w:hAnsi="Times New Roman" w:cs="Times New Roman"/>
          <w:sz w:val="28"/>
          <w:szCs w:val="28"/>
          <w:lang w:val="uk-UA"/>
        </w:rPr>
        <w:t>рецепіентам</w:t>
      </w:r>
      <w:proofErr w:type="spellEnd"/>
      <w:r>
        <w:rPr>
          <w:rFonts w:ascii="Times New Roman" w:hAnsi="Times New Roman" w:cs="Times New Roman"/>
          <w:sz w:val="28"/>
          <w:szCs w:val="28"/>
          <w:lang w:val="uk-UA"/>
        </w:rPr>
        <w:t xml:space="preserve"> в написанні грантових заявок, при необхідності здійснюється супровід проекту.</w:t>
      </w:r>
    </w:p>
    <w:p w:rsidR="00C4762D" w:rsidRDefault="00C4762D" w:rsidP="00EB2359">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Всього за 2019 рік було подано 7 грантових заявок з яких 3 </w:t>
      </w:r>
      <w:r w:rsidR="000B099C">
        <w:rPr>
          <w:rFonts w:ascii="Times New Roman" w:hAnsi="Times New Roman" w:cs="Times New Roman"/>
          <w:sz w:val="28"/>
          <w:szCs w:val="28"/>
          <w:lang w:val="uk-UA"/>
        </w:rPr>
        <w:t>в процесі реалізації</w:t>
      </w:r>
      <w:r>
        <w:rPr>
          <w:rFonts w:ascii="Times New Roman" w:hAnsi="Times New Roman" w:cs="Times New Roman"/>
          <w:sz w:val="28"/>
          <w:szCs w:val="28"/>
          <w:lang w:val="uk-UA"/>
        </w:rPr>
        <w:t xml:space="preserve">. За рік було </w:t>
      </w:r>
      <w:proofErr w:type="spellStart"/>
      <w:r>
        <w:rPr>
          <w:rFonts w:ascii="Times New Roman" w:hAnsi="Times New Roman" w:cs="Times New Roman"/>
          <w:sz w:val="28"/>
          <w:szCs w:val="28"/>
          <w:lang w:val="uk-UA"/>
        </w:rPr>
        <w:t>відвідано</w:t>
      </w:r>
      <w:proofErr w:type="spellEnd"/>
      <w:r>
        <w:rPr>
          <w:rFonts w:ascii="Times New Roman" w:hAnsi="Times New Roman" w:cs="Times New Roman"/>
          <w:sz w:val="28"/>
          <w:szCs w:val="28"/>
          <w:lang w:val="uk-UA"/>
        </w:rPr>
        <w:t xml:space="preserve"> 7 тренінгів з проектної діяльності та реалізації проектів.</w:t>
      </w:r>
    </w:p>
    <w:p w:rsidR="00EB2359" w:rsidRPr="00C22594" w:rsidRDefault="00EB2359" w:rsidP="00FC3FA6">
      <w:pPr>
        <w:pStyle w:val="a5"/>
        <w:numPr>
          <w:ilvl w:val="0"/>
          <w:numId w:val="3"/>
        </w:numPr>
        <w:spacing w:after="0" w:line="240" w:lineRule="auto"/>
        <w:jc w:val="both"/>
        <w:rPr>
          <w:rFonts w:ascii="Times New Roman" w:hAnsi="Times New Roman" w:cs="Times New Roman"/>
          <w:b/>
          <w:sz w:val="28"/>
          <w:szCs w:val="28"/>
          <w:lang w:val="uk-UA"/>
        </w:rPr>
      </w:pPr>
      <w:r w:rsidRPr="00C22594">
        <w:rPr>
          <w:rFonts w:ascii="Times New Roman" w:hAnsi="Times New Roman" w:cs="Times New Roman"/>
          <w:b/>
          <w:sz w:val="28"/>
          <w:szCs w:val="28"/>
          <w:lang w:val="uk-UA"/>
        </w:rPr>
        <w:t>Розвиток підприємництва.</w:t>
      </w:r>
    </w:p>
    <w:p w:rsidR="00C22594" w:rsidRPr="00C22594" w:rsidRDefault="00C22594" w:rsidP="00C22594">
      <w:pPr>
        <w:autoSpaceDE w:val="0"/>
        <w:autoSpaceDN w:val="0"/>
        <w:adjustRightInd w:val="0"/>
        <w:spacing w:after="0" w:line="240" w:lineRule="auto"/>
        <w:ind w:firstLine="709"/>
        <w:jc w:val="both"/>
        <w:rPr>
          <w:rFonts w:ascii="Times New Roman" w:hAnsi="Times New Roman" w:cs="Times New Roman"/>
          <w:spacing w:val="6"/>
          <w:sz w:val="28"/>
          <w:szCs w:val="28"/>
          <w:shd w:val="clear" w:color="auto" w:fill="FFFFFF"/>
          <w:lang w:val="uk-UA" w:eastAsia="uk-UA" w:bidi="uk-UA"/>
        </w:rPr>
      </w:pPr>
      <w:r w:rsidRPr="00C22594">
        <w:rPr>
          <w:rFonts w:ascii="Times New Roman" w:hAnsi="Times New Roman" w:cs="Times New Roman"/>
          <w:spacing w:val="6"/>
          <w:sz w:val="28"/>
          <w:szCs w:val="28"/>
          <w:shd w:val="clear" w:color="auto" w:fill="FFFFFF"/>
          <w:lang w:val="uk-UA" w:eastAsia="uk-UA" w:bidi="uk-UA"/>
        </w:rPr>
        <w:t>Відділом</w:t>
      </w:r>
      <w:r>
        <w:rPr>
          <w:rFonts w:ascii="Times New Roman" w:hAnsi="Times New Roman" w:cs="Times New Roman"/>
          <w:spacing w:val="6"/>
          <w:sz w:val="28"/>
          <w:szCs w:val="28"/>
          <w:shd w:val="clear" w:color="auto" w:fill="FFFFFF"/>
          <w:lang w:val="uk-UA" w:eastAsia="uk-UA" w:bidi="uk-UA"/>
        </w:rPr>
        <w:t xml:space="preserve"> здійснюється організаційне забезпечення реалізації повноважень щодо державної регуляторної політики.</w:t>
      </w:r>
    </w:p>
    <w:p w:rsidR="00EB2359" w:rsidRPr="00C236CC" w:rsidRDefault="00EB2359" w:rsidP="00C22594">
      <w:pPr>
        <w:autoSpaceDE w:val="0"/>
        <w:autoSpaceDN w:val="0"/>
        <w:adjustRightInd w:val="0"/>
        <w:spacing w:after="0" w:line="240" w:lineRule="auto"/>
        <w:ind w:firstLine="709"/>
        <w:jc w:val="both"/>
        <w:rPr>
          <w:rFonts w:ascii="Times New Roman" w:hAnsi="Times New Roman" w:cs="Times New Roman"/>
          <w:color w:val="FF0000"/>
          <w:sz w:val="28"/>
          <w:szCs w:val="28"/>
          <w:lang w:val="uk-UA"/>
        </w:rPr>
      </w:pPr>
      <w:r w:rsidRPr="00C236CC">
        <w:rPr>
          <w:rFonts w:ascii="Times New Roman" w:hAnsi="Times New Roman" w:cs="Times New Roman"/>
          <w:sz w:val="28"/>
          <w:szCs w:val="28"/>
          <w:lang w:val="uk-UA"/>
        </w:rPr>
        <w:t xml:space="preserve">Станом на 01.01.2020 діє 24 регуляторних актів (перелік оприлюднений на офіційному сайті Глухівської міської ради). </w:t>
      </w:r>
    </w:p>
    <w:p w:rsidR="00C22594" w:rsidRDefault="00EB2359"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sidRPr="00C236CC">
        <w:rPr>
          <w:rFonts w:ascii="Times New Roman" w:hAnsi="Times New Roman" w:cs="Times New Roman"/>
          <w:sz w:val="28"/>
          <w:szCs w:val="28"/>
          <w:lang w:val="uk-UA"/>
        </w:rPr>
        <w:t>За звітний період здійснено 9 відстежень  результативності регуляторних актів. Звіти про відстеження результативності регуляторних актів оприлюднювались на офіційному сайті міської ради на сторінці «Регуляторна діяльність» у розділі «Відстеження результативності».</w:t>
      </w:r>
      <w:r w:rsidR="004356CB">
        <w:rPr>
          <w:rFonts w:ascii="Times New Roman" w:hAnsi="Times New Roman" w:cs="Times New Roman"/>
          <w:sz w:val="28"/>
          <w:szCs w:val="28"/>
          <w:lang w:val="uk-UA"/>
        </w:rPr>
        <w:t xml:space="preserve"> Надано методичну допомогу двом розробникам регуляторних актів</w:t>
      </w:r>
      <w:r w:rsidR="000B099C">
        <w:rPr>
          <w:rFonts w:ascii="Times New Roman" w:hAnsi="Times New Roman" w:cs="Times New Roman"/>
          <w:sz w:val="28"/>
          <w:szCs w:val="28"/>
          <w:lang w:val="uk-UA"/>
        </w:rPr>
        <w:t>.</w:t>
      </w:r>
    </w:p>
    <w:p w:rsidR="00C22594" w:rsidRDefault="00C22594"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lastRenderedPageBreak/>
        <w:t xml:space="preserve">Для забезпечення інформаційної підтримки та методичної допомоги суб’єктам підприємницької діяльності на сторінках </w:t>
      </w:r>
      <w:r w:rsidR="009F0678">
        <w:rPr>
          <w:rFonts w:ascii="Times New Roman" w:hAnsi="Times New Roman" w:cs="Times New Roman"/>
          <w:sz w:val="28"/>
          <w:szCs w:val="28"/>
          <w:lang w:val="uk-UA"/>
        </w:rPr>
        <w:t xml:space="preserve"> офіційного </w:t>
      </w:r>
      <w:r>
        <w:rPr>
          <w:rFonts w:ascii="Times New Roman" w:hAnsi="Times New Roman" w:cs="Times New Roman"/>
          <w:sz w:val="28"/>
          <w:szCs w:val="28"/>
          <w:lang w:val="uk-UA"/>
        </w:rPr>
        <w:t>сайту міської ради оприлюднюється інформація, яка спрямована допомогти бізнесу розвиватись.</w:t>
      </w:r>
      <w:r w:rsidR="000A0DD5">
        <w:rPr>
          <w:rFonts w:ascii="Times New Roman" w:hAnsi="Times New Roman" w:cs="Times New Roman"/>
          <w:sz w:val="28"/>
          <w:szCs w:val="28"/>
          <w:lang w:val="uk-UA"/>
        </w:rPr>
        <w:t xml:space="preserve"> Крім того спеціалістами відділу надаються інформаційні консультації суб’єктам підприємницької діяльності та потенційним підприємцям. У звітному періоді такими консультаціями скористалися 127 осіб. З метою залучення молоді до підприємницької діяльності в листопаді 2019 року був проведений конкурс бізнес-проектів серед молоді. Найкращі проекти були направлені до участі на обласний конкурс бізнес-проектів.</w:t>
      </w:r>
    </w:p>
    <w:p w:rsidR="009F0678" w:rsidRPr="00C236CC" w:rsidRDefault="009F0678" w:rsidP="009F0678">
      <w:pPr>
        <w:tabs>
          <w:tab w:val="left" w:pos="360"/>
        </w:tabs>
        <w:spacing w:after="0" w:line="240" w:lineRule="auto"/>
        <w:ind w:firstLine="709"/>
        <w:jc w:val="both"/>
        <w:rPr>
          <w:rFonts w:ascii="Times New Roman" w:hAnsi="Times New Roman" w:cs="Times New Roman"/>
          <w:sz w:val="28"/>
          <w:szCs w:val="28"/>
          <w:lang w:val="uk-UA"/>
        </w:rPr>
      </w:pPr>
      <w:r w:rsidRPr="00C236CC">
        <w:rPr>
          <w:rFonts w:ascii="Times New Roman" w:hAnsi="Times New Roman" w:cs="Times New Roman"/>
          <w:sz w:val="28"/>
          <w:szCs w:val="28"/>
          <w:lang w:val="uk-UA"/>
        </w:rPr>
        <w:t>За звітний період в місті відкрито два підприємства підприємств торгівлі, 1 заклад ресторанного господарства та 1 заклад побутового обслуговування населення. До закупівлі товарів/виконання робіт за рахунок бюджетних коштів залучено 71 суб’єкт малого підприємництва</w:t>
      </w:r>
      <w:r>
        <w:rPr>
          <w:rFonts w:ascii="Times New Roman" w:hAnsi="Times New Roman" w:cs="Times New Roman"/>
          <w:sz w:val="28"/>
          <w:szCs w:val="28"/>
          <w:lang w:val="uk-UA"/>
        </w:rPr>
        <w:t xml:space="preserve">, використано понад 10 </w:t>
      </w:r>
      <w:proofErr w:type="spellStart"/>
      <w:r>
        <w:rPr>
          <w:rFonts w:ascii="Times New Roman" w:hAnsi="Times New Roman" w:cs="Times New Roman"/>
          <w:sz w:val="28"/>
          <w:szCs w:val="28"/>
          <w:lang w:val="uk-UA"/>
        </w:rPr>
        <w:t>млн.грн</w:t>
      </w:r>
      <w:proofErr w:type="spellEnd"/>
      <w:r w:rsidRPr="00C236CC">
        <w:rPr>
          <w:rFonts w:ascii="Times New Roman" w:hAnsi="Times New Roman" w:cs="Times New Roman"/>
          <w:sz w:val="28"/>
          <w:szCs w:val="28"/>
          <w:lang w:val="uk-UA"/>
        </w:rPr>
        <w:t>.</w:t>
      </w:r>
      <w:r>
        <w:rPr>
          <w:rFonts w:ascii="Times New Roman" w:hAnsi="Times New Roman" w:cs="Times New Roman"/>
          <w:sz w:val="28"/>
          <w:szCs w:val="28"/>
          <w:lang w:val="uk-UA"/>
        </w:rPr>
        <w:t xml:space="preserve"> </w:t>
      </w:r>
      <w:r w:rsidRPr="00C236CC">
        <w:rPr>
          <w:rFonts w:ascii="Times New Roman" w:hAnsi="Times New Roman" w:cs="Times New Roman"/>
          <w:sz w:val="28"/>
          <w:szCs w:val="28"/>
          <w:lang w:val="uk-UA"/>
        </w:rPr>
        <w:t>Станом на 01.01.2020 у місті зареєстровано 170 малих підприємств (+3%) та 1141 фізичних осіб-підприємців (-2,7%)</w:t>
      </w:r>
    </w:p>
    <w:p w:rsidR="009F0678" w:rsidRDefault="009F0678" w:rsidP="009F0678">
      <w:pPr>
        <w:autoSpaceDE w:val="0"/>
        <w:autoSpaceDN w:val="0"/>
        <w:adjustRightInd w:val="0"/>
        <w:spacing w:after="0" w:line="240" w:lineRule="auto"/>
        <w:ind w:firstLine="709"/>
        <w:jc w:val="both"/>
        <w:rPr>
          <w:rFonts w:ascii="Times New Roman" w:hAnsi="Times New Roman" w:cs="Times New Roman"/>
          <w:sz w:val="28"/>
          <w:szCs w:val="28"/>
          <w:lang w:val="uk-UA"/>
        </w:rPr>
      </w:pPr>
      <w:r w:rsidRPr="00C236CC">
        <w:rPr>
          <w:rFonts w:ascii="Times New Roman" w:hAnsi="Times New Roman" w:cs="Times New Roman"/>
          <w:sz w:val="28"/>
          <w:szCs w:val="28"/>
          <w:lang w:val="ru-RU"/>
        </w:rPr>
        <w:t xml:space="preserve">Проведено 8 </w:t>
      </w:r>
      <w:proofErr w:type="spellStart"/>
      <w:r w:rsidRPr="00C236CC">
        <w:rPr>
          <w:rFonts w:ascii="Times New Roman" w:hAnsi="Times New Roman" w:cs="Times New Roman"/>
          <w:sz w:val="28"/>
          <w:szCs w:val="28"/>
          <w:lang w:val="ru-RU"/>
        </w:rPr>
        <w:t>засіданнь</w:t>
      </w:r>
      <w:proofErr w:type="spellEnd"/>
      <w:r w:rsidRPr="00C236CC">
        <w:rPr>
          <w:rFonts w:ascii="Times New Roman" w:hAnsi="Times New Roman" w:cs="Times New Roman"/>
          <w:sz w:val="28"/>
          <w:szCs w:val="28"/>
          <w:lang w:val="ru-RU"/>
        </w:rPr>
        <w:t xml:space="preserve"> ради </w:t>
      </w:r>
      <w:proofErr w:type="spellStart"/>
      <w:proofErr w:type="gramStart"/>
      <w:r w:rsidRPr="00C236CC">
        <w:rPr>
          <w:rFonts w:ascii="Times New Roman" w:hAnsi="Times New Roman" w:cs="Times New Roman"/>
          <w:sz w:val="28"/>
          <w:szCs w:val="28"/>
          <w:lang w:val="ru-RU"/>
        </w:rPr>
        <w:t>п</w:t>
      </w:r>
      <w:proofErr w:type="gramEnd"/>
      <w:r w:rsidRPr="00C236CC">
        <w:rPr>
          <w:rFonts w:ascii="Times New Roman" w:hAnsi="Times New Roman" w:cs="Times New Roman"/>
          <w:sz w:val="28"/>
          <w:szCs w:val="28"/>
          <w:lang w:val="ru-RU"/>
        </w:rPr>
        <w:t>ідприємців</w:t>
      </w:r>
      <w:proofErr w:type="spellEnd"/>
      <w:r>
        <w:rPr>
          <w:rFonts w:ascii="Times New Roman" w:hAnsi="Times New Roman" w:cs="Times New Roman"/>
          <w:sz w:val="28"/>
          <w:szCs w:val="28"/>
          <w:lang w:val="ru-RU"/>
        </w:rPr>
        <w:t xml:space="preserve">, на </w:t>
      </w:r>
      <w:proofErr w:type="spellStart"/>
      <w:r>
        <w:rPr>
          <w:rFonts w:ascii="Times New Roman" w:hAnsi="Times New Roman" w:cs="Times New Roman"/>
          <w:sz w:val="28"/>
          <w:szCs w:val="28"/>
          <w:lang w:val="ru-RU"/>
        </w:rPr>
        <w:t>яких</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розглядались</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питання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щодо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забезпечення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сприятливого</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бізнес</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середовища</w:t>
      </w:r>
      <w:proofErr w:type="spellEnd"/>
      <w:r>
        <w:rPr>
          <w:rFonts w:ascii="Times New Roman" w:hAnsi="Times New Roman" w:cs="Times New Roman"/>
          <w:sz w:val="28"/>
          <w:szCs w:val="28"/>
          <w:lang w:val="ru-RU"/>
        </w:rPr>
        <w:t xml:space="preserve"> в </w:t>
      </w:r>
      <w:proofErr w:type="spellStart"/>
      <w:r>
        <w:rPr>
          <w:rFonts w:ascii="Times New Roman" w:hAnsi="Times New Roman" w:cs="Times New Roman"/>
          <w:sz w:val="28"/>
          <w:szCs w:val="28"/>
          <w:lang w:val="ru-RU"/>
        </w:rPr>
        <w:t>місті</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внесення</w:t>
      </w:r>
      <w:proofErr w:type="spellEnd"/>
      <w:r>
        <w:rPr>
          <w:rFonts w:ascii="Times New Roman" w:hAnsi="Times New Roman" w:cs="Times New Roman"/>
          <w:sz w:val="28"/>
          <w:szCs w:val="28"/>
          <w:lang w:val="ru-RU"/>
        </w:rPr>
        <w:t xml:space="preserve"> </w:t>
      </w:r>
      <w:proofErr w:type="spellStart"/>
      <w:r>
        <w:rPr>
          <w:rFonts w:ascii="Times New Roman" w:hAnsi="Times New Roman" w:cs="Times New Roman"/>
          <w:sz w:val="28"/>
          <w:szCs w:val="28"/>
          <w:lang w:val="ru-RU"/>
        </w:rPr>
        <w:t>пропозицій</w:t>
      </w:r>
      <w:proofErr w:type="spellEnd"/>
      <w:r>
        <w:rPr>
          <w:rFonts w:ascii="Times New Roman" w:hAnsi="Times New Roman" w:cs="Times New Roman"/>
          <w:sz w:val="28"/>
          <w:szCs w:val="28"/>
          <w:lang w:val="ru-RU"/>
        </w:rPr>
        <w:t xml:space="preserve"> до</w:t>
      </w:r>
      <w:r w:rsidRPr="00C236CC">
        <w:rPr>
          <w:rFonts w:ascii="Times New Roman" w:hAnsi="Times New Roman" w:cs="Times New Roman"/>
          <w:sz w:val="28"/>
          <w:szCs w:val="28"/>
          <w:lang w:val="ru-RU"/>
        </w:rPr>
        <w:t xml:space="preserve"> з </w:t>
      </w:r>
      <w:proofErr w:type="spellStart"/>
      <w:r w:rsidRPr="00C236CC">
        <w:rPr>
          <w:rFonts w:ascii="Times New Roman" w:hAnsi="Times New Roman" w:cs="Times New Roman"/>
          <w:sz w:val="28"/>
          <w:szCs w:val="28"/>
          <w:lang w:val="ru-RU"/>
        </w:rPr>
        <w:t>питань</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надання</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пропозицій</w:t>
      </w:r>
      <w:proofErr w:type="spellEnd"/>
      <w:r w:rsidRPr="00C236CC">
        <w:rPr>
          <w:rFonts w:ascii="Times New Roman" w:hAnsi="Times New Roman" w:cs="Times New Roman"/>
          <w:sz w:val="28"/>
          <w:szCs w:val="28"/>
          <w:lang w:val="ru-RU"/>
        </w:rPr>
        <w:t xml:space="preserve"> до </w:t>
      </w:r>
      <w:proofErr w:type="spellStart"/>
      <w:r w:rsidRPr="00C236CC">
        <w:rPr>
          <w:rFonts w:ascii="Times New Roman" w:hAnsi="Times New Roman" w:cs="Times New Roman"/>
          <w:sz w:val="28"/>
          <w:szCs w:val="28"/>
          <w:lang w:val="ru-RU"/>
        </w:rPr>
        <w:t>діючих</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регуляторних</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актів</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захисту</w:t>
      </w:r>
      <w:proofErr w:type="spellEnd"/>
      <w:r w:rsidRPr="00C236CC">
        <w:rPr>
          <w:rFonts w:ascii="Times New Roman" w:hAnsi="Times New Roman" w:cs="Times New Roman"/>
          <w:sz w:val="28"/>
          <w:szCs w:val="28"/>
          <w:lang w:val="ru-RU"/>
        </w:rPr>
        <w:t xml:space="preserve"> прав </w:t>
      </w:r>
      <w:proofErr w:type="spellStart"/>
      <w:r w:rsidRPr="00C236CC">
        <w:rPr>
          <w:rFonts w:ascii="Times New Roman" w:hAnsi="Times New Roman" w:cs="Times New Roman"/>
          <w:sz w:val="28"/>
          <w:szCs w:val="28"/>
          <w:lang w:val="ru-RU"/>
        </w:rPr>
        <w:t>споживачів</w:t>
      </w:r>
      <w:proofErr w:type="spellEnd"/>
      <w:r w:rsidRPr="00C236CC">
        <w:rPr>
          <w:rFonts w:ascii="Times New Roman" w:hAnsi="Times New Roman" w:cs="Times New Roman"/>
          <w:sz w:val="28"/>
          <w:szCs w:val="28"/>
          <w:lang w:val="ru-RU"/>
        </w:rPr>
        <w:t xml:space="preserve"> </w:t>
      </w:r>
      <w:proofErr w:type="spellStart"/>
      <w:r w:rsidRPr="00C236CC">
        <w:rPr>
          <w:rFonts w:ascii="Times New Roman" w:hAnsi="Times New Roman" w:cs="Times New Roman"/>
          <w:sz w:val="28"/>
          <w:szCs w:val="28"/>
          <w:lang w:val="ru-RU"/>
        </w:rPr>
        <w:t>тощо</w:t>
      </w:r>
      <w:proofErr w:type="spellEnd"/>
      <w:r w:rsidRPr="00C236CC">
        <w:rPr>
          <w:rFonts w:ascii="Times New Roman" w:hAnsi="Times New Roman" w:cs="Times New Roman"/>
          <w:sz w:val="28"/>
          <w:szCs w:val="28"/>
          <w:lang w:val="uk-UA"/>
        </w:rPr>
        <w:t>.</w:t>
      </w:r>
    </w:p>
    <w:p w:rsidR="00907DB9" w:rsidRDefault="000A0DD5"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Здійснювався в межах компетенції контроль за організацією та якістю обслуговування населення підприємствами торгівлі, ресторанного господарства та побутового обслуговування. У звітному періоді проведено обстеження 65 об’єктів сфери обслуговування. Під час обстежень надавалась методична допомога щодо організації обслуговування населення</w:t>
      </w:r>
      <w:r w:rsidR="00907DB9">
        <w:rPr>
          <w:rFonts w:ascii="Times New Roman" w:hAnsi="Times New Roman" w:cs="Times New Roman"/>
          <w:sz w:val="28"/>
          <w:szCs w:val="28"/>
          <w:lang w:val="uk-UA"/>
        </w:rPr>
        <w:t>.</w:t>
      </w:r>
    </w:p>
    <w:p w:rsidR="00907DB9" w:rsidRDefault="00907DB9"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Створено єдиний реєстр суб’єктів підприємницької діяльності міста в сфері торгівлі та побутового обслуговування населення</w:t>
      </w:r>
      <w:r w:rsidR="009F0678">
        <w:rPr>
          <w:rFonts w:ascii="Times New Roman" w:hAnsi="Times New Roman" w:cs="Times New Roman"/>
          <w:sz w:val="28"/>
          <w:szCs w:val="28"/>
          <w:lang w:val="uk-UA"/>
        </w:rPr>
        <w:t>, який постійно оновлюється</w:t>
      </w:r>
      <w:r>
        <w:rPr>
          <w:rFonts w:ascii="Times New Roman" w:hAnsi="Times New Roman" w:cs="Times New Roman"/>
          <w:sz w:val="28"/>
          <w:szCs w:val="28"/>
          <w:lang w:val="uk-UA"/>
        </w:rPr>
        <w:t>.</w:t>
      </w:r>
    </w:p>
    <w:p w:rsidR="00907DB9" w:rsidRDefault="00907DB9"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Проводилась робота по недопущенню несанкціонованої торгівлі на території міста. За звітний період робочою групою проведено 43 рейди по виявленню місць «стихійної торгівлі», складено 5 протоколів про адміністративне правопорушення.</w:t>
      </w:r>
    </w:p>
    <w:p w:rsidR="00F03535" w:rsidRDefault="00907DB9"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З метою забез</w:t>
      </w:r>
      <w:r w:rsidR="00CB46FB">
        <w:rPr>
          <w:rFonts w:ascii="Times New Roman" w:hAnsi="Times New Roman" w:cs="Times New Roman"/>
          <w:sz w:val="28"/>
          <w:szCs w:val="28"/>
          <w:lang w:val="uk-UA"/>
        </w:rPr>
        <w:t>печення населення міста широким асортиментом товарів за доступними цінами було організовано та проведено 5 ярмаркових заходів з залученням місцевих товаровиробників.</w:t>
      </w:r>
    </w:p>
    <w:p w:rsidR="00EB2359" w:rsidRPr="00C236CC" w:rsidRDefault="00F03535" w:rsidP="00EB2359">
      <w:pPr>
        <w:autoSpaceDE w:val="0"/>
        <w:autoSpaceDN w:val="0"/>
        <w:adjustRightInd w:val="0"/>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В рамках наданих повноважень здійснюється контроль за дотриманням законодавства в сфері захисту прав споживачів</w:t>
      </w:r>
      <w:r w:rsidR="00D6092C">
        <w:rPr>
          <w:rFonts w:ascii="Times New Roman" w:hAnsi="Times New Roman" w:cs="Times New Roman"/>
          <w:sz w:val="28"/>
          <w:szCs w:val="28"/>
          <w:lang w:val="uk-UA"/>
        </w:rPr>
        <w:t>. У 2019 році послугами громадської приймальні з питань роз’яснення вимог законодавства в сфері захисту прав споживачів, яка пр</w:t>
      </w:r>
      <w:r w:rsidR="00FC3FA6">
        <w:rPr>
          <w:rFonts w:ascii="Times New Roman" w:hAnsi="Times New Roman" w:cs="Times New Roman"/>
          <w:sz w:val="28"/>
          <w:szCs w:val="28"/>
          <w:lang w:val="uk-UA"/>
        </w:rPr>
        <w:t>а</w:t>
      </w:r>
      <w:r w:rsidR="00D6092C">
        <w:rPr>
          <w:rFonts w:ascii="Times New Roman" w:hAnsi="Times New Roman" w:cs="Times New Roman"/>
          <w:sz w:val="28"/>
          <w:szCs w:val="28"/>
          <w:lang w:val="uk-UA"/>
        </w:rPr>
        <w:t>цює при відділі енергоменеджменту та підтримки підприємництва, скористались більше 100 осіб, 35 громадянам повернуто кошти за неякісний товар. Проведено правове навчання для керівників управлінь та відділів міської ради та комунальних підприємств з питань захисту прав споживачів.</w:t>
      </w:r>
      <w:r w:rsidR="00EB2359" w:rsidRPr="00C236CC">
        <w:rPr>
          <w:rFonts w:ascii="Times New Roman" w:hAnsi="Times New Roman" w:cs="Times New Roman"/>
          <w:sz w:val="28"/>
          <w:szCs w:val="28"/>
          <w:lang w:val="uk-UA"/>
        </w:rPr>
        <w:t xml:space="preserve"> </w:t>
      </w:r>
    </w:p>
    <w:p w:rsidR="00EB2359" w:rsidRDefault="00EB2359" w:rsidP="00EB2359">
      <w:pPr>
        <w:spacing w:after="0" w:line="240" w:lineRule="auto"/>
        <w:ind w:firstLine="720"/>
        <w:jc w:val="both"/>
        <w:rPr>
          <w:rFonts w:ascii="Times New Roman" w:hAnsi="Times New Roman" w:cs="Times New Roman"/>
          <w:sz w:val="27"/>
          <w:szCs w:val="27"/>
          <w:lang w:val="uk-UA"/>
        </w:rPr>
      </w:pPr>
    </w:p>
    <w:p w:rsidR="00FC3FA6" w:rsidRPr="005839D9" w:rsidRDefault="00FC3FA6" w:rsidP="00EB2359">
      <w:pPr>
        <w:spacing w:after="0" w:line="240" w:lineRule="auto"/>
        <w:ind w:firstLine="720"/>
        <w:jc w:val="both"/>
        <w:rPr>
          <w:rFonts w:ascii="Times New Roman" w:hAnsi="Times New Roman" w:cs="Times New Roman"/>
          <w:sz w:val="27"/>
          <w:szCs w:val="27"/>
          <w:lang w:val="uk-UA"/>
        </w:rPr>
      </w:pPr>
    </w:p>
    <w:p w:rsidR="00EB2359" w:rsidRDefault="00EB2359" w:rsidP="00EB2359">
      <w:pPr>
        <w:spacing w:after="0" w:line="240" w:lineRule="auto"/>
        <w:jc w:val="both"/>
        <w:rPr>
          <w:rFonts w:ascii="Times New Roman" w:hAnsi="Times New Roman" w:cs="Times New Roman"/>
          <w:b/>
          <w:sz w:val="27"/>
          <w:szCs w:val="27"/>
          <w:lang w:val="uk-UA"/>
        </w:rPr>
      </w:pPr>
      <w:r w:rsidRPr="005839D9">
        <w:rPr>
          <w:rFonts w:ascii="Times New Roman" w:hAnsi="Times New Roman" w:cs="Times New Roman"/>
          <w:b/>
          <w:sz w:val="27"/>
          <w:szCs w:val="27"/>
          <w:lang w:val="uk-UA"/>
        </w:rPr>
        <w:t xml:space="preserve">Начальник відділу </w:t>
      </w:r>
      <w:r>
        <w:rPr>
          <w:rFonts w:ascii="Times New Roman" w:hAnsi="Times New Roman" w:cs="Times New Roman"/>
          <w:b/>
          <w:sz w:val="27"/>
          <w:szCs w:val="27"/>
          <w:lang w:val="uk-UA"/>
        </w:rPr>
        <w:t>енергоменеджменту та</w:t>
      </w:r>
    </w:p>
    <w:p w:rsidR="00EB2359" w:rsidRDefault="00EB2359" w:rsidP="00EB2359">
      <w:pPr>
        <w:spacing w:after="0" w:line="240" w:lineRule="auto"/>
        <w:jc w:val="both"/>
        <w:rPr>
          <w:rFonts w:ascii="Times New Roman" w:hAnsi="Times New Roman" w:cs="Times New Roman"/>
          <w:b/>
          <w:sz w:val="27"/>
          <w:szCs w:val="27"/>
          <w:lang w:val="uk-UA"/>
        </w:rPr>
      </w:pPr>
      <w:r>
        <w:rPr>
          <w:rFonts w:ascii="Times New Roman" w:hAnsi="Times New Roman" w:cs="Times New Roman"/>
          <w:b/>
          <w:sz w:val="27"/>
          <w:szCs w:val="27"/>
          <w:lang w:val="uk-UA"/>
        </w:rPr>
        <w:t>підтримки підприємництва управління</w:t>
      </w:r>
    </w:p>
    <w:p w:rsidR="00AA3FDA" w:rsidRPr="00EB2359" w:rsidRDefault="00EB2359" w:rsidP="00FC3FA6">
      <w:pPr>
        <w:spacing w:after="0" w:line="240" w:lineRule="auto"/>
        <w:jc w:val="both"/>
        <w:rPr>
          <w:rFonts w:ascii="Times New Roman" w:hAnsi="Times New Roman" w:cs="Times New Roman"/>
          <w:sz w:val="28"/>
          <w:szCs w:val="28"/>
          <w:lang w:val="uk-UA"/>
        </w:rPr>
      </w:pPr>
      <w:r>
        <w:rPr>
          <w:rFonts w:ascii="Times New Roman" w:hAnsi="Times New Roman" w:cs="Times New Roman"/>
          <w:b/>
          <w:sz w:val="27"/>
          <w:szCs w:val="27"/>
          <w:lang w:val="uk-UA"/>
        </w:rPr>
        <w:t xml:space="preserve">соціально-економічного розвитку міської ради            </w:t>
      </w:r>
      <w:r w:rsidR="00FC3FA6">
        <w:rPr>
          <w:rFonts w:ascii="Times New Roman" w:hAnsi="Times New Roman" w:cs="Times New Roman"/>
          <w:b/>
          <w:sz w:val="27"/>
          <w:szCs w:val="27"/>
          <w:lang w:val="uk-UA"/>
        </w:rPr>
        <w:t>Олександр КРАСНОЩОК</w:t>
      </w:r>
    </w:p>
    <w:sectPr w:rsidR="00AA3FDA" w:rsidRPr="00EB2359" w:rsidSect="00FC3FA6">
      <w:pgSz w:w="11906" w:h="16838"/>
      <w:pgMar w:top="794" w:right="567"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36BCA"/>
    <w:multiLevelType w:val="multilevel"/>
    <w:tmpl w:val="49F2167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45951921"/>
    <w:multiLevelType w:val="hybridMultilevel"/>
    <w:tmpl w:val="42EA8FEE"/>
    <w:lvl w:ilvl="0" w:tplc="10D8A1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3907181"/>
    <w:multiLevelType w:val="hybridMultilevel"/>
    <w:tmpl w:val="1C08A2CA"/>
    <w:lvl w:ilvl="0" w:tplc="A0AE9A72">
      <w:start w:val="1"/>
      <w:numFmt w:val="decimal"/>
      <w:lvlText w:val="%1."/>
      <w:lvlJc w:val="left"/>
      <w:pPr>
        <w:ind w:left="1069" w:hanging="360"/>
      </w:pPr>
      <w:rPr>
        <w:rFonts w:hint="default"/>
        <w:lang w:val="ru-RU"/>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3">
    <w:nsid w:val="5CB55E51"/>
    <w:multiLevelType w:val="multilevel"/>
    <w:tmpl w:val="0B621020"/>
    <w:lvl w:ilvl="0">
      <w:start w:val="1"/>
      <w:numFmt w:val="decimal"/>
      <w:lvlText w:val="%1."/>
      <w:lvlJc w:val="left"/>
      <w:pPr>
        <w:ind w:left="1773" w:hanging="1065"/>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1" w:hanging="1080"/>
      </w:pPr>
      <w:rPr>
        <w:rFonts w:hint="default"/>
      </w:rPr>
    </w:lvl>
    <w:lvl w:ilvl="4">
      <w:start w:val="1"/>
      <w:numFmt w:val="decimal"/>
      <w:isLgl/>
      <w:lvlText w:val="%1.%2.%3.%4.%5."/>
      <w:lvlJc w:val="left"/>
      <w:pPr>
        <w:ind w:left="1792" w:hanging="1080"/>
      </w:pPr>
      <w:rPr>
        <w:rFonts w:hint="default"/>
      </w:rPr>
    </w:lvl>
    <w:lvl w:ilvl="5">
      <w:start w:val="1"/>
      <w:numFmt w:val="decimal"/>
      <w:isLgl/>
      <w:lvlText w:val="%1.%2.%3.%4.%5.%6."/>
      <w:lvlJc w:val="left"/>
      <w:pPr>
        <w:ind w:left="2153" w:hanging="1440"/>
      </w:pPr>
      <w:rPr>
        <w:rFonts w:hint="default"/>
      </w:rPr>
    </w:lvl>
    <w:lvl w:ilvl="6">
      <w:start w:val="1"/>
      <w:numFmt w:val="decimal"/>
      <w:isLgl/>
      <w:lvlText w:val="%1.%2.%3.%4.%5.%6.%7."/>
      <w:lvlJc w:val="left"/>
      <w:pPr>
        <w:ind w:left="2514" w:hanging="1800"/>
      </w:pPr>
      <w:rPr>
        <w:rFonts w:hint="default"/>
      </w:rPr>
    </w:lvl>
    <w:lvl w:ilvl="7">
      <w:start w:val="1"/>
      <w:numFmt w:val="decimal"/>
      <w:isLgl/>
      <w:lvlText w:val="%1.%2.%3.%4.%5.%6.%7.%8."/>
      <w:lvlJc w:val="left"/>
      <w:pPr>
        <w:ind w:left="2515" w:hanging="1800"/>
      </w:pPr>
      <w:rPr>
        <w:rFonts w:hint="default"/>
      </w:rPr>
    </w:lvl>
    <w:lvl w:ilvl="8">
      <w:start w:val="1"/>
      <w:numFmt w:val="decimal"/>
      <w:isLgl/>
      <w:lvlText w:val="%1.%2.%3.%4.%5.%6.%7.%8.%9."/>
      <w:lvlJc w:val="left"/>
      <w:pPr>
        <w:ind w:left="2876" w:hanging="2160"/>
      </w:pPr>
      <w:rPr>
        <w:rFonts w:hint="default"/>
      </w:rPr>
    </w:lvl>
  </w:abstractNum>
  <w:abstractNum w:abstractNumId="4">
    <w:nsid w:val="62117E4A"/>
    <w:multiLevelType w:val="hybridMultilevel"/>
    <w:tmpl w:val="57501A8C"/>
    <w:lvl w:ilvl="0" w:tplc="6F56A0E8">
      <w:numFmt w:val="bullet"/>
      <w:lvlText w:val="-"/>
      <w:lvlJc w:val="left"/>
      <w:pPr>
        <w:ind w:left="360" w:hanging="360"/>
      </w:pPr>
      <w:rPr>
        <w:rFonts w:ascii="Calibri" w:eastAsiaTheme="minorHAnsi" w:hAnsi="Calibri" w:cs="Calibri" w:hint="default"/>
      </w:rPr>
    </w:lvl>
    <w:lvl w:ilvl="1" w:tplc="04220003" w:tentative="1">
      <w:start w:val="1"/>
      <w:numFmt w:val="bullet"/>
      <w:lvlText w:val="o"/>
      <w:lvlJc w:val="left"/>
      <w:pPr>
        <w:ind w:left="1080" w:hanging="360"/>
      </w:pPr>
      <w:rPr>
        <w:rFonts w:ascii="Courier New" w:hAnsi="Courier New" w:cs="Courier New" w:hint="default"/>
      </w:rPr>
    </w:lvl>
    <w:lvl w:ilvl="2" w:tplc="04220005" w:tentative="1">
      <w:start w:val="1"/>
      <w:numFmt w:val="bullet"/>
      <w:lvlText w:val=""/>
      <w:lvlJc w:val="left"/>
      <w:pPr>
        <w:ind w:left="1800" w:hanging="360"/>
      </w:pPr>
      <w:rPr>
        <w:rFonts w:ascii="Wingdings" w:hAnsi="Wingdings" w:hint="default"/>
      </w:rPr>
    </w:lvl>
    <w:lvl w:ilvl="3" w:tplc="04220001" w:tentative="1">
      <w:start w:val="1"/>
      <w:numFmt w:val="bullet"/>
      <w:lvlText w:val=""/>
      <w:lvlJc w:val="left"/>
      <w:pPr>
        <w:ind w:left="2520" w:hanging="360"/>
      </w:pPr>
      <w:rPr>
        <w:rFonts w:ascii="Symbol" w:hAnsi="Symbol" w:hint="default"/>
      </w:rPr>
    </w:lvl>
    <w:lvl w:ilvl="4" w:tplc="04220003" w:tentative="1">
      <w:start w:val="1"/>
      <w:numFmt w:val="bullet"/>
      <w:lvlText w:val="o"/>
      <w:lvlJc w:val="left"/>
      <w:pPr>
        <w:ind w:left="3240" w:hanging="360"/>
      </w:pPr>
      <w:rPr>
        <w:rFonts w:ascii="Courier New" w:hAnsi="Courier New" w:cs="Courier New" w:hint="default"/>
      </w:rPr>
    </w:lvl>
    <w:lvl w:ilvl="5" w:tplc="04220005" w:tentative="1">
      <w:start w:val="1"/>
      <w:numFmt w:val="bullet"/>
      <w:lvlText w:val=""/>
      <w:lvlJc w:val="left"/>
      <w:pPr>
        <w:ind w:left="3960" w:hanging="360"/>
      </w:pPr>
      <w:rPr>
        <w:rFonts w:ascii="Wingdings" w:hAnsi="Wingdings" w:hint="default"/>
      </w:rPr>
    </w:lvl>
    <w:lvl w:ilvl="6" w:tplc="04220001" w:tentative="1">
      <w:start w:val="1"/>
      <w:numFmt w:val="bullet"/>
      <w:lvlText w:val=""/>
      <w:lvlJc w:val="left"/>
      <w:pPr>
        <w:ind w:left="4680" w:hanging="360"/>
      </w:pPr>
      <w:rPr>
        <w:rFonts w:ascii="Symbol" w:hAnsi="Symbol" w:hint="default"/>
      </w:rPr>
    </w:lvl>
    <w:lvl w:ilvl="7" w:tplc="04220003" w:tentative="1">
      <w:start w:val="1"/>
      <w:numFmt w:val="bullet"/>
      <w:lvlText w:val="o"/>
      <w:lvlJc w:val="left"/>
      <w:pPr>
        <w:ind w:left="5400" w:hanging="360"/>
      </w:pPr>
      <w:rPr>
        <w:rFonts w:ascii="Courier New" w:hAnsi="Courier New" w:cs="Courier New" w:hint="default"/>
      </w:rPr>
    </w:lvl>
    <w:lvl w:ilvl="8" w:tplc="04220005" w:tentative="1">
      <w:start w:val="1"/>
      <w:numFmt w:val="bullet"/>
      <w:lvlText w:val=""/>
      <w:lvlJc w:val="left"/>
      <w:pPr>
        <w:ind w:left="6120" w:hanging="360"/>
      </w:pPr>
      <w:rPr>
        <w:rFonts w:ascii="Wingdings" w:hAnsi="Wingdings" w:hint="default"/>
      </w:rPr>
    </w:lvl>
  </w:abstractNum>
  <w:num w:numId="1">
    <w:abstractNumId w:val="3"/>
  </w:num>
  <w:num w:numId="2">
    <w:abstractNumId w:val="0"/>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5A81"/>
    <w:rsid w:val="00000D96"/>
    <w:rsid w:val="00046C82"/>
    <w:rsid w:val="00050933"/>
    <w:rsid w:val="0008679E"/>
    <w:rsid w:val="00095BB4"/>
    <w:rsid w:val="000A0DD5"/>
    <w:rsid w:val="000B099C"/>
    <w:rsid w:val="000B55C9"/>
    <w:rsid w:val="00135776"/>
    <w:rsid w:val="00141299"/>
    <w:rsid w:val="00161A0E"/>
    <w:rsid w:val="001A64EC"/>
    <w:rsid w:val="001E6CD8"/>
    <w:rsid w:val="00226D25"/>
    <w:rsid w:val="00320476"/>
    <w:rsid w:val="004356CB"/>
    <w:rsid w:val="004F61EE"/>
    <w:rsid w:val="005157EE"/>
    <w:rsid w:val="00534292"/>
    <w:rsid w:val="0058700C"/>
    <w:rsid w:val="005E23A4"/>
    <w:rsid w:val="006343C4"/>
    <w:rsid w:val="00634BF9"/>
    <w:rsid w:val="0068232F"/>
    <w:rsid w:val="00690FC1"/>
    <w:rsid w:val="006F1E66"/>
    <w:rsid w:val="0073185D"/>
    <w:rsid w:val="007A5A81"/>
    <w:rsid w:val="007A6A80"/>
    <w:rsid w:val="00813022"/>
    <w:rsid w:val="0085448A"/>
    <w:rsid w:val="008D349F"/>
    <w:rsid w:val="00907DB9"/>
    <w:rsid w:val="009F0678"/>
    <w:rsid w:val="00A300D4"/>
    <w:rsid w:val="00A72F17"/>
    <w:rsid w:val="00AA3FDA"/>
    <w:rsid w:val="00AA5D3D"/>
    <w:rsid w:val="00B174A4"/>
    <w:rsid w:val="00B24816"/>
    <w:rsid w:val="00BC4B0B"/>
    <w:rsid w:val="00C22594"/>
    <w:rsid w:val="00C236CC"/>
    <w:rsid w:val="00C4762D"/>
    <w:rsid w:val="00C63D66"/>
    <w:rsid w:val="00C65ECD"/>
    <w:rsid w:val="00CB46FB"/>
    <w:rsid w:val="00D6092C"/>
    <w:rsid w:val="00DC4B85"/>
    <w:rsid w:val="00EB2359"/>
    <w:rsid w:val="00F03535"/>
    <w:rsid w:val="00F12449"/>
    <w:rsid w:val="00F64573"/>
    <w:rsid w:val="00FC3FA6"/>
    <w:rsid w:val="00FC7A72"/>
    <w:rsid w:val="00FF28E2"/>
    <w:rsid w:val="00FF5E2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359"/>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EB2359"/>
    <w:rPr>
      <w:color w:val="000000"/>
      <w:sz w:val="24"/>
      <w:lang w:eastAsia="ru-RU"/>
    </w:rPr>
  </w:style>
  <w:style w:type="paragraph" w:styleId="a4">
    <w:name w:val="Body Text"/>
    <w:basedOn w:val="a"/>
    <w:link w:val="a3"/>
    <w:rsid w:val="00EB2359"/>
    <w:pPr>
      <w:spacing w:after="0" w:line="240" w:lineRule="auto"/>
      <w:jc w:val="both"/>
    </w:pPr>
    <w:rPr>
      <w:rFonts w:eastAsiaTheme="minorHAnsi"/>
      <w:color w:val="000000"/>
      <w:sz w:val="24"/>
      <w:lang w:val="uk-UA" w:eastAsia="ru-RU"/>
    </w:rPr>
  </w:style>
  <w:style w:type="character" w:customStyle="1" w:styleId="1">
    <w:name w:val="Основной текст Знак1"/>
    <w:basedOn w:val="a0"/>
    <w:uiPriority w:val="99"/>
    <w:semiHidden/>
    <w:rsid w:val="00EB2359"/>
    <w:rPr>
      <w:rFonts w:eastAsiaTheme="minorEastAsia"/>
      <w:lang w:val="en-US"/>
    </w:rPr>
  </w:style>
  <w:style w:type="paragraph" w:styleId="a5">
    <w:name w:val="List Paragraph"/>
    <w:basedOn w:val="a"/>
    <w:uiPriority w:val="99"/>
    <w:qFormat/>
    <w:rsid w:val="00EB2359"/>
    <w:pPr>
      <w:ind w:left="720"/>
      <w:contextualSpacing/>
    </w:pPr>
  </w:style>
  <w:style w:type="paragraph" w:styleId="a6">
    <w:name w:val="Balloon Text"/>
    <w:basedOn w:val="a"/>
    <w:link w:val="a7"/>
    <w:uiPriority w:val="99"/>
    <w:semiHidden/>
    <w:unhideWhenUsed/>
    <w:rsid w:val="00EB235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2359"/>
    <w:rPr>
      <w:rFonts w:ascii="Tahoma" w:eastAsiaTheme="minorEastAsia" w:hAnsi="Tahoma" w:cs="Tahoma"/>
      <w:sz w:val="16"/>
      <w:szCs w:val="16"/>
      <w:lang w:val="en-US"/>
    </w:rPr>
  </w:style>
  <w:style w:type="character" w:customStyle="1" w:styleId="5yl5">
    <w:name w:val="_5yl5"/>
    <w:basedOn w:val="a0"/>
    <w:rsid w:val="00EB2359"/>
  </w:style>
  <w:style w:type="character" w:styleId="a8">
    <w:name w:val="Strong"/>
    <w:basedOn w:val="a0"/>
    <w:uiPriority w:val="22"/>
    <w:qFormat/>
    <w:rsid w:val="00320476"/>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2359"/>
    <w:rPr>
      <w:rFonts w:eastAsiaTheme="minorEastAsia"/>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basedOn w:val="a0"/>
    <w:link w:val="a4"/>
    <w:locked/>
    <w:rsid w:val="00EB2359"/>
    <w:rPr>
      <w:color w:val="000000"/>
      <w:sz w:val="24"/>
      <w:lang w:eastAsia="ru-RU"/>
    </w:rPr>
  </w:style>
  <w:style w:type="paragraph" w:styleId="a4">
    <w:name w:val="Body Text"/>
    <w:basedOn w:val="a"/>
    <w:link w:val="a3"/>
    <w:rsid w:val="00EB2359"/>
    <w:pPr>
      <w:spacing w:after="0" w:line="240" w:lineRule="auto"/>
      <w:jc w:val="both"/>
    </w:pPr>
    <w:rPr>
      <w:rFonts w:eastAsiaTheme="minorHAnsi"/>
      <w:color w:val="000000"/>
      <w:sz w:val="24"/>
      <w:lang w:val="uk-UA" w:eastAsia="ru-RU"/>
    </w:rPr>
  </w:style>
  <w:style w:type="character" w:customStyle="1" w:styleId="1">
    <w:name w:val="Основной текст Знак1"/>
    <w:basedOn w:val="a0"/>
    <w:uiPriority w:val="99"/>
    <w:semiHidden/>
    <w:rsid w:val="00EB2359"/>
    <w:rPr>
      <w:rFonts w:eastAsiaTheme="minorEastAsia"/>
      <w:lang w:val="en-US"/>
    </w:rPr>
  </w:style>
  <w:style w:type="paragraph" w:styleId="a5">
    <w:name w:val="List Paragraph"/>
    <w:basedOn w:val="a"/>
    <w:uiPriority w:val="99"/>
    <w:qFormat/>
    <w:rsid w:val="00EB2359"/>
    <w:pPr>
      <w:ind w:left="720"/>
      <w:contextualSpacing/>
    </w:pPr>
  </w:style>
  <w:style w:type="paragraph" w:styleId="a6">
    <w:name w:val="Balloon Text"/>
    <w:basedOn w:val="a"/>
    <w:link w:val="a7"/>
    <w:uiPriority w:val="99"/>
    <w:semiHidden/>
    <w:unhideWhenUsed/>
    <w:rsid w:val="00EB235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2359"/>
    <w:rPr>
      <w:rFonts w:ascii="Tahoma" w:eastAsiaTheme="minorEastAsia" w:hAnsi="Tahoma" w:cs="Tahoma"/>
      <w:sz w:val="16"/>
      <w:szCs w:val="16"/>
      <w:lang w:val="en-US"/>
    </w:rPr>
  </w:style>
  <w:style w:type="character" w:customStyle="1" w:styleId="5yl5">
    <w:name w:val="_5yl5"/>
    <w:basedOn w:val="a0"/>
    <w:rsid w:val="00EB2359"/>
  </w:style>
  <w:style w:type="character" w:styleId="a8">
    <w:name w:val="Strong"/>
    <w:basedOn w:val="a0"/>
    <w:uiPriority w:val="22"/>
    <w:qFormat/>
    <w:rsid w:val="0032047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064386-DF73-4DED-B7B9-A433B2F2F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1882</TotalTime>
  <Pages>5</Pages>
  <Words>1954</Words>
  <Characters>11138</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RePack by Diakov</cp:lastModifiedBy>
  <cp:revision>38</cp:revision>
  <cp:lastPrinted>2020-05-12T11:43:00Z</cp:lastPrinted>
  <dcterms:created xsi:type="dcterms:W3CDTF">2020-04-27T11:56:00Z</dcterms:created>
  <dcterms:modified xsi:type="dcterms:W3CDTF">2020-05-20T14:20:00Z</dcterms:modified>
</cp:coreProperties>
</file>