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5C" w:rsidRPr="0073222D" w:rsidRDefault="00B5755C" w:rsidP="00B5755C">
      <w:pPr>
        <w:keepNext/>
        <w:tabs>
          <w:tab w:val="left" w:pos="3828"/>
        </w:tabs>
        <w:spacing w:before="240" w:after="60"/>
        <w:outlineLvl w:val="0"/>
        <w:rPr>
          <w:rFonts w:ascii="Arial" w:hAnsi="Arial" w:cs="Arial"/>
          <w:b/>
          <w:bCs/>
          <w:kern w:val="32"/>
          <w:sz w:val="32"/>
          <w:szCs w:val="24"/>
        </w:rPr>
      </w:pPr>
      <w:r w:rsidRPr="0073222D">
        <w:rPr>
          <w:rFonts w:ascii="Arial" w:hAnsi="Arial" w:cs="Arial"/>
          <w:b/>
          <w:bCs/>
          <w:kern w:val="32"/>
          <w:sz w:val="32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/>
        </w:rPr>
        <w:drawing>
          <wp:inline distT="0" distB="0" distL="0" distR="0">
            <wp:extent cx="598170" cy="729615"/>
            <wp:effectExtent l="0" t="0" r="0" b="0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28"/>
          <w:szCs w:val="28"/>
          <w:lang w:val="ru-RU"/>
        </w:rPr>
      </w:pPr>
      <w:r w:rsidRPr="0073222D">
        <w:rPr>
          <w:b/>
          <w:bCs/>
          <w:sz w:val="28"/>
          <w:szCs w:val="28"/>
        </w:rPr>
        <w:t xml:space="preserve">  </w:t>
      </w:r>
      <w:proofErr w:type="gramStart"/>
      <w:r w:rsidRPr="0073222D">
        <w:rPr>
          <w:b/>
          <w:bCs/>
          <w:sz w:val="28"/>
          <w:szCs w:val="28"/>
          <w:lang w:val="ru-RU"/>
        </w:rPr>
        <w:t>ГЛУХ</w:t>
      </w:r>
      <w:proofErr w:type="gramEnd"/>
      <w:r w:rsidRPr="0073222D">
        <w:rPr>
          <w:b/>
          <w:bCs/>
          <w:sz w:val="28"/>
          <w:szCs w:val="28"/>
          <w:lang w:val="ru-RU"/>
        </w:rPr>
        <w:t>ІВСЬКА МІСЬКА РАДА СУМСЬКОЇ ОБЛАСТІ</w:t>
      </w:r>
    </w:p>
    <w:p w:rsidR="00B5755C" w:rsidRPr="0073222D" w:rsidRDefault="00B5755C" w:rsidP="00B5755C">
      <w:pPr>
        <w:jc w:val="center"/>
        <w:outlineLvl w:val="5"/>
        <w:rPr>
          <w:b/>
          <w:bCs/>
          <w:sz w:val="28"/>
          <w:szCs w:val="28"/>
        </w:rPr>
      </w:pPr>
      <w:r w:rsidRPr="0073222D">
        <w:rPr>
          <w:b/>
          <w:bCs/>
          <w:sz w:val="28"/>
          <w:szCs w:val="28"/>
        </w:rPr>
        <w:t xml:space="preserve">  СЬОМЕ  СКЛИКАННЯ</w:t>
      </w:r>
    </w:p>
    <w:p w:rsidR="00B5755C" w:rsidRPr="0073222D" w:rsidRDefault="00B5755C" w:rsidP="00B5755C">
      <w:pPr>
        <w:tabs>
          <w:tab w:val="center" w:pos="4819"/>
          <w:tab w:val="left" w:pos="6720"/>
        </w:tabs>
        <w:outlineLvl w:val="5"/>
        <w:rPr>
          <w:b/>
          <w:bCs/>
          <w:sz w:val="28"/>
          <w:szCs w:val="28"/>
        </w:rPr>
      </w:pPr>
      <w:r w:rsidRPr="0073222D">
        <w:rPr>
          <w:b/>
          <w:bCs/>
          <w:sz w:val="28"/>
          <w:szCs w:val="28"/>
        </w:rPr>
        <w:tab/>
        <w:t xml:space="preserve"> </w:t>
      </w:r>
      <w:r w:rsidR="000E2815">
        <w:rPr>
          <w:b/>
          <w:bCs/>
          <w:sz w:val="28"/>
          <w:szCs w:val="28"/>
        </w:rPr>
        <w:t>ТРИНА</w:t>
      </w:r>
      <w:r w:rsidR="00FD7ED3">
        <w:rPr>
          <w:b/>
          <w:bCs/>
          <w:sz w:val="28"/>
          <w:szCs w:val="28"/>
        </w:rPr>
        <w:t>ДЦЯТА</w:t>
      </w:r>
      <w:r w:rsidRPr="0073222D">
        <w:rPr>
          <w:b/>
          <w:bCs/>
          <w:sz w:val="28"/>
          <w:szCs w:val="28"/>
        </w:rPr>
        <w:t xml:space="preserve"> СЕСІЯ</w:t>
      </w:r>
      <w:r w:rsidRPr="0073222D">
        <w:rPr>
          <w:b/>
          <w:bCs/>
          <w:sz w:val="28"/>
          <w:szCs w:val="28"/>
        </w:rPr>
        <w:tab/>
      </w:r>
    </w:p>
    <w:p w:rsidR="00B5755C" w:rsidRPr="0073222D" w:rsidRDefault="00B5755C" w:rsidP="00B5755C">
      <w:pPr>
        <w:jc w:val="center"/>
        <w:rPr>
          <w:b/>
          <w:sz w:val="28"/>
          <w:szCs w:val="28"/>
        </w:rPr>
      </w:pPr>
      <w:r w:rsidRPr="0073222D">
        <w:rPr>
          <w:b/>
          <w:sz w:val="28"/>
          <w:szCs w:val="28"/>
        </w:rPr>
        <w:t xml:space="preserve">  </w:t>
      </w:r>
      <w:r w:rsidR="00A406DD">
        <w:rPr>
          <w:b/>
          <w:sz w:val="28"/>
          <w:szCs w:val="28"/>
        </w:rPr>
        <w:t>ПЕРШЕ</w:t>
      </w:r>
      <w:r w:rsidRPr="0073222D">
        <w:rPr>
          <w:b/>
          <w:sz w:val="28"/>
          <w:szCs w:val="28"/>
        </w:rPr>
        <w:t xml:space="preserve"> ПЛЕНАРНЕ  ЗАСІДАННЯ</w:t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32"/>
          <w:szCs w:val="32"/>
        </w:rPr>
      </w:pPr>
      <w:r w:rsidRPr="0073222D">
        <w:rPr>
          <w:b/>
          <w:bCs/>
          <w:sz w:val="32"/>
          <w:szCs w:val="32"/>
        </w:rPr>
        <w:t xml:space="preserve">    Р І Ш Е Н </w:t>
      </w:r>
      <w:proofErr w:type="spellStart"/>
      <w:r w:rsidRPr="0073222D">
        <w:rPr>
          <w:b/>
          <w:bCs/>
          <w:sz w:val="32"/>
          <w:szCs w:val="32"/>
        </w:rPr>
        <w:t>Н</w:t>
      </w:r>
      <w:proofErr w:type="spellEnd"/>
      <w:r w:rsidRPr="0073222D">
        <w:rPr>
          <w:b/>
          <w:bCs/>
          <w:sz w:val="32"/>
          <w:szCs w:val="32"/>
        </w:rPr>
        <w:t xml:space="preserve"> Я </w:t>
      </w:r>
    </w:p>
    <w:p w:rsidR="00B5755C" w:rsidRPr="0073222D" w:rsidRDefault="00B5755C" w:rsidP="00B5755C">
      <w:pPr>
        <w:keepNext/>
        <w:jc w:val="center"/>
        <w:outlineLvl w:val="2"/>
        <w:rPr>
          <w:b/>
          <w:bCs/>
          <w:sz w:val="32"/>
          <w:szCs w:val="32"/>
        </w:rPr>
      </w:pPr>
    </w:p>
    <w:p w:rsidR="00B5755C" w:rsidRPr="0073222D" w:rsidRDefault="00960ABC" w:rsidP="00B5755C">
      <w:pPr>
        <w:keepNext/>
        <w:jc w:val="both"/>
        <w:outlineLvl w:val="2"/>
        <w:rPr>
          <w:bCs/>
          <w:sz w:val="32"/>
          <w:szCs w:val="32"/>
        </w:rPr>
      </w:pPr>
      <w:r>
        <w:rPr>
          <w:bCs/>
          <w:sz w:val="28"/>
          <w:szCs w:val="28"/>
        </w:rPr>
        <w:t>22.04.</w:t>
      </w:r>
      <w:r w:rsidR="00A95F8C" w:rsidRPr="00A95F8C">
        <w:rPr>
          <w:bCs/>
          <w:sz w:val="28"/>
          <w:szCs w:val="28"/>
        </w:rPr>
        <w:t>2020</w:t>
      </w:r>
      <w:r w:rsidR="00B5755C" w:rsidRPr="0073222D">
        <w:rPr>
          <w:bCs/>
          <w:sz w:val="28"/>
          <w:szCs w:val="28"/>
        </w:rPr>
        <w:t xml:space="preserve">                                    </w:t>
      </w:r>
      <w:r w:rsidR="00B5755C">
        <w:rPr>
          <w:bCs/>
          <w:sz w:val="28"/>
          <w:szCs w:val="28"/>
        </w:rPr>
        <w:t xml:space="preserve">      </w:t>
      </w:r>
      <w:r w:rsidR="00B5755C" w:rsidRPr="0073222D">
        <w:rPr>
          <w:bCs/>
          <w:sz w:val="28"/>
          <w:szCs w:val="28"/>
        </w:rPr>
        <w:t xml:space="preserve">  </w:t>
      </w:r>
      <w:r w:rsidR="00B5755C" w:rsidRPr="0073222D">
        <w:rPr>
          <w:bCs/>
          <w:sz w:val="24"/>
          <w:szCs w:val="24"/>
        </w:rPr>
        <w:t>м. Глухів</w:t>
      </w:r>
      <w:r w:rsidR="00B5755C" w:rsidRPr="0073222D">
        <w:rPr>
          <w:rFonts w:ascii="Bookman Old Style" w:hAnsi="Bookman Old Style"/>
          <w:bCs/>
          <w:sz w:val="28"/>
          <w:szCs w:val="28"/>
        </w:rPr>
        <w:t xml:space="preserve">            </w:t>
      </w:r>
      <w:r w:rsidR="00B5755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 xml:space="preserve">       </w:t>
      </w:r>
      <w:r w:rsidR="00A95F8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>№</w:t>
      </w:r>
      <w:r w:rsidR="00A95F8C">
        <w:rPr>
          <w:rFonts w:ascii="Bookman Old Style" w:hAnsi="Bookman Old Style"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424</w:t>
      </w:r>
      <w:bookmarkStart w:id="0" w:name="_GoBack"/>
      <w:bookmarkEnd w:id="0"/>
    </w:p>
    <w:p w:rsidR="00B5755C" w:rsidRPr="0073222D" w:rsidRDefault="00B5755C" w:rsidP="00B5755C">
      <w:pPr>
        <w:jc w:val="both"/>
        <w:rPr>
          <w:sz w:val="28"/>
          <w:szCs w:val="28"/>
        </w:rPr>
      </w:pP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Комплексної</w:t>
      </w: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програми «Правопорядок</w:t>
      </w: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2018-2022 роки»</w:t>
      </w:r>
    </w:p>
    <w:p w:rsidR="00B5755C" w:rsidRDefault="00B5755C" w:rsidP="00B5755C">
      <w:pPr>
        <w:jc w:val="both"/>
        <w:rPr>
          <w:color w:val="000000"/>
          <w:sz w:val="28"/>
          <w:szCs w:val="28"/>
        </w:rPr>
      </w:pPr>
    </w:p>
    <w:p w:rsidR="00B5755C" w:rsidRPr="005D1897" w:rsidRDefault="00B96697" w:rsidP="00B5755C">
      <w:pPr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sz w:val="28"/>
          <w:szCs w:val="28"/>
        </w:rPr>
        <w:t>Розглянувши поданий виконавчим комітетом міської ради проект</w:t>
      </w:r>
      <w:r w:rsidR="00B5755C">
        <w:rPr>
          <w:sz w:val="28"/>
          <w:szCs w:val="26"/>
        </w:rPr>
        <w:t xml:space="preserve"> про внесення змін до</w:t>
      </w:r>
      <w:r w:rsidR="00B5755C" w:rsidRPr="005D1897">
        <w:rPr>
          <w:sz w:val="28"/>
          <w:szCs w:val="26"/>
        </w:rPr>
        <w:t xml:space="preserve"> </w:t>
      </w:r>
      <w:r w:rsidR="00B5755C" w:rsidRPr="005D1897">
        <w:rPr>
          <w:rFonts w:eastAsia="Calibri"/>
          <w:sz w:val="28"/>
          <w:szCs w:val="26"/>
          <w:lang w:eastAsia="en-US"/>
        </w:rPr>
        <w:t>Комплексної місько</w:t>
      </w:r>
      <w:r w:rsidR="00B5755C">
        <w:rPr>
          <w:rFonts w:eastAsia="Calibri"/>
          <w:sz w:val="28"/>
          <w:szCs w:val="26"/>
          <w:lang w:eastAsia="en-US"/>
        </w:rPr>
        <w:t>ї програми «Правопорядок на 2018-2022</w:t>
      </w:r>
      <w:r w:rsidR="00B5755C" w:rsidRPr="005D1897">
        <w:rPr>
          <w:sz w:val="28"/>
          <w:szCs w:val="26"/>
        </w:rPr>
        <w:t xml:space="preserve"> </w:t>
      </w:r>
      <w:r w:rsidR="00B5755C">
        <w:rPr>
          <w:rFonts w:eastAsia="Calibri"/>
          <w:sz w:val="28"/>
          <w:szCs w:val="26"/>
          <w:lang w:eastAsia="en-US"/>
        </w:rPr>
        <w:t>роки</w:t>
      </w:r>
      <w:r w:rsidR="00B5755C" w:rsidRPr="005D1897">
        <w:rPr>
          <w:rFonts w:eastAsia="Calibri"/>
          <w:sz w:val="28"/>
          <w:szCs w:val="26"/>
          <w:lang w:eastAsia="en-US"/>
        </w:rPr>
        <w:t xml:space="preserve">» </w:t>
      </w:r>
      <w:r w:rsidR="00B5755C">
        <w:rPr>
          <w:color w:val="000000"/>
          <w:sz w:val="28"/>
          <w:szCs w:val="28"/>
        </w:rPr>
        <w:t>з метою забезпечення особистої безпеки громадян, протидії злочинності, створення організаційно-правових та матеріально-технічних передумов для запобігання і розкриття злочинів, зміцнення законності та правопорядку в місті</w:t>
      </w:r>
      <w:r w:rsidR="00B5755C">
        <w:rPr>
          <w:rFonts w:eastAsia="Calibri"/>
          <w:sz w:val="28"/>
          <w:szCs w:val="26"/>
          <w:lang w:eastAsia="en-US"/>
        </w:rPr>
        <w:t xml:space="preserve">, керуючись </w:t>
      </w:r>
      <w:r w:rsidR="00B5755C">
        <w:rPr>
          <w:sz w:val="28"/>
          <w:szCs w:val="28"/>
        </w:rPr>
        <w:t xml:space="preserve"> пунктом 22 частини першої статті 26 Закону України «Про місцеве самоврядування в Україні»</w:t>
      </w:r>
      <w:r w:rsidR="00B5755C" w:rsidRPr="005D1897">
        <w:rPr>
          <w:rFonts w:eastAsia="Calibri"/>
          <w:sz w:val="28"/>
          <w:szCs w:val="26"/>
          <w:lang w:eastAsia="en-US"/>
        </w:rPr>
        <w:t xml:space="preserve"> </w:t>
      </w:r>
      <w:r w:rsidR="00B5755C" w:rsidRPr="005D1897">
        <w:rPr>
          <w:rFonts w:eastAsia="Calibri"/>
          <w:b/>
          <w:sz w:val="28"/>
          <w:szCs w:val="26"/>
          <w:lang w:eastAsia="en-US"/>
        </w:rPr>
        <w:t>міська рада</w:t>
      </w:r>
      <w:r w:rsidR="00B5755C" w:rsidRPr="005D1897">
        <w:rPr>
          <w:rFonts w:eastAsia="Calibri"/>
          <w:sz w:val="28"/>
          <w:szCs w:val="26"/>
          <w:lang w:eastAsia="en-US"/>
        </w:rPr>
        <w:t xml:space="preserve"> </w:t>
      </w:r>
      <w:r w:rsidR="00B5755C" w:rsidRPr="005D1897">
        <w:rPr>
          <w:rFonts w:eastAsia="Calibri"/>
          <w:b/>
          <w:bCs/>
          <w:sz w:val="28"/>
          <w:szCs w:val="26"/>
          <w:lang w:eastAsia="en-US"/>
        </w:rPr>
        <w:t>ВИРІШИЛА:</w:t>
      </w:r>
    </w:p>
    <w:p w:rsidR="00B5755C" w:rsidRPr="00272C7F" w:rsidRDefault="00B5755C" w:rsidP="00B5755C">
      <w:pPr>
        <w:tabs>
          <w:tab w:val="left" w:pos="6150"/>
        </w:tabs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rFonts w:eastAsia="Calibri"/>
          <w:b/>
          <w:bCs/>
          <w:sz w:val="28"/>
          <w:szCs w:val="26"/>
          <w:lang w:eastAsia="en-US"/>
        </w:rPr>
        <w:tab/>
      </w:r>
    </w:p>
    <w:p w:rsidR="00B5755C" w:rsidRDefault="00B5755C" w:rsidP="00B5755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зміни до </w:t>
      </w:r>
      <w:r w:rsidRPr="00FF01D0">
        <w:rPr>
          <w:color w:val="000000"/>
          <w:sz w:val="28"/>
          <w:szCs w:val="28"/>
        </w:rPr>
        <w:t>Комплексної міської програми</w:t>
      </w:r>
      <w:r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 w:rsidRPr="000015EB"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:</w:t>
      </w:r>
    </w:p>
    <w:p w:rsidR="00B5755C" w:rsidRDefault="00B5755C" w:rsidP="00B5755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викласти додатки 1 та 2</w:t>
      </w:r>
      <w:r w:rsidRPr="007146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 програми </w:t>
      </w:r>
      <w:r w:rsidRPr="00714662">
        <w:rPr>
          <w:color w:val="000000"/>
          <w:sz w:val="28"/>
          <w:szCs w:val="28"/>
        </w:rPr>
        <w:t>в новій редакції</w:t>
      </w:r>
      <w:r>
        <w:rPr>
          <w:color w:val="000000"/>
          <w:sz w:val="28"/>
          <w:szCs w:val="28"/>
        </w:rPr>
        <w:t xml:space="preserve"> (додаються);</w:t>
      </w:r>
    </w:p>
    <w:p w:rsidR="00B5755C" w:rsidRDefault="00B5755C" w:rsidP="00B5755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у підпункті 7.1. паспорта </w:t>
      </w:r>
      <w:r w:rsidRPr="00FF01D0">
        <w:rPr>
          <w:color w:val="000000"/>
          <w:sz w:val="28"/>
          <w:szCs w:val="28"/>
        </w:rPr>
        <w:t>Комплексної міської програми</w:t>
      </w:r>
      <w:r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 w:rsidRPr="000015EB"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суму 136,24 замінити на суму </w:t>
      </w:r>
      <w:r w:rsidR="00197EA7" w:rsidRPr="00197EA7">
        <w:rPr>
          <w:sz w:val="28"/>
          <w:szCs w:val="28"/>
          <w:lang w:val="ru-RU"/>
        </w:rPr>
        <w:t>1152,24</w:t>
      </w:r>
      <w:r w:rsidR="000E2815">
        <w:rPr>
          <w:color w:val="000000"/>
          <w:sz w:val="28"/>
          <w:szCs w:val="28"/>
        </w:rPr>
        <w:t>.</w:t>
      </w:r>
    </w:p>
    <w:p w:rsidR="00B5755C" w:rsidRPr="005D1897" w:rsidRDefault="00B5755C" w:rsidP="00B5755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2. </w:t>
      </w:r>
      <w:r w:rsidRPr="005D1897">
        <w:rPr>
          <w:sz w:val="28"/>
        </w:rPr>
        <w:t xml:space="preserve">Виконавчому комітету міської ради забезпечити фінансування заходів вищезазначеної програми. </w:t>
      </w:r>
    </w:p>
    <w:p w:rsidR="00B5755C" w:rsidRDefault="00B5755C" w:rsidP="00F676CD">
      <w:pPr>
        <w:pStyle w:val="a3"/>
        <w:autoSpaceDE/>
        <w:autoSpaceDN/>
        <w:spacing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9E3CF3">
        <w:rPr>
          <w:sz w:val="28"/>
          <w:szCs w:val="28"/>
        </w:rPr>
        <w:t>рганізацію виконання програми покласти на відділ з правової та внутрішньої пол</w:t>
      </w:r>
      <w:r>
        <w:rPr>
          <w:sz w:val="28"/>
          <w:szCs w:val="28"/>
        </w:rPr>
        <w:t>ітики Глухів</w:t>
      </w:r>
      <w:r w:rsidR="00FD7ED3">
        <w:rPr>
          <w:sz w:val="28"/>
          <w:szCs w:val="28"/>
        </w:rPr>
        <w:t>ської міської ради</w:t>
      </w:r>
      <w:r w:rsidRPr="009E3CF3">
        <w:rPr>
          <w:sz w:val="28"/>
          <w:szCs w:val="28"/>
        </w:rPr>
        <w:t>, координацію – на</w:t>
      </w:r>
      <w:r w:rsidR="000E2815">
        <w:rPr>
          <w:sz w:val="28"/>
          <w:szCs w:val="28"/>
        </w:rPr>
        <w:t xml:space="preserve"> керуючого</w:t>
      </w:r>
      <w:r>
        <w:rPr>
          <w:sz w:val="28"/>
          <w:szCs w:val="28"/>
        </w:rPr>
        <w:t xml:space="preserve"> справами виконавчого комітету </w:t>
      </w:r>
      <w:r w:rsidR="000E2815">
        <w:rPr>
          <w:spacing w:val="-20"/>
          <w:sz w:val="28"/>
          <w:szCs w:val="28"/>
        </w:rPr>
        <w:t>міської ради Карлова І.А.</w:t>
      </w:r>
      <w:r w:rsidRPr="00F676CD">
        <w:rPr>
          <w:spacing w:val="-20"/>
          <w:sz w:val="28"/>
          <w:szCs w:val="28"/>
        </w:rPr>
        <w:t>,</w:t>
      </w:r>
      <w:r w:rsidRPr="009E3CF3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</w:t>
      </w:r>
      <w:r w:rsidRPr="009E3CF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E3CF3">
        <w:rPr>
          <w:sz w:val="28"/>
          <w:szCs w:val="28"/>
        </w:rPr>
        <w:t>на постійну комісію з питань місцевого самоврядування, дотримання законності, правопорядку, регламенту, депутатської</w:t>
      </w:r>
      <w:r>
        <w:rPr>
          <w:sz w:val="28"/>
          <w:szCs w:val="28"/>
        </w:rPr>
        <w:t xml:space="preserve"> етики та запобігання корупції.</w:t>
      </w:r>
    </w:p>
    <w:p w:rsidR="00F676CD" w:rsidRDefault="00F676CD" w:rsidP="00B5755C">
      <w:pPr>
        <w:pStyle w:val="a3"/>
        <w:autoSpaceDE/>
        <w:autoSpaceDN/>
        <w:ind w:left="0" w:firstLine="709"/>
        <w:jc w:val="both"/>
        <w:rPr>
          <w:sz w:val="28"/>
          <w:szCs w:val="28"/>
        </w:rPr>
      </w:pPr>
    </w:p>
    <w:p w:rsidR="00497490" w:rsidRPr="00F676CD" w:rsidRDefault="000E2815">
      <w:pPr>
        <w:rPr>
          <w:b/>
        </w:rPr>
      </w:pPr>
      <w:r>
        <w:rPr>
          <w:b/>
          <w:sz w:val="28"/>
          <w:szCs w:val="28"/>
        </w:rPr>
        <w:t>Секретар міської ради                                                                  Юрій БУРЛАКА</w:t>
      </w:r>
    </w:p>
    <w:p w:rsidR="00C0244A" w:rsidRDefault="00C0244A"/>
    <w:p w:rsidR="00C0244A" w:rsidRDefault="00C0244A"/>
    <w:p w:rsidR="00B96697" w:rsidRDefault="00B96697"/>
    <w:p w:rsidR="00B96697" w:rsidRDefault="00B96697"/>
    <w:p w:rsidR="00FD7ED3" w:rsidRDefault="00FD7ED3"/>
    <w:p w:rsidR="00C0244A" w:rsidRDefault="00C0244A"/>
    <w:p w:rsidR="000E2815" w:rsidRDefault="000E2815"/>
    <w:p w:rsidR="00C0244A" w:rsidRDefault="00C0244A"/>
    <w:p w:rsidR="00C0244A" w:rsidRPr="00C0244A" w:rsidRDefault="00C0244A" w:rsidP="00C0244A">
      <w:pPr>
        <w:jc w:val="center"/>
        <w:rPr>
          <w:b/>
          <w:sz w:val="28"/>
          <w:szCs w:val="28"/>
        </w:rPr>
      </w:pPr>
      <w:r w:rsidRPr="00C0244A">
        <w:rPr>
          <w:b/>
          <w:sz w:val="28"/>
          <w:szCs w:val="28"/>
        </w:rPr>
        <w:lastRenderedPageBreak/>
        <w:t>Паспорт</w:t>
      </w:r>
    </w:p>
    <w:p w:rsidR="00C0244A" w:rsidRPr="00C0244A" w:rsidRDefault="00C0244A" w:rsidP="00C0244A">
      <w:pPr>
        <w:jc w:val="center"/>
        <w:rPr>
          <w:b/>
          <w:sz w:val="28"/>
          <w:szCs w:val="28"/>
        </w:rPr>
      </w:pPr>
      <w:r w:rsidRPr="00C0244A">
        <w:rPr>
          <w:b/>
          <w:sz w:val="28"/>
          <w:szCs w:val="28"/>
        </w:rPr>
        <w:t>Комплексної міської програми «Правопорядок на 2018 - 2022 роки»</w:t>
      </w:r>
    </w:p>
    <w:p w:rsidR="00C0244A" w:rsidRPr="00C0244A" w:rsidRDefault="00C0244A" w:rsidP="00C0244A">
      <w:pPr>
        <w:jc w:val="center"/>
        <w:rPr>
          <w:sz w:val="28"/>
          <w:szCs w:val="28"/>
        </w:rPr>
      </w:pPr>
      <w:r w:rsidRPr="00C0244A"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726"/>
      </w:tblGrid>
      <w:tr w:rsidR="00C0244A" w:rsidRPr="00C0244A" w:rsidTr="008845AB">
        <w:trPr>
          <w:trHeight w:val="592"/>
        </w:trPr>
        <w:tc>
          <w:tcPr>
            <w:tcW w:w="648" w:type="dxa"/>
            <w:shd w:val="clear" w:color="auto" w:fill="FFFFFF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Виконавчий комітет Глухівської міської ради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 xml:space="preserve">Відділ з правової та внутрішньої політики міської ради </w:t>
            </w: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Виконавчий комітет Глухівської міської ради,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Відділ з правової та внутрішньої політики міської ради</w:t>
            </w:r>
          </w:p>
        </w:tc>
      </w:tr>
      <w:tr w:rsidR="00C0244A" w:rsidRPr="00C0244A" w:rsidTr="008845AB">
        <w:trPr>
          <w:trHeight w:val="4995"/>
        </w:trPr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 xml:space="preserve">Глухівський відділ поліції </w:t>
            </w:r>
            <w:r w:rsidRPr="00C0244A">
              <w:rPr>
                <w:sz w:val="26"/>
                <w:szCs w:val="26"/>
                <w:lang w:val="ru-RU"/>
              </w:rPr>
              <w:t xml:space="preserve">ГУ НП </w:t>
            </w:r>
            <w:r w:rsidRPr="00C0244A">
              <w:rPr>
                <w:sz w:val="26"/>
                <w:szCs w:val="26"/>
              </w:rPr>
              <w:t xml:space="preserve">в Сумській області; 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Глухівський міський відділ УСБУ в Сумській області;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Глухівський об’єднаний міський військовий комісаріат;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Військові частини дислоковані на території міста;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 xml:space="preserve">Глухівський відділ </w:t>
            </w:r>
            <w:proofErr w:type="spellStart"/>
            <w:r w:rsidRPr="00C0244A">
              <w:rPr>
                <w:sz w:val="26"/>
                <w:szCs w:val="26"/>
              </w:rPr>
              <w:t>Шосткинської</w:t>
            </w:r>
            <w:proofErr w:type="spellEnd"/>
            <w:r w:rsidRPr="00C0244A">
              <w:rPr>
                <w:sz w:val="26"/>
                <w:szCs w:val="26"/>
              </w:rPr>
              <w:t xml:space="preserve"> місцевої прокуратури;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Центральна районна лікарня;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Відділ освіти міської ради;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Управління соціального захисту населення міської ради;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Управління житлово-комунального господарства та містобудування міської ради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2018  - 2022 роки</w:t>
            </w:r>
          </w:p>
        </w:tc>
      </w:tr>
      <w:tr w:rsidR="00C0244A" w:rsidRPr="00C0244A" w:rsidTr="008845AB">
        <w:trPr>
          <w:trHeight w:val="323"/>
        </w:trPr>
        <w:tc>
          <w:tcPr>
            <w:tcW w:w="648" w:type="dxa"/>
            <w:vMerge w:val="restart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C0244A" w:rsidRPr="00C0244A" w:rsidRDefault="00C0244A" w:rsidP="00C0244A">
            <w:pPr>
              <w:rPr>
                <w:sz w:val="26"/>
                <w:szCs w:val="26"/>
                <w:lang w:val="ru-RU"/>
              </w:rPr>
            </w:pPr>
            <w:r w:rsidRPr="00C0244A">
              <w:rPr>
                <w:sz w:val="26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  <w:lang w:val="en-US"/>
              </w:rPr>
              <w:t>I</w:t>
            </w:r>
            <w:r w:rsidRPr="00C0244A">
              <w:rPr>
                <w:sz w:val="26"/>
                <w:szCs w:val="26"/>
              </w:rPr>
              <w:t xml:space="preserve"> етап: 2018 - 2020  роки</w:t>
            </w:r>
          </w:p>
        </w:tc>
      </w:tr>
      <w:tr w:rsidR="00C0244A" w:rsidRPr="00C0244A" w:rsidTr="008845AB">
        <w:trPr>
          <w:trHeight w:val="322"/>
        </w:trPr>
        <w:tc>
          <w:tcPr>
            <w:tcW w:w="648" w:type="dxa"/>
            <w:vMerge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ІІ етап: 2021 -2022 роки</w:t>
            </w: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-</w:t>
            </w:r>
          </w:p>
        </w:tc>
      </w:tr>
      <w:tr w:rsidR="00C0244A" w:rsidRPr="00C0244A" w:rsidTr="008845AB"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C0244A" w:rsidRPr="00197EA7" w:rsidRDefault="00197EA7" w:rsidP="00C0244A">
            <w:pPr>
              <w:rPr>
                <w:sz w:val="26"/>
                <w:szCs w:val="26"/>
              </w:rPr>
            </w:pPr>
            <w:r w:rsidRPr="00197EA7">
              <w:rPr>
                <w:sz w:val="26"/>
                <w:szCs w:val="26"/>
              </w:rPr>
              <w:t>1152,</w:t>
            </w:r>
            <w:r w:rsidRPr="00197EA7">
              <w:rPr>
                <w:sz w:val="26"/>
                <w:szCs w:val="26"/>
                <w:lang w:val="en-US"/>
              </w:rPr>
              <w:t>24</w:t>
            </w:r>
          </w:p>
        </w:tc>
      </w:tr>
      <w:tr w:rsidR="00C0244A" w:rsidRPr="00C0244A" w:rsidTr="008845AB">
        <w:trPr>
          <w:trHeight w:val="70"/>
        </w:trPr>
        <w:tc>
          <w:tcPr>
            <w:tcW w:w="648" w:type="dxa"/>
          </w:tcPr>
          <w:p w:rsidR="00C0244A" w:rsidRPr="00C0244A" w:rsidRDefault="00C0244A" w:rsidP="00C0244A">
            <w:pPr>
              <w:jc w:val="center"/>
              <w:rPr>
                <w:caps/>
                <w:sz w:val="26"/>
                <w:szCs w:val="26"/>
              </w:rPr>
            </w:pPr>
            <w:r w:rsidRPr="00C0244A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  <w:r w:rsidRPr="00C0244A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C0244A" w:rsidRPr="00C0244A" w:rsidRDefault="00C0244A" w:rsidP="00C0244A">
            <w:pPr>
              <w:rPr>
                <w:sz w:val="26"/>
                <w:szCs w:val="26"/>
              </w:rPr>
            </w:pPr>
          </w:p>
        </w:tc>
      </w:tr>
    </w:tbl>
    <w:p w:rsidR="00C0244A" w:rsidRPr="00C0244A" w:rsidRDefault="00C0244A" w:rsidP="00C0244A">
      <w:pPr>
        <w:jc w:val="center"/>
        <w:rPr>
          <w:b/>
          <w:sz w:val="28"/>
          <w:szCs w:val="28"/>
        </w:rPr>
      </w:pPr>
    </w:p>
    <w:p w:rsidR="00C0244A" w:rsidRPr="00C0244A" w:rsidRDefault="00C0244A" w:rsidP="00C0244A">
      <w:pPr>
        <w:autoSpaceDE/>
        <w:autoSpaceDN/>
        <w:jc w:val="center"/>
        <w:rPr>
          <w:b/>
          <w:sz w:val="24"/>
          <w:lang w:val="ru-RU"/>
        </w:rPr>
      </w:pPr>
    </w:p>
    <w:p w:rsidR="00C0244A" w:rsidRPr="00C0244A" w:rsidRDefault="00C0244A" w:rsidP="00C0244A">
      <w:pPr>
        <w:autoSpaceDE/>
        <w:autoSpaceDN/>
        <w:jc w:val="center"/>
        <w:rPr>
          <w:b/>
          <w:sz w:val="24"/>
          <w:lang w:val="ru-RU"/>
        </w:rPr>
      </w:pPr>
    </w:p>
    <w:p w:rsidR="00C0244A" w:rsidRPr="00C0244A" w:rsidRDefault="00C0244A" w:rsidP="00C0244A">
      <w:pPr>
        <w:autoSpaceDE/>
        <w:autoSpaceDN/>
        <w:jc w:val="center"/>
        <w:rPr>
          <w:sz w:val="24"/>
          <w:lang w:val="ru-RU"/>
        </w:rPr>
      </w:pPr>
      <w:r w:rsidRPr="00C0244A">
        <w:rPr>
          <w:sz w:val="24"/>
          <w:lang w:val="ru-RU"/>
        </w:rPr>
        <w:t xml:space="preserve">                                  </w:t>
      </w:r>
    </w:p>
    <w:p w:rsidR="00F61C1B" w:rsidRDefault="00F61C1B"/>
    <w:sectPr w:rsidR="00F61C1B" w:rsidSect="00F676C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44"/>
    <w:rsid w:val="000E2815"/>
    <w:rsid w:val="00197EA7"/>
    <w:rsid w:val="00311EB9"/>
    <w:rsid w:val="00362703"/>
    <w:rsid w:val="00497490"/>
    <w:rsid w:val="00781994"/>
    <w:rsid w:val="00960ABC"/>
    <w:rsid w:val="009E1244"/>
    <w:rsid w:val="00A406DD"/>
    <w:rsid w:val="00A95F8C"/>
    <w:rsid w:val="00B556FD"/>
    <w:rsid w:val="00B5755C"/>
    <w:rsid w:val="00B96697"/>
    <w:rsid w:val="00C0244A"/>
    <w:rsid w:val="00DA3026"/>
    <w:rsid w:val="00F61C1B"/>
    <w:rsid w:val="00F676CD"/>
    <w:rsid w:val="00FD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5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5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C7B1-81DF-4E25-A822-673E4F03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15</cp:revision>
  <cp:lastPrinted>2020-04-23T06:03:00Z</cp:lastPrinted>
  <dcterms:created xsi:type="dcterms:W3CDTF">2019-09-25T06:45:00Z</dcterms:created>
  <dcterms:modified xsi:type="dcterms:W3CDTF">2020-04-23T06:11:00Z</dcterms:modified>
</cp:coreProperties>
</file>