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2BB" w:rsidRDefault="007522BB" w:rsidP="007522BB">
      <w:pPr>
        <w:ind w:firstLine="709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                  </w:t>
      </w:r>
      <w:r>
        <w:rPr>
          <w:rFonts w:eastAsia="Calibri"/>
          <w:b/>
          <w:sz w:val="28"/>
          <w:szCs w:val="28"/>
          <w:lang w:val="uk-UA" w:eastAsia="en-US"/>
        </w:rPr>
        <w:t xml:space="preserve">                             </w:t>
      </w:r>
      <w:r>
        <w:rPr>
          <w:rFonts w:eastAsia="Calibri"/>
          <w:sz w:val="28"/>
          <w:szCs w:val="28"/>
          <w:lang w:val="uk-UA" w:eastAsia="en-US"/>
        </w:rPr>
        <w:t>ЗАТВЕРДЖЕНО</w:t>
      </w:r>
    </w:p>
    <w:p w:rsidR="007522BB" w:rsidRDefault="007522BB" w:rsidP="007522BB">
      <w:pPr>
        <w:ind w:firstLine="709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</w:t>
      </w:r>
      <w:r>
        <w:rPr>
          <w:rFonts w:eastAsia="Calibri"/>
          <w:sz w:val="28"/>
          <w:szCs w:val="28"/>
          <w:lang w:val="uk-UA" w:eastAsia="en-US"/>
        </w:rPr>
        <w:t xml:space="preserve">                               </w:t>
      </w:r>
      <w:bookmarkStart w:id="0" w:name="_GoBack"/>
      <w:bookmarkEnd w:id="0"/>
      <w:r>
        <w:rPr>
          <w:rFonts w:eastAsia="Calibri"/>
          <w:sz w:val="28"/>
          <w:szCs w:val="28"/>
          <w:lang w:val="uk-UA" w:eastAsia="en-US"/>
        </w:rPr>
        <w:t>рішення міської ради</w:t>
      </w:r>
    </w:p>
    <w:p w:rsidR="007522BB" w:rsidRDefault="007522BB" w:rsidP="007522BB">
      <w:pPr>
        <w:ind w:firstLine="709"/>
        <w:jc w:val="right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31.05.2018 № 334</w:t>
      </w:r>
    </w:p>
    <w:p w:rsidR="007522BB" w:rsidRDefault="007522BB" w:rsidP="007522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7522BB" w:rsidRDefault="007522BB" w:rsidP="007522B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 </w:t>
      </w:r>
    </w:p>
    <w:p w:rsidR="007522BB" w:rsidRDefault="007522BB" w:rsidP="007522B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комісії з перетворення комунального закладу </w:t>
      </w:r>
    </w:p>
    <w:p w:rsidR="007522BB" w:rsidRDefault="007522BB" w:rsidP="007522BB">
      <w:pPr>
        <w:shd w:val="clear" w:color="auto" w:fill="FFFFFF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«Глухівський центр первинної медико-санітарної допомоги»</w:t>
      </w:r>
    </w:p>
    <w:p w:rsidR="007522BB" w:rsidRDefault="007522BB" w:rsidP="007522BB">
      <w:pPr>
        <w:shd w:val="clear" w:color="auto" w:fill="FFFFFF"/>
        <w:jc w:val="center"/>
        <w:rPr>
          <w:sz w:val="28"/>
          <w:szCs w:val="28"/>
          <w:lang w:val="uk-UA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4"/>
        <w:gridCol w:w="7034"/>
      </w:tblGrid>
      <w:tr w:rsidR="007522BB" w:rsidTr="0034756A">
        <w:trPr>
          <w:trHeight w:val="795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ПІ</w:t>
            </w:r>
            <w:r>
              <w:rPr>
                <w:sz w:val="28"/>
                <w:szCs w:val="28"/>
                <w:lang w:val="uk-UA"/>
              </w:rPr>
              <w:t>Б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Посада</w:t>
            </w:r>
          </w:p>
        </w:tc>
      </w:tr>
      <w:tr w:rsidR="007522BB" w:rsidTr="0034756A">
        <w:trPr>
          <w:trHeight w:val="437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Федоряко Л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оловний лікар</w:t>
            </w:r>
            <w:r>
              <w:rPr>
                <w:sz w:val="28"/>
                <w:szCs w:val="28"/>
                <w:lang w:val="uk-UA"/>
              </w:rPr>
              <w:t xml:space="preserve"> КЗ «ГЦПМСД», голова комісії</w:t>
            </w:r>
          </w:p>
        </w:tc>
      </w:tr>
      <w:tr w:rsidR="007522BB" w:rsidTr="0034756A">
        <w:trPr>
          <w:trHeight w:val="335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Пташка Н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КЗ «ГЦПМСД», секретар комісії</w:t>
            </w:r>
          </w:p>
        </w:tc>
      </w:tr>
      <w:tr w:rsidR="007522BB" w:rsidTr="0034756A">
        <w:trPr>
          <w:trHeight w:val="45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Бойко Л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</w:rPr>
              <w:t>ровідний економіст КЗ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«ГЦПМСД»</w:t>
            </w:r>
          </w:p>
        </w:tc>
      </w:tr>
      <w:tr w:rsidR="007522BB" w:rsidTr="0034756A">
        <w:trPr>
          <w:trHeight w:val="650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Васильєва М.І.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</w:rPr>
              <w:t xml:space="preserve">аступник міського голови з питань діяльності виконавчих органів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7522BB" w:rsidTr="0034756A">
        <w:trPr>
          <w:trHeight w:val="1080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Громак Л.А.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 xml:space="preserve">голова постійної комісії з питань охорони здоров’я, материнства і дитинства, освіти, фізичної культури і спорту, сім’ї і молоді та соціального захисту населення  </w:t>
            </w:r>
          </w:p>
        </w:tc>
      </w:tr>
      <w:tr w:rsidR="007522BB" w:rsidTr="0034756A">
        <w:trPr>
          <w:trHeight w:val="46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О.А.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з правової та внутрішньої політики міської ради </w:t>
            </w:r>
          </w:p>
        </w:tc>
      </w:tr>
      <w:tr w:rsidR="007522BB" w:rsidTr="0034756A">
        <w:trPr>
          <w:trHeight w:val="41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Понирко О.О.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>
              <w:rPr>
                <w:sz w:val="28"/>
                <w:szCs w:val="28"/>
              </w:rPr>
              <w:t>оловна медична сестра КЗ «ГЦПМСД»</w:t>
            </w:r>
          </w:p>
        </w:tc>
      </w:tr>
      <w:tr w:rsidR="007522BB" w:rsidTr="0034756A">
        <w:trPr>
          <w:trHeight w:val="874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Сухоручкін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</w:rPr>
              <w:t xml:space="preserve"> Л.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</w:rPr>
              <w:t>ачальник управління соціально-економічного розвитку</w:t>
            </w:r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7522BB" w:rsidTr="0034756A">
        <w:trPr>
          <w:trHeight w:val="260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Хаба З.М.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2BB" w:rsidRDefault="007522BB" w:rsidP="0034756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</w:rPr>
              <w:t>тарший інспектор з кадрів КЗ «ГЦПМСД»</w:t>
            </w:r>
          </w:p>
        </w:tc>
      </w:tr>
    </w:tbl>
    <w:p w:rsidR="007522BB" w:rsidRDefault="007522BB" w:rsidP="007522BB">
      <w:pPr>
        <w:shd w:val="clear" w:color="auto" w:fill="FFFFFF"/>
        <w:rPr>
          <w:sz w:val="28"/>
          <w:szCs w:val="28"/>
          <w:lang w:val="uk-UA"/>
        </w:rPr>
      </w:pPr>
    </w:p>
    <w:p w:rsidR="007522BB" w:rsidRDefault="007522BB" w:rsidP="007522BB">
      <w:pPr>
        <w:shd w:val="clear" w:color="auto" w:fill="FFFFFF"/>
        <w:rPr>
          <w:sz w:val="28"/>
          <w:szCs w:val="28"/>
          <w:lang w:val="uk-UA"/>
        </w:rPr>
      </w:pPr>
    </w:p>
    <w:p w:rsidR="007522BB" w:rsidRDefault="007522BB" w:rsidP="007522BB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М.Терещенко</w:t>
      </w:r>
    </w:p>
    <w:p w:rsidR="007522BB" w:rsidRDefault="007522BB" w:rsidP="007522BB">
      <w:pPr>
        <w:shd w:val="clear" w:color="auto" w:fill="FFFFFF"/>
        <w:rPr>
          <w:b/>
          <w:sz w:val="28"/>
          <w:szCs w:val="28"/>
          <w:lang w:val="uk-UA"/>
        </w:rPr>
      </w:pPr>
    </w:p>
    <w:p w:rsidR="00D90559" w:rsidRDefault="00D90559"/>
    <w:sectPr w:rsidR="00D9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34"/>
    <w:rsid w:val="002A3634"/>
    <w:rsid w:val="007522BB"/>
    <w:rsid w:val="00D9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Company>diakov.net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2018-06-07T06:38:00Z</dcterms:created>
  <dcterms:modified xsi:type="dcterms:W3CDTF">2018-06-07T06:39:00Z</dcterms:modified>
</cp:coreProperties>
</file>