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2FC" w:rsidRDefault="00451C8C">
      <w:pPr>
        <w:spacing w:after="9" w:line="259" w:lineRule="auto"/>
        <w:ind w:left="4268" w:right="0" w:firstLine="0"/>
        <w:jc w:val="left"/>
      </w:pPr>
      <w:r>
        <w:rPr>
          <w:noProof/>
        </w:rPr>
        <w:drawing>
          <wp:inline distT="0" distB="0" distL="0" distR="0">
            <wp:extent cx="520065" cy="619125"/>
            <wp:effectExtent l="0" t="0" r="0" b="0"/>
            <wp:docPr id="181" name="Picture 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Picture 18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2FC" w:rsidRDefault="00451C8C">
      <w:pPr>
        <w:spacing w:after="30" w:line="259" w:lineRule="auto"/>
        <w:ind w:left="0" w:right="65" w:firstLine="0"/>
        <w:jc w:val="center"/>
      </w:pPr>
      <w:r>
        <w:rPr>
          <w:b/>
          <w:sz w:val="28"/>
        </w:rPr>
        <w:t xml:space="preserve"> </w:t>
      </w:r>
    </w:p>
    <w:p w:rsidR="00FE02FC" w:rsidRDefault="00451C8C">
      <w:pPr>
        <w:spacing w:after="29" w:line="259" w:lineRule="auto"/>
        <w:ind w:left="1315" w:right="0"/>
        <w:jc w:val="left"/>
      </w:pPr>
      <w:r>
        <w:rPr>
          <w:b/>
          <w:sz w:val="28"/>
        </w:rPr>
        <w:t xml:space="preserve">ГЛУХІВСЬКА МІСЬКА РАДА СУМСЬКОЇ ОБЛАСТІ </w:t>
      </w:r>
    </w:p>
    <w:p w:rsidR="00FE02FC" w:rsidRDefault="00451C8C">
      <w:pPr>
        <w:spacing w:after="30" w:line="259" w:lineRule="auto"/>
        <w:ind w:right="137"/>
        <w:jc w:val="center"/>
      </w:pPr>
      <w:r>
        <w:rPr>
          <w:b/>
          <w:sz w:val="28"/>
        </w:rPr>
        <w:t xml:space="preserve">СЬОМЕ СКЛИКАННЯ </w:t>
      </w:r>
    </w:p>
    <w:p w:rsidR="00FE02FC" w:rsidRDefault="00451C8C">
      <w:pPr>
        <w:spacing w:after="30" w:line="259" w:lineRule="auto"/>
        <w:ind w:right="137"/>
        <w:jc w:val="center"/>
      </w:pPr>
      <w:r>
        <w:rPr>
          <w:b/>
          <w:sz w:val="28"/>
        </w:rPr>
        <w:t xml:space="preserve">ЧЕТВЕРТА СЕСІЯ </w:t>
      </w:r>
    </w:p>
    <w:p w:rsidR="00FE02FC" w:rsidRDefault="00451C8C">
      <w:pPr>
        <w:spacing w:after="74" w:line="259" w:lineRule="auto"/>
        <w:ind w:left="2360" w:right="0"/>
        <w:jc w:val="left"/>
      </w:pPr>
      <w:r>
        <w:rPr>
          <w:b/>
          <w:sz w:val="28"/>
        </w:rPr>
        <w:t xml:space="preserve">ЧЕТВЕРТЕ ПЛЕНАРНЕ ЗАСІДАННЯ </w:t>
      </w:r>
    </w:p>
    <w:p w:rsidR="00FE02FC" w:rsidRDefault="00451C8C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</w:p>
    <w:p w:rsidR="00FE02FC" w:rsidRDefault="00451C8C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              </w:t>
      </w:r>
      <w:r>
        <w:rPr>
          <w:b/>
          <w:sz w:val="20"/>
        </w:rPr>
        <w:t xml:space="preserve"> </w:t>
      </w:r>
    </w:p>
    <w:p w:rsidR="00FE02FC" w:rsidRDefault="00451C8C">
      <w:pPr>
        <w:spacing w:after="0" w:line="259" w:lineRule="auto"/>
        <w:ind w:left="557" w:right="0" w:firstLine="0"/>
        <w:jc w:val="left"/>
      </w:pPr>
      <w:r>
        <w:rPr>
          <w:sz w:val="27"/>
        </w:rPr>
        <w:t>21.02.2017</w:t>
      </w:r>
      <w:r>
        <w:rPr>
          <w:sz w:val="28"/>
        </w:rPr>
        <w:t xml:space="preserve">                                           </w:t>
      </w:r>
      <w:r>
        <w:rPr>
          <w:sz w:val="37"/>
          <w:vertAlign w:val="subscript"/>
        </w:rPr>
        <w:t xml:space="preserve">м. </w:t>
      </w:r>
      <w:proofErr w:type="spellStart"/>
      <w:r>
        <w:rPr>
          <w:sz w:val="37"/>
          <w:vertAlign w:val="subscript"/>
        </w:rPr>
        <w:t>Глухів</w:t>
      </w:r>
      <w:proofErr w:type="spellEnd"/>
      <w:r>
        <w:rPr>
          <w:sz w:val="37"/>
          <w:vertAlign w:val="subscript"/>
        </w:rPr>
        <w:t xml:space="preserve">  </w:t>
      </w:r>
      <w:r>
        <w:rPr>
          <w:sz w:val="28"/>
        </w:rPr>
        <w:t xml:space="preserve">                                      №188 </w:t>
      </w:r>
    </w:p>
    <w:p w:rsidR="00FE02FC" w:rsidRDefault="00451C8C">
      <w:pPr>
        <w:spacing w:after="8" w:line="259" w:lineRule="auto"/>
        <w:ind w:left="0" w:right="0" w:firstLine="0"/>
        <w:jc w:val="left"/>
      </w:pPr>
      <w:r>
        <w:rPr>
          <w:b/>
          <w:sz w:val="28"/>
        </w:rPr>
        <w:t xml:space="preserve">   </w:t>
      </w:r>
    </w:p>
    <w:p w:rsidR="00FE02FC" w:rsidRDefault="00451C8C">
      <w:pPr>
        <w:pStyle w:val="2"/>
        <w:ind w:left="-5"/>
      </w:pPr>
      <w:r>
        <w:t xml:space="preserve">Про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 </w:t>
      </w:r>
      <w:proofErr w:type="spellStart"/>
      <w:r>
        <w:t>вільних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забудови</w:t>
      </w:r>
      <w:proofErr w:type="spellEnd"/>
      <w:r>
        <w:t xml:space="preserve"> та прав на них,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бути </w:t>
      </w:r>
      <w:proofErr w:type="spellStart"/>
      <w:r>
        <w:t>виставлені</w:t>
      </w:r>
      <w:proofErr w:type="spellEnd"/>
      <w:r>
        <w:t xml:space="preserve"> на </w:t>
      </w:r>
      <w:proofErr w:type="spellStart"/>
      <w:proofErr w:type="gramStart"/>
      <w:r>
        <w:t>земельні</w:t>
      </w:r>
      <w:proofErr w:type="spellEnd"/>
      <w:r>
        <w:t xml:space="preserve">  торги</w:t>
      </w:r>
      <w:proofErr w:type="gramEnd"/>
      <w:r>
        <w:t xml:space="preserve"> </w:t>
      </w:r>
      <w:proofErr w:type="spellStart"/>
      <w:r>
        <w:t>окремими</w:t>
      </w:r>
      <w:proofErr w:type="spellEnd"/>
      <w:r>
        <w:t xml:space="preserve"> лотами у 2017-2019 роках   </w:t>
      </w:r>
    </w:p>
    <w:p w:rsidR="00FE02FC" w:rsidRDefault="00451C8C">
      <w:pPr>
        <w:spacing w:after="15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FE02FC" w:rsidRDefault="00451C8C">
      <w:pPr>
        <w:ind w:left="-5" w:right="123"/>
      </w:pPr>
      <w:r>
        <w:rPr>
          <w:sz w:val="24"/>
        </w:rPr>
        <w:t xml:space="preserve">        </w:t>
      </w:r>
      <w:bookmarkStart w:id="0" w:name="_GoBack"/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містобуд</w:t>
      </w:r>
      <w:r>
        <w:t>ування</w:t>
      </w:r>
      <w:proofErr w:type="spellEnd"/>
      <w:r>
        <w:t xml:space="preserve"> та </w:t>
      </w:r>
      <w:proofErr w:type="spellStart"/>
      <w:r>
        <w:t>архітектури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затверджену</w:t>
      </w:r>
      <w:proofErr w:type="spellEnd"/>
      <w:r>
        <w:t xml:space="preserve"> </w:t>
      </w:r>
      <w:proofErr w:type="spellStart"/>
      <w:r>
        <w:t>містобудівну</w:t>
      </w:r>
      <w:proofErr w:type="spellEnd"/>
      <w:r>
        <w:t xml:space="preserve"> </w:t>
      </w:r>
      <w:proofErr w:type="spellStart"/>
      <w:r>
        <w:t>документацію</w:t>
      </w:r>
      <w:proofErr w:type="spellEnd"/>
      <w:r>
        <w:t xml:space="preserve">, </w:t>
      </w:r>
      <w:proofErr w:type="spellStart"/>
      <w:r>
        <w:t>документацію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землеустрою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маркетингові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, </w:t>
      </w:r>
      <w:proofErr w:type="spellStart"/>
      <w:r>
        <w:t>інвестиційну</w:t>
      </w:r>
      <w:proofErr w:type="spellEnd"/>
      <w:r>
        <w:t xml:space="preserve"> </w:t>
      </w:r>
      <w:proofErr w:type="spellStart"/>
      <w:r>
        <w:t>привабливість</w:t>
      </w:r>
      <w:proofErr w:type="spellEnd"/>
      <w:r>
        <w:t xml:space="preserve">,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 та </w:t>
      </w:r>
      <w:proofErr w:type="spellStart"/>
      <w:r>
        <w:t>юридичних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намірів</w:t>
      </w:r>
      <w:proofErr w:type="spellEnd"/>
      <w:r>
        <w:t xml:space="preserve"> </w:t>
      </w:r>
      <w:proofErr w:type="spellStart"/>
      <w:r>
        <w:t>забудови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стате</w:t>
      </w:r>
      <w:r>
        <w:t xml:space="preserve">й 127, 134, 135,136 Земельного кодексу </w:t>
      </w:r>
      <w:proofErr w:type="spellStart"/>
      <w:r>
        <w:t>України</w:t>
      </w:r>
      <w:proofErr w:type="spellEnd"/>
      <w:r>
        <w:t xml:space="preserve">, з метою </w:t>
      </w:r>
      <w:proofErr w:type="spellStart"/>
      <w:r>
        <w:t>сприяння</w:t>
      </w:r>
      <w:proofErr w:type="spellEnd"/>
      <w:r>
        <w:t xml:space="preserve"> </w:t>
      </w:r>
      <w:proofErr w:type="spellStart"/>
      <w:r>
        <w:t>соціально-економічному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статтею</w:t>
      </w:r>
      <w:proofErr w:type="spellEnd"/>
      <w:r>
        <w:t xml:space="preserve"> 25, пунктом 34 </w:t>
      </w:r>
      <w:proofErr w:type="spellStart"/>
      <w:r>
        <w:t>статті</w:t>
      </w:r>
      <w:proofErr w:type="spellEnd"/>
      <w:r>
        <w:t xml:space="preserve"> 26 та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rPr>
          <w:b/>
        </w:rPr>
        <w:t>міська</w:t>
      </w:r>
      <w:proofErr w:type="spellEnd"/>
      <w:r>
        <w:rPr>
          <w:b/>
        </w:rPr>
        <w:t xml:space="preserve"> рада ВИРІШИЛА:  </w:t>
      </w:r>
    </w:p>
    <w:p w:rsidR="00FE02FC" w:rsidRDefault="00451C8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FE02FC" w:rsidRDefault="00451C8C">
      <w:pPr>
        <w:numPr>
          <w:ilvl w:val="0"/>
          <w:numId w:val="1"/>
        </w:numPr>
        <w:ind w:right="123"/>
      </w:pPr>
      <w:proofErr w:type="spellStart"/>
      <w:r>
        <w:t>Затвердити</w:t>
      </w:r>
      <w:proofErr w:type="spellEnd"/>
      <w:r>
        <w:t xml:space="preserve"> </w:t>
      </w:r>
      <w:proofErr w:type="spellStart"/>
      <w:r>
        <w:t>Пере</w:t>
      </w:r>
      <w:r>
        <w:t>лік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 </w:t>
      </w:r>
      <w:proofErr w:type="spellStart"/>
      <w:r>
        <w:t>вільних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забудови</w:t>
      </w:r>
      <w:proofErr w:type="spellEnd"/>
      <w:r>
        <w:t xml:space="preserve"> та прав на них,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бути </w:t>
      </w:r>
      <w:proofErr w:type="spellStart"/>
      <w:r>
        <w:t>виставлені</w:t>
      </w:r>
      <w:proofErr w:type="spellEnd"/>
      <w:r>
        <w:t xml:space="preserve"> на </w:t>
      </w:r>
      <w:proofErr w:type="spellStart"/>
      <w:r>
        <w:t>земельні</w:t>
      </w:r>
      <w:proofErr w:type="spellEnd"/>
      <w:r>
        <w:t xml:space="preserve"> торги </w:t>
      </w:r>
      <w:proofErr w:type="spellStart"/>
      <w:r>
        <w:t>окремими</w:t>
      </w:r>
      <w:proofErr w:type="spellEnd"/>
      <w:r>
        <w:t xml:space="preserve"> лотами у 2017-2019 роках,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додатку</w:t>
      </w:r>
      <w:proofErr w:type="spellEnd"/>
      <w:r>
        <w:t xml:space="preserve">.   </w:t>
      </w:r>
    </w:p>
    <w:p w:rsidR="00FE02FC" w:rsidRDefault="00451C8C">
      <w:pPr>
        <w:numPr>
          <w:ilvl w:val="0"/>
          <w:numId w:val="1"/>
        </w:numPr>
        <w:ind w:right="123"/>
      </w:pPr>
      <w:proofErr w:type="spellStart"/>
      <w:r>
        <w:t>Вважати</w:t>
      </w:r>
      <w:proofErr w:type="spellEnd"/>
      <w:r>
        <w:t xml:space="preserve"> такими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втратили</w:t>
      </w:r>
      <w:proofErr w:type="spellEnd"/>
      <w:r>
        <w:t xml:space="preserve"> </w:t>
      </w:r>
      <w:proofErr w:type="spellStart"/>
      <w:r>
        <w:t>чинність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        29.07.2014 року №774 «Про </w:t>
      </w:r>
      <w:proofErr w:type="spellStart"/>
      <w:r>
        <w:t>пер</w:t>
      </w:r>
      <w:r>
        <w:t>елік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 </w:t>
      </w:r>
      <w:proofErr w:type="spellStart"/>
      <w:r>
        <w:t>вільних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забудови</w:t>
      </w:r>
      <w:proofErr w:type="spellEnd"/>
      <w:r>
        <w:t xml:space="preserve"> та прав на них,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бути </w:t>
      </w:r>
      <w:proofErr w:type="spellStart"/>
      <w:r>
        <w:t>виставлені</w:t>
      </w:r>
      <w:proofErr w:type="spellEnd"/>
      <w:r>
        <w:t xml:space="preserve"> на </w:t>
      </w:r>
      <w:proofErr w:type="spellStart"/>
      <w:r>
        <w:t>земельні</w:t>
      </w:r>
      <w:proofErr w:type="spellEnd"/>
      <w:r>
        <w:t xml:space="preserve"> торги </w:t>
      </w:r>
      <w:proofErr w:type="spellStart"/>
      <w:r>
        <w:t>окремими</w:t>
      </w:r>
      <w:proofErr w:type="spellEnd"/>
      <w:r>
        <w:t xml:space="preserve"> лотами у 2014-2016 роках» та </w:t>
      </w:r>
      <w:proofErr w:type="spellStart"/>
      <w:r>
        <w:t>від</w:t>
      </w:r>
      <w:proofErr w:type="spellEnd"/>
      <w:r>
        <w:t xml:space="preserve"> 29.10.2014 року №806 «Про </w:t>
      </w:r>
      <w:proofErr w:type="spellStart"/>
      <w:r>
        <w:t>доповнення</w:t>
      </w:r>
      <w:proofErr w:type="spellEnd"/>
      <w:r>
        <w:t xml:space="preserve"> до </w:t>
      </w:r>
      <w:proofErr w:type="spellStart"/>
      <w:r>
        <w:t>переліку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 </w:t>
      </w:r>
      <w:proofErr w:type="spellStart"/>
      <w:r>
        <w:t>вільних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забудови</w:t>
      </w:r>
      <w:proofErr w:type="spellEnd"/>
      <w:r>
        <w:t xml:space="preserve"> та прав на них,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</w:t>
      </w:r>
      <w:r>
        <w:t>ожуть</w:t>
      </w:r>
      <w:proofErr w:type="spellEnd"/>
      <w:r>
        <w:t xml:space="preserve"> бути </w:t>
      </w:r>
      <w:proofErr w:type="spellStart"/>
      <w:r>
        <w:t>виставлені</w:t>
      </w:r>
      <w:proofErr w:type="spellEnd"/>
      <w:r>
        <w:t xml:space="preserve"> на </w:t>
      </w:r>
      <w:proofErr w:type="spellStart"/>
      <w:r>
        <w:t>земельні</w:t>
      </w:r>
      <w:proofErr w:type="spellEnd"/>
      <w:r>
        <w:t xml:space="preserve"> торги </w:t>
      </w:r>
      <w:proofErr w:type="spellStart"/>
      <w:r>
        <w:t>окремими</w:t>
      </w:r>
      <w:proofErr w:type="spellEnd"/>
      <w:r>
        <w:t xml:space="preserve"> лотами у 2014-2016 роках»  та пункт 1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29.07.2015 року №951 «Про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брали </w:t>
      </w:r>
      <w:proofErr w:type="spellStart"/>
      <w:r>
        <w:t>безпосередню</w:t>
      </w:r>
      <w:proofErr w:type="spellEnd"/>
      <w:r>
        <w:t xml:space="preserve"> участь в </w:t>
      </w:r>
      <w:proofErr w:type="spellStart"/>
      <w:r>
        <w:t>антитерористичній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 </w:t>
      </w:r>
      <w:proofErr w:type="spellStart"/>
      <w:r>
        <w:t>земельними</w:t>
      </w:r>
      <w:proofErr w:type="spellEnd"/>
      <w:r>
        <w:t xml:space="preserve"> </w:t>
      </w:r>
      <w:proofErr w:type="spellStart"/>
      <w:r>
        <w:t>ділянками</w:t>
      </w:r>
      <w:proofErr w:type="spellEnd"/>
      <w:r>
        <w:t xml:space="preserve">». </w:t>
      </w:r>
    </w:p>
    <w:p w:rsidR="00FE02FC" w:rsidRDefault="00451C8C">
      <w:pPr>
        <w:numPr>
          <w:ilvl w:val="0"/>
          <w:numId w:val="1"/>
        </w:numPr>
        <w:ind w:right="123"/>
      </w:pP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соціальноекономічного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(начальник </w:t>
      </w:r>
      <w:proofErr w:type="spellStart"/>
      <w:r>
        <w:t>Сухоручкіна</w:t>
      </w:r>
      <w:proofErr w:type="spellEnd"/>
      <w:r>
        <w:t xml:space="preserve"> Л.О.). </w:t>
      </w:r>
    </w:p>
    <w:p w:rsidR="00FE02FC" w:rsidRDefault="00451C8C">
      <w:pPr>
        <w:numPr>
          <w:ilvl w:val="0"/>
          <w:numId w:val="1"/>
        </w:numPr>
        <w:ind w:right="123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секретаря </w:t>
      </w:r>
      <w:proofErr w:type="spellStart"/>
      <w:r>
        <w:t>міської</w:t>
      </w:r>
      <w:proofErr w:type="spellEnd"/>
      <w:r>
        <w:t xml:space="preserve"> ради та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мі</w:t>
      </w:r>
      <w:r>
        <w:t>стобудування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екології</w:t>
      </w:r>
      <w:proofErr w:type="spellEnd"/>
      <w:r>
        <w:t xml:space="preserve"> та </w:t>
      </w:r>
      <w:proofErr w:type="spellStart"/>
      <w:r>
        <w:t>власності</w:t>
      </w:r>
      <w:proofErr w:type="spellEnd"/>
      <w:r>
        <w:t xml:space="preserve"> (голова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Михайлик</w:t>
      </w:r>
      <w:proofErr w:type="spellEnd"/>
      <w:r>
        <w:t xml:space="preserve"> Т.В.).   </w:t>
      </w:r>
    </w:p>
    <w:p w:rsidR="00FE02FC" w:rsidRDefault="00451C8C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FE02FC" w:rsidRDefault="00451C8C">
      <w:pPr>
        <w:spacing w:after="20" w:line="259" w:lineRule="auto"/>
        <w:ind w:left="708" w:right="0" w:firstLine="0"/>
        <w:jc w:val="left"/>
      </w:pPr>
      <w:r>
        <w:lastRenderedPageBreak/>
        <w:t xml:space="preserve"> </w:t>
      </w:r>
    </w:p>
    <w:p w:rsidR="00FE02FC" w:rsidRDefault="00451C8C">
      <w:pPr>
        <w:pStyle w:val="2"/>
        <w:ind w:left="-5" w:right="0"/>
      </w:pPr>
      <w:proofErr w:type="spellStart"/>
      <w:r>
        <w:t>Міський</w:t>
      </w:r>
      <w:proofErr w:type="spellEnd"/>
      <w:r>
        <w:t xml:space="preserve"> голова                                                                     М. Терещенко </w:t>
      </w:r>
    </w:p>
    <w:bookmarkEnd w:id="0"/>
    <w:p w:rsidR="00FE02FC" w:rsidRDefault="00451C8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FE02FC" w:rsidRDefault="00451C8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FE02FC" w:rsidRDefault="00451C8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FE02FC" w:rsidRDefault="00451C8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FE02FC" w:rsidRDefault="00451C8C">
      <w:pPr>
        <w:spacing w:after="0" w:line="259" w:lineRule="auto"/>
        <w:ind w:left="0" w:right="133" w:firstLine="0"/>
        <w:jc w:val="center"/>
      </w:pPr>
      <w:r>
        <w:rPr>
          <w:b/>
          <w:sz w:val="22"/>
        </w:rPr>
        <w:t xml:space="preserve">                                                                                                      </w:t>
      </w:r>
      <w:proofErr w:type="spellStart"/>
      <w:r>
        <w:rPr>
          <w:b/>
          <w:sz w:val="22"/>
        </w:rPr>
        <w:t>Додаток</w:t>
      </w:r>
      <w:proofErr w:type="spellEnd"/>
      <w:r>
        <w:rPr>
          <w:b/>
          <w:sz w:val="22"/>
        </w:rPr>
        <w:t xml:space="preserve"> </w:t>
      </w:r>
    </w:p>
    <w:p w:rsidR="00FE02FC" w:rsidRDefault="00451C8C">
      <w:pPr>
        <w:spacing w:after="25" w:line="232" w:lineRule="auto"/>
        <w:ind w:left="-8" w:right="0" w:firstLine="0"/>
        <w:jc w:val="left"/>
      </w:pPr>
      <w:r>
        <w:rPr>
          <w:b/>
          <w:sz w:val="22"/>
        </w:rPr>
        <w:t xml:space="preserve">                                                                                                                                   до </w:t>
      </w:r>
      <w:proofErr w:type="spellStart"/>
      <w:r>
        <w:rPr>
          <w:b/>
          <w:sz w:val="22"/>
        </w:rPr>
        <w:t>рішення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міс</w:t>
      </w:r>
      <w:r>
        <w:rPr>
          <w:b/>
          <w:sz w:val="22"/>
        </w:rPr>
        <w:t>ької</w:t>
      </w:r>
      <w:proofErr w:type="spellEnd"/>
      <w:r>
        <w:rPr>
          <w:b/>
          <w:sz w:val="22"/>
        </w:rPr>
        <w:t xml:space="preserve"> ради </w:t>
      </w:r>
    </w:p>
    <w:p w:rsidR="00FE02FC" w:rsidRDefault="00451C8C">
      <w:pPr>
        <w:spacing w:after="56" w:line="232" w:lineRule="auto"/>
        <w:ind w:left="4830" w:right="500" w:hanging="4410"/>
        <w:jc w:val="left"/>
      </w:pPr>
      <w:r>
        <w:rPr>
          <w:b/>
          <w:sz w:val="22"/>
        </w:rPr>
        <w:t xml:space="preserve">                                                                                                                                  </w:t>
      </w:r>
      <w:proofErr w:type="gramStart"/>
      <w:r>
        <w:rPr>
          <w:b/>
          <w:sz w:val="22"/>
        </w:rPr>
        <w:t>21.02.2017  №</w:t>
      </w:r>
      <w:proofErr w:type="gramEnd"/>
      <w:r>
        <w:rPr>
          <w:b/>
          <w:sz w:val="22"/>
        </w:rPr>
        <w:t xml:space="preserve">188 </w:t>
      </w:r>
      <w:r>
        <w:rPr>
          <w:b/>
          <w:sz w:val="24"/>
        </w:rPr>
        <w:t xml:space="preserve"> </w:t>
      </w:r>
    </w:p>
    <w:p w:rsidR="00FE02FC" w:rsidRDefault="00451C8C">
      <w:pPr>
        <w:spacing w:after="27" w:line="259" w:lineRule="auto"/>
        <w:ind w:left="279" w:right="405"/>
        <w:jc w:val="center"/>
      </w:pPr>
      <w:r>
        <w:rPr>
          <w:b/>
          <w:sz w:val="24"/>
        </w:rPr>
        <w:t>ПЕРЕЛІК</w:t>
      </w:r>
      <w:r>
        <w:rPr>
          <w:sz w:val="24"/>
        </w:rPr>
        <w:t xml:space="preserve"> </w:t>
      </w:r>
    </w:p>
    <w:p w:rsidR="00FE02FC" w:rsidRDefault="00451C8C">
      <w:pPr>
        <w:spacing w:after="0" w:line="259" w:lineRule="auto"/>
        <w:ind w:left="279" w:right="287"/>
        <w:jc w:val="center"/>
      </w:pPr>
      <w:proofErr w:type="spellStart"/>
      <w:r>
        <w:rPr>
          <w:b/>
          <w:sz w:val="24"/>
        </w:rPr>
        <w:t>земельних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ділянок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вільних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від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забудови</w:t>
      </w:r>
      <w:proofErr w:type="spellEnd"/>
      <w:r>
        <w:rPr>
          <w:b/>
          <w:sz w:val="24"/>
        </w:rPr>
        <w:t xml:space="preserve"> та прав на них, </w:t>
      </w:r>
      <w:proofErr w:type="spellStart"/>
      <w:r>
        <w:rPr>
          <w:b/>
          <w:sz w:val="24"/>
        </w:rPr>
        <w:t>які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можуть</w:t>
      </w:r>
      <w:proofErr w:type="spellEnd"/>
      <w:r>
        <w:rPr>
          <w:b/>
          <w:sz w:val="24"/>
        </w:rPr>
        <w:t xml:space="preserve"> </w:t>
      </w:r>
      <w:proofErr w:type="gramStart"/>
      <w:r>
        <w:rPr>
          <w:b/>
          <w:sz w:val="24"/>
        </w:rPr>
        <w:t xml:space="preserve">бути  </w:t>
      </w:r>
      <w:proofErr w:type="spellStart"/>
      <w:r>
        <w:rPr>
          <w:b/>
          <w:sz w:val="24"/>
        </w:rPr>
        <w:t>виставлені</w:t>
      </w:r>
      <w:proofErr w:type="spellEnd"/>
      <w:proofErr w:type="gramEnd"/>
      <w:r>
        <w:rPr>
          <w:b/>
          <w:sz w:val="24"/>
        </w:rPr>
        <w:t xml:space="preserve"> на </w:t>
      </w:r>
      <w:proofErr w:type="spellStart"/>
      <w:r>
        <w:rPr>
          <w:b/>
          <w:sz w:val="24"/>
        </w:rPr>
        <w:t>земельні</w:t>
      </w:r>
      <w:proofErr w:type="spellEnd"/>
      <w:r>
        <w:rPr>
          <w:b/>
          <w:sz w:val="24"/>
        </w:rPr>
        <w:t xml:space="preserve"> торги </w:t>
      </w:r>
      <w:proofErr w:type="spellStart"/>
      <w:r>
        <w:rPr>
          <w:b/>
          <w:sz w:val="24"/>
        </w:rPr>
        <w:t>окремими</w:t>
      </w:r>
      <w:proofErr w:type="spellEnd"/>
      <w:r>
        <w:rPr>
          <w:b/>
          <w:sz w:val="24"/>
        </w:rPr>
        <w:t xml:space="preserve"> лотами у 2017-2019 роках</w:t>
      </w:r>
      <w:r>
        <w:rPr>
          <w:b/>
          <w:sz w:val="28"/>
        </w:rPr>
        <w:t xml:space="preserve"> </w:t>
      </w:r>
    </w:p>
    <w:tbl>
      <w:tblPr>
        <w:tblStyle w:val="TableGrid"/>
        <w:tblW w:w="9964" w:type="dxa"/>
        <w:tblInd w:w="-427" w:type="dxa"/>
        <w:tblCellMar>
          <w:top w:w="48" w:type="dxa"/>
          <w:left w:w="110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607"/>
        <w:gridCol w:w="2158"/>
        <w:gridCol w:w="2160"/>
        <w:gridCol w:w="1618"/>
        <w:gridCol w:w="1621"/>
        <w:gridCol w:w="1800"/>
      </w:tblGrid>
      <w:tr w:rsidR="00FE02FC">
        <w:trPr>
          <w:trHeight w:val="111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11" w:line="259" w:lineRule="auto"/>
              <w:ind w:left="70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FE02FC" w:rsidRDefault="00451C8C">
            <w:pPr>
              <w:spacing w:after="0" w:line="259" w:lineRule="auto"/>
              <w:ind w:left="17" w:right="0" w:firstLine="0"/>
              <w:jc w:val="left"/>
            </w:pPr>
            <w:r>
              <w:rPr>
                <w:b/>
                <w:sz w:val="24"/>
              </w:rPr>
              <w:t xml:space="preserve">п\п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Адреса </w:t>
            </w:r>
            <w:proofErr w:type="spellStart"/>
            <w:r>
              <w:rPr>
                <w:b/>
                <w:sz w:val="24"/>
              </w:rPr>
              <w:t>земельної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ділянки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Цільове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призначення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функціональне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використання</w:t>
            </w:r>
            <w:proofErr w:type="spellEnd"/>
            <w:r>
              <w:rPr>
                <w:b/>
                <w:sz w:val="24"/>
              </w:rPr>
              <w:t xml:space="preserve">)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Умови</w:t>
            </w:r>
            <w:proofErr w:type="spellEnd"/>
            <w:r>
              <w:rPr>
                <w:b/>
                <w:sz w:val="24"/>
              </w:rPr>
              <w:t xml:space="preserve"> продажу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6" w:firstLine="0"/>
              <w:jc w:val="center"/>
            </w:pPr>
            <w:proofErr w:type="spellStart"/>
            <w:r>
              <w:rPr>
                <w:b/>
                <w:sz w:val="24"/>
              </w:rPr>
              <w:t>Площа</w:t>
            </w:r>
            <w:proofErr w:type="spellEnd"/>
            <w:r>
              <w:rPr>
                <w:b/>
                <w:sz w:val="24"/>
              </w:rPr>
              <w:t xml:space="preserve">, га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Кадастровий</w:t>
            </w:r>
            <w:proofErr w:type="spellEnd"/>
            <w:r>
              <w:rPr>
                <w:b/>
                <w:sz w:val="24"/>
              </w:rPr>
              <w:t xml:space="preserve"> номер </w:t>
            </w:r>
          </w:p>
        </w:tc>
      </w:tr>
      <w:tr w:rsidR="00FE02FC">
        <w:trPr>
          <w:trHeight w:val="288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  <w:sz w:val="18"/>
              </w:rPr>
              <w:t xml:space="preserve">1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  <w:sz w:val="18"/>
              </w:rPr>
              <w:t xml:space="preserve">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  <w:sz w:val="18"/>
              </w:rPr>
              <w:t xml:space="preserve">3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18"/>
              </w:rPr>
              <w:t xml:space="preserve">4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  <w:sz w:val="18"/>
              </w:rPr>
              <w:t xml:space="preserve">5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  <w:sz w:val="18"/>
              </w:rPr>
              <w:t xml:space="preserve">6 </w:t>
            </w:r>
          </w:p>
        </w:tc>
      </w:tr>
      <w:tr w:rsidR="00FE02FC">
        <w:trPr>
          <w:trHeight w:val="71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22" w:line="259" w:lineRule="auto"/>
              <w:ind w:left="0" w:right="66" w:firstLine="0"/>
              <w:jc w:val="center"/>
            </w:pPr>
            <w:proofErr w:type="spellStart"/>
            <w:r>
              <w:rPr>
                <w:sz w:val="24"/>
              </w:rPr>
              <w:t>вул</w:t>
            </w:r>
            <w:proofErr w:type="spellEnd"/>
            <w:r>
              <w:rPr>
                <w:sz w:val="24"/>
              </w:rPr>
              <w:t xml:space="preserve">. </w:t>
            </w:r>
          </w:p>
          <w:p w:rsidR="00FE02FC" w:rsidRDefault="00451C8C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Індустріальна,49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землі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промисловості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продаж у </w:t>
            </w:r>
            <w:proofErr w:type="spellStart"/>
            <w:r>
              <w:rPr>
                <w:sz w:val="24"/>
              </w:rPr>
              <w:t>власність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3,9274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5910300000:01: 010:0286 </w:t>
            </w:r>
          </w:p>
        </w:tc>
      </w:tr>
      <w:tr w:rsidR="00FE02FC">
        <w:trPr>
          <w:trHeight w:val="111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вул.Есманський</w:t>
            </w:r>
            <w:proofErr w:type="spellEnd"/>
            <w:r>
              <w:rPr>
                <w:sz w:val="24"/>
              </w:rPr>
              <w:t xml:space="preserve"> шлях,52а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землі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промисловості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2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продаж у </w:t>
            </w:r>
          </w:p>
          <w:p w:rsidR="00FE02FC" w:rsidRDefault="00451C8C">
            <w:pPr>
              <w:spacing w:after="0" w:line="259" w:lineRule="auto"/>
              <w:ind w:left="0" w:right="59" w:firstLine="0"/>
              <w:jc w:val="center"/>
            </w:pPr>
            <w:proofErr w:type="spellStart"/>
            <w:r>
              <w:rPr>
                <w:sz w:val="24"/>
              </w:rPr>
              <w:t>власність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14,7810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визначається</w:t>
            </w:r>
            <w:proofErr w:type="spellEnd"/>
            <w:r>
              <w:rPr>
                <w:sz w:val="24"/>
              </w:rPr>
              <w:t xml:space="preserve"> при </w:t>
            </w:r>
            <w:proofErr w:type="spellStart"/>
            <w:r>
              <w:rPr>
                <w:sz w:val="24"/>
              </w:rPr>
              <w:t>розробці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документації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землеустрою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FE02FC">
        <w:trPr>
          <w:trHeight w:val="139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84" w:right="0" w:firstLine="0"/>
              <w:jc w:val="left"/>
            </w:pPr>
            <w:proofErr w:type="spellStart"/>
            <w:r>
              <w:rPr>
                <w:sz w:val="24"/>
              </w:rPr>
              <w:t>вул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Курлука</w:t>
            </w:r>
            <w:proofErr w:type="spellEnd"/>
            <w:r>
              <w:rPr>
                <w:sz w:val="24"/>
              </w:rPr>
              <w:t xml:space="preserve">, 2 д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землі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громадської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забудови</w:t>
            </w:r>
            <w:proofErr w:type="spellEnd"/>
            <w:r>
              <w:rPr>
                <w:sz w:val="24"/>
              </w:rPr>
              <w:t xml:space="preserve"> (для </w:t>
            </w:r>
          </w:p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sz w:val="24"/>
              </w:rPr>
              <w:t>будівництва</w:t>
            </w:r>
            <w:proofErr w:type="spellEnd"/>
            <w:r>
              <w:rPr>
                <w:sz w:val="24"/>
              </w:rPr>
              <w:t xml:space="preserve"> та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обслуговування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будівель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торгівлі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продаж у </w:t>
            </w:r>
            <w:proofErr w:type="spellStart"/>
            <w:r>
              <w:rPr>
                <w:sz w:val="24"/>
              </w:rPr>
              <w:t>власність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0,0600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визначається</w:t>
            </w:r>
            <w:proofErr w:type="spellEnd"/>
            <w:r>
              <w:rPr>
                <w:sz w:val="24"/>
              </w:rPr>
              <w:t xml:space="preserve"> при </w:t>
            </w:r>
            <w:proofErr w:type="spellStart"/>
            <w:r>
              <w:rPr>
                <w:sz w:val="24"/>
              </w:rPr>
              <w:t>розробці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документації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землеустрою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FE02FC">
        <w:trPr>
          <w:trHeight w:val="139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вул.Суворова,65а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3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землі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громадської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забудови</w:t>
            </w:r>
            <w:proofErr w:type="spellEnd"/>
            <w:r>
              <w:rPr>
                <w:sz w:val="24"/>
              </w:rPr>
              <w:t xml:space="preserve"> (для </w:t>
            </w:r>
          </w:p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sz w:val="24"/>
              </w:rPr>
              <w:t>будівництва</w:t>
            </w:r>
            <w:proofErr w:type="spellEnd"/>
            <w:r>
              <w:rPr>
                <w:sz w:val="24"/>
              </w:rPr>
              <w:t xml:space="preserve"> та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обслуговування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будівель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торгівлі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продаж у </w:t>
            </w:r>
            <w:proofErr w:type="spellStart"/>
            <w:r>
              <w:rPr>
                <w:sz w:val="24"/>
              </w:rPr>
              <w:t>власність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0,0500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3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визначається</w:t>
            </w:r>
            <w:proofErr w:type="spellEnd"/>
            <w:r>
              <w:rPr>
                <w:sz w:val="24"/>
              </w:rPr>
              <w:t xml:space="preserve"> при </w:t>
            </w:r>
            <w:proofErr w:type="spellStart"/>
            <w:r>
              <w:rPr>
                <w:sz w:val="24"/>
              </w:rPr>
              <w:t>розробці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документації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землеустрою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FE02FC">
        <w:trPr>
          <w:trHeight w:val="2218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вул.Берегового</w:t>
            </w:r>
            <w:proofErr w:type="spellEnd"/>
            <w:r>
              <w:rPr>
                <w:sz w:val="24"/>
              </w:rPr>
              <w:t>, №№ 1,3</w:t>
            </w:r>
            <w:r>
              <w:rPr>
                <w:color w:val="FF0000"/>
                <w:sz w:val="24"/>
              </w:rPr>
              <w:t>,</w:t>
            </w:r>
            <w:r>
              <w:rPr>
                <w:sz w:val="24"/>
              </w:rPr>
              <w:t xml:space="preserve">5,7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землі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забудови</w:t>
            </w:r>
            <w:proofErr w:type="spellEnd"/>
            <w:r>
              <w:rPr>
                <w:sz w:val="24"/>
              </w:rPr>
              <w:t xml:space="preserve"> (для </w:t>
            </w:r>
          </w:p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sz w:val="24"/>
              </w:rPr>
              <w:t>будівництва</w:t>
            </w:r>
            <w:proofErr w:type="spellEnd"/>
            <w:r>
              <w:rPr>
                <w:sz w:val="24"/>
              </w:rPr>
              <w:t xml:space="preserve"> та </w:t>
            </w:r>
          </w:p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обслуговування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житлового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64" w:firstLine="0"/>
              <w:jc w:val="center"/>
            </w:pPr>
            <w:proofErr w:type="spellStart"/>
            <w:r>
              <w:rPr>
                <w:sz w:val="24"/>
              </w:rPr>
              <w:t>будинку</w:t>
            </w:r>
            <w:proofErr w:type="spellEnd"/>
            <w:r>
              <w:rPr>
                <w:sz w:val="24"/>
              </w:rPr>
              <w:t xml:space="preserve">,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господарських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будівель</w:t>
            </w:r>
            <w:proofErr w:type="spellEnd"/>
            <w:r>
              <w:rPr>
                <w:sz w:val="24"/>
              </w:rPr>
              <w:t xml:space="preserve"> і </w:t>
            </w:r>
            <w:proofErr w:type="spellStart"/>
            <w:r>
              <w:rPr>
                <w:sz w:val="24"/>
              </w:rPr>
              <w:t>споруд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2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продаж у </w:t>
            </w:r>
          </w:p>
          <w:p w:rsidR="00FE02FC" w:rsidRDefault="00451C8C">
            <w:pPr>
              <w:spacing w:after="0" w:line="259" w:lineRule="auto"/>
              <w:ind w:left="0" w:right="59" w:firstLine="0"/>
              <w:jc w:val="center"/>
            </w:pPr>
            <w:proofErr w:type="spellStart"/>
            <w:r>
              <w:rPr>
                <w:sz w:val="24"/>
              </w:rPr>
              <w:t>власність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15" w:right="15" w:firstLine="0"/>
              <w:jc w:val="center"/>
            </w:pPr>
            <w:r>
              <w:rPr>
                <w:sz w:val="24"/>
              </w:rPr>
              <w:t>№№1,3,5,7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z w:val="24"/>
              </w:rPr>
              <w:t xml:space="preserve">по 0,1га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sz w:val="24"/>
              </w:rPr>
              <w:t>згідно</w:t>
            </w:r>
            <w:proofErr w:type="spellEnd"/>
            <w:r>
              <w:rPr>
                <w:sz w:val="24"/>
              </w:rPr>
              <w:t xml:space="preserve"> 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документації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землеустрою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FE02FC">
        <w:trPr>
          <w:trHeight w:val="2218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lastRenderedPageBreak/>
              <w:t xml:space="preserve">6.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77" w:lineRule="auto"/>
              <w:ind w:left="0" w:right="0" w:firstLine="0"/>
              <w:jc w:val="center"/>
            </w:pPr>
            <w:proofErr w:type="spellStart"/>
            <w:proofErr w:type="gramStart"/>
            <w:r>
              <w:rPr>
                <w:sz w:val="24"/>
              </w:rPr>
              <w:t>вул.Київський</w:t>
            </w:r>
            <w:proofErr w:type="spellEnd"/>
            <w:proofErr w:type="gramEnd"/>
            <w:r>
              <w:rPr>
                <w:sz w:val="24"/>
              </w:rPr>
              <w:t xml:space="preserve"> шлях,№№ </w:t>
            </w:r>
          </w:p>
          <w:p w:rsidR="00FE02FC" w:rsidRDefault="00451C8C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2/4, 2/5, 2/6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землі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забудови</w:t>
            </w:r>
            <w:proofErr w:type="spellEnd"/>
            <w:r>
              <w:rPr>
                <w:sz w:val="24"/>
              </w:rPr>
              <w:t xml:space="preserve"> (для </w:t>
            </w:r>
          </w:p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sz w:val="24"/>
              </w:rPr>
              <w:t>будівництва</w:t>
            </w:r>
            <w:proofErr w:type="spellEnd"/>
            <w:r>
              <w:rPr>
                <w:sz w:val="24"/>
              </w:rPr>
              <w:t xml:space="preserve"> та </w:t>
            </w:r>
          </w:p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обслуговування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житлового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64" w:firstLine="0"/>
              <w:jc w:val="center"/>
            </w:pPr>
            <w:proofErr w:type="spellStart"/>
            <w:r>
              <w:rPr>
                <w:sz w:val="24"/>
              </w:rPr>
              <w:t>будинку</w:t>
            </w:r>
            <w:proofErr w:type="spellEnd"/>
            <w:r>
              <w:rPr>
                <w:sz w:val="24"/>
              </w:rPr>
              <w:t xml:space="preserve">,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господарських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будівель</w:t>
            </w:r>
            <w:proofErr w:type="spellEnd"/>
            <w:r>
              <w:rPr>
                <w:sz w:val="24"/>
              </w:rPr>
              <w:t xml:space="preserve"> і </w:t>
            </w:r>
            <w:proofErr w:type="spellStart"/>
            <w:r>
              <w:rPr>
                <w:sz w:val="24"/>
              </w:rPr>
              <w:t>споруд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2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продаж у </w:t>
            </w:r>
          </w:p>
          <w:p w:rsidR="00FE02FC" w:rsidRDefault="00451C8C">
            <w:pPr>
              <w:spacing w:after="0" w:line="259" w:lineRule="auto"/>
              <w:ind w:left="0" w:right="59" w:firstLine="0"/>
              <w:jc w:val="center"/>
            </w:pPr>
            <w:proofErr w:type="spellStart"/>
            <w:r>
              <w:rPr>
                <w:sz w:val="24"/>
              </w:rPr>
              <w:t>власність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№№2/4,2/5, 2/6, по 0,1га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sz w:val="24"/>
              </w:rPr>
              <w:t>згідно</w:t>
            </w:r>
            <w:proofErr w:type="spellEnd"/>
            <w:r>
              <w:rPr>
                <w:sz w:val="24"/>
              </w:rPr>
              <w:t xml:space="preserve"> 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документації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землеустрою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FE02FC">
        <w:trPr>
          <w:trHeight w:val="222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7.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вул.Глухівських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дивізій</w:t>
            </w:r>
            <w:proofErr w:type="spellEnd"/>
            <w:r>
              <w:rPr>
                <w:sz w:val="24"/>
              </w:rPr>
              <w:t xml:space="preserve">, №№21,23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землі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забудови</w:t>
            </w:r>
            <w:proofErr w:type="spellEnd"/>
            <w:r>
              <w:rPr>
                <w:sz w:val="24"/>
              </w:rPr>
              <w:t xml:space="preserve"> (для </w:t>
            </w:r>
          </w:p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sz w:val="24"/>
              </w:rPr>
              <w:t>будівництва</w:t>
            </w:r>
            <w:proofErr w:type="spellEnd"/>
            <w:r>
              <w:rPr>
                <w:sz w:val="24"/>
              </w:rPr>
              <w:t xml:space="preserve"> та </w:t>
            </w:r>
          </w:p>
          <w:p w:rsidR="00FE02FC" w:rsidRDefault="00451C8C">
            <w:pPr>
              <w:spacing w:after="0" w:line="23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обслуговування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житлового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64" w:firstLine="0"/>
              <w:jc w:val="center"/>
            </w:pPr>
            <w:proofErr w:type="spellStart"/>
            <w:r>
              <w:rPr>
                <w:sz w:val="24"/>
              </w:rPr>
              <w:t>будинку</w:t>
            </w:r>
            <w:proofErr w:type="spellEnd"/>
            <w:r>
              <w:rPr>
                <w:sz w:val="24"/>
              </w:rPr>
              <w:t xml:space="preserve">,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господарських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будівель</w:t>
            </w:r>
            <w:proofErr w:type="spellEnd"/>
            <w:r>
              <w:rPr>
                <w:sz w:val="24"/>
              </w:rPr>
              <w:t xml:space="preserve"> і </w:t>
            </w:r>
            <w:proofErr w:type="spellStart"/>
            <w:r>
              <w:rPr>
                <w:sz w:val="24"/>
              </w:rPr>
              <w:t>споруд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продаж у </w:t>
            </w:r>
            <w:proofErr w:type="spellStart"/>
            <w:r>
              <w:rPr>
                <w:sz w:val="24"/>
              </w:rPr>
              <w:t>власність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18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№21-880м2 </w:t>
            </w:r>
          </w:p>
          <w:p w:rsidR="00FE02FC" w:rsidRDefault="00451C8C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№23-800м2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sz w:val="24"/>
              </w:rPr>
              <w:t>згідно</w:t>
            </w:r>
            <w:proofErr w:type="spellEnd"/>
            <w:r>
              <w:rPr>
                <w:sz w:val="24"/>
              </w:rPr>
              <w:t xml:space="preserve"> 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документації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землеустрою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FE02FC">
        <w:trPr>
          <w:trHeight w:val="194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вул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Вознесенська</w:t>
            </w:r>
            <w:proofErr w:type="spellEnd"/>
            <w:r>
              <w:rPr>
                <w:sz w:val="24"/>
              </w:rPr>
              <w:t xml:space="preserve">, 2а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38" w:lineRule="auto"/>
              <w:ind w:left="5" w:right="0" w:hanging="5"/>
              <w:jc w:val="center"/>
            </w:pPr>
            <w:proofErr w:type="spellStart"/>
            <w:r>
              <w:rPr>
                <w:sz w:val="24"/>
              </w:rPr>
              <w:t>землі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забудови</w:t>
            </w:r>
            <w:proofErr w:type="spellEnd"/>
            <w:r>
              <w:rPr>
                <w:sz w:val="24"/>
              </w:rPr>
              <w:t xml:space="preserve"> (для </w:t>
            </w:r>
            <w:proofErr w:type="spellStart"/>
            <w:r>
              <w:rPr>
                <w:sz w:val="24"/>
              </w:rPr>
              <w:t>будівництва</w:t>
            </w:r>
            <w:proofErr w:type="spellEnd"/>
            <w:r>
              <w:rPr>
                <w:sz w:val="24"/>
              </w:rPr>
              <w:t xml:space="preserve"> і </w:t>
            </w:r>
          </w:p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sz w:val="24"/>
              </w:rPr>
              <w:t>обслуговування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38" w:right="0" w:hanging="38"/>
              <w:jc w:val="center"/>
            </w:pPr>
            <w:proofErr w:type="spellStart"/>
            <w:r>
              <w:rPr>
                <w:sz w:val="24"/>
              </w:rPr>
              <w:t>багатоквартирного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будинку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продаж права </w:t>
            </w:r>
            <w:proofErr w:type="spellStart"/>
            <w:r>
              <w:rPr>
                <w:sz w:val="24"/>
              </w:rPr>
              <w:t>оренди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20" w:line="259" w:lineRule="auto"/>
              <w:ind w:left="77" w:right="0" w:firstLine="0"/>
              <w:jc w:val="left"/>
            </w:pPr>
            <w:proofErr w:type="spellStart"/>
            <w:r>
              <w:rPr>
                <w:sz w:val="24"/>
              </w:rPr>
              <w:t>терміном</w:t>
            </w:r>
            <w:proofErr w:type="spellEnd"/>
            <w:r>
              <w:rPr>
                <w:sz w:val="24"/>
              </w:rPr>
              <w:t xml:space="preserve"> на </w:t>
            </w:r>
          </w:p>
          <w:p w:rsidR="00FE02FC" w:rsidRDefault="00451C8C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25 </w:t>
            </w:r>
            <w:proofErr w:type="spellStart"/>
            <w:r>
              <w:rPr>
                <w:sz w:val="24"/>
              </w:rPr>
              <w:t>років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0,7715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>5910300000:01: 015:0381</w:t>
            </w:r>
            <w:r>
              <w:rPr>
                <w:color w:val="FF0000"/>
                <w:sz w:val="24"/>
              </w:rPr>
              <w:t xml:space="preserve"> </w:t>
            </w:r>
          </w:p>
        </w:tc>
      </w:tr>
      <w:tr w:rsidR="00FE02FC">
        <w:trPr>
          <w:trHeight w:val="1942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вул.Космонавтів</w:t>
            </w:r>
            <w:proofErr w:type="spellEnd"/>
            <w:r>
              <w:rPr>
                <w:sz w:val="24"/>
              </w:rPr>
              <w:t xml:space="preserve">, 1а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38" w:lineRule="auto"/>
              <w:ind w:left="5" w:right="0" w:hanging="5"/>
              <w:jc w:val="center"/>
            </w:pPr>
            <w:proofErr w:type="spellStart"/>
            <w:r>
              <w:rPr>
                <w:sz w:val="24"/>
              </w:rPr>
              <w:t>землі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забудови</w:t>
            </w:r>
            <w:proofErr w:type="spellEnd"/>
            <w:r>
              <w:rPr>
                <w:sz w:val="24"/>
              </w:rPr>
              <w:t xml:space="preserve"> (для </w:t>
            </w:r>
            <w:proofErr w:type="spellStart"/>
            <w:r>
              <w:rPr>
                <w:sz w:val="24"/>
              </w:rPr>
              <w:t>будівництва</w:t>
            </w:r>
            <w:proofErr w:type="spellEnd"/>
            <w:r>
              <w:rPr>
                <w:sz w:val="24"/>
              </w:rPr>
              <w:t xml:space="preserve"> і </w:t>
            </w:r>
          </w:p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sz w:val="24"/>
              </w:rPr>
              <w:t>обслуговування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38" w:right="0" w:hanging="38"/>
              <w:jc w:val="center"/>
            </w:pPr>
            <w:proofErr w:type="spellStart"/>
            <w:r>
              <w:rPr>
                <w:sz w:val="24"/>
              </w:rPr>
              <w:t>багатоквартирного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будинку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продаж права </w:t>
            </w:r>
            <w:proofErr w:type="spellStart"/>
            <w:r>
              <w:rPr>
                <w:sz w:val="24"/>
              </w:rPr>
              <w:t>оренди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20" w:line="259" w:lineRule="auto"/>
              <w:ind w:left="77" w:right="0" w:firstLine="0"/>
              <w:jc w:val="left"/>
            </w:pPr>
            <w:proofErr w:type="spellStart"/>
            <w:r>
              <w:rPr>
                <w:sz w:val="24"/>
              </w:rPr>
              <w:t>терміном</w:t>
            </w:r>
            <w:proofErr w:type="spellEnd"/>
            <w:r>
              <w:rPr>
                <w:sz w:val="24"/>
              </w:rPr>
              <w:t xml:space="preserve"> на </w:t>
            </w:r>
          </w:p>
          <w:p w:rsidR="00FE02FC" w:rsidRDefault="00451C8C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25 </w:t>
            </w:r>
            <w:proofErr w:type="spellStart"/>
            <w:r>
              <w:rPr>
                <w:sz w:val="24"/>
              </w:rPr>
              <w:t>років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0,5500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визначається</w:t>
            </w:r>
            <w:proofErr w:type="spellEnd"/>
            <w:r>
              <w:rPr>
                <w:sz w:val="24"/>
              </w:rPr>
              <w:t xml:space="preserve"> при </w:t>
            </w:r>
            <w:proofErr w:type="spellStart"/>
            <w:r>
              <w:rPr>
                <w:sz w:val="24"/>
              </w:rPr>
              <w:t>розробці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документації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землеустрою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FE02FC">
        <w:trPr>
          <w:trHeight w:val="1942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5" w:firstLine="0"/>
              <w:jc w:val="center"/>
            </w:pPr>
            <w:proofErr w:type="spellStart"/>
            <w:r>
              <w:rPr>
                <w:sz w:val="24"/>
              </w:rPr>
              <w:t>вул.Курлука</w:t>
            </w:r>
            <w:proofErr w:type="spellEnd"/>
            <w:r>
              <w:rPr>
                <w:sz w:val="24"/>
              </w:rPr>
              <w:t xml:space="preserve">, 1а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землі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громадської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забудови</w:t>
            </w:r>
            <w:proofErr w:type="spellEnd"/>
            <w:r>
              <w:rPr>
                <w:sz w:val="24"/>
              </w:rPr>
              <w:t xml:space="preserve"> (для </w:t>
            </w:r>
          </w:p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sz w:val="24"/>
              </w:rPr>
              <w:t>будівництва</w:t>
            </w:r>
            <w:proofErr w:type="spellEnd"/>
            <w:r>
              <w:rPr>
                <w:sz w:val="24"/>
              </w:rPr>
              <w:t xml:space="preserve"> та </w:t>
            </w:r>
          </w:p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sz w:val="24"/>
              </w:rPr>
              <w:t>обслуговування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64" w:firstLine="0"/>
              <w:jc w:val="center"/>
            </w:pPr>
            <w:proofErr w:type="spellStart"/>
            <w:r>
              <w:rPr>
                <w:sz w:val="24"/>
              </w:rPr>
              <w:t>інших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будівель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громадської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забудови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2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продаж у </w:t>
            </w:r>
          </w:p>
          <w:p w:rsidR="00FE02FC" w:rsidRDefault="00451C8C">
            <w:pPr>
              <w:spacing w:after="0" w:line="259" w:lineRule="auto"/>
              <w:ind w:left="0" w:right="59" w:firstLine="0"/>
              <w:jc w:val="center"/>
            </w:pPr>
            <w:proofErr w:type="spellStart"/>
            <w:r>
              <w:rPr>
                <w:sz w:val="24"/>
              </w:rPr>
              <w:t>власність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0,0900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визначається</w:t>
            </w:r>
            <w:proofErr w:type="spellEnd"/>
            <w:r>
              <w:rPr>
                <w:sz w:val="24"/>
              </w:rPr>
              <w:t xml:space="preserve"> при </w:t>
            </w:r>
            <w:proofErr w:type="spellStart"/>
            <w:r>
              <w:rPr>
                <w:sz w:val="24"/>
              </w:rPr>
              <w:t>розробці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документації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землеустрою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FE02FC">
        <w:trPr>
          <w:trHeight w:val="166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вул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Півоварова</w:t>
            </w:r>
            <w:proofErr w:type="spellEnd"/>
            <w:r>
              <w:rPr>
                <w:sz w:val="24"/>
              </w:rPr>
              <w:t xml:space="preserve">, 33б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землі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громадської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забудови</w:t>
            </w:r>
            <w:proofErr w:type="spellEnd"/>
            <w:r>
              <w:rPr>
                <w:sz w:val="24"/>
              </w:rPr>
              <w:t xml:space="preserve"> (для </w:t>
            </w:r>
          </w:p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sz w:val="24"/>
              </w:rPr>
              <w:t>будівництва</w:t>
            </w:r>
            <w:proofErr w:type="spellEnd"/>
            <w:r>
              <w:rPr>
                <w:sz w:val="24"/>
              </w:rPr>
              <w:t xml:space="preserve"> та </w:t>
            </w:r>
          </w:p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sz w:val="24"/>
              </w:rPr>
              <w:t>обслуговування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інших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будівель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торгівлі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2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продаж у </w:t>
            </w:r>
          </w:p>
          <w:p w:rsidR="00FE02FC" w:rsidRDefault="00451C8C">
            <w:pPr>
              <w:spacing w:after="0" w:line="259" w:lineRule="auto"/>
              <w:ind w:left="0" w:right="59" w:firstLine="0"/>
              <w:jc w:val="center"/>
            </w:pPr>
            <w:proofErr w:type="spellStart"/>
            <w:r>
              <w:rPr>
                <w:sz w:val="24"/>
              </w:rPr>
              <w:t>власність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0,143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визначається</w:t>
            </w:r>
            <w:proofErr w:type="spellEnd"/>
            <w:r>
              <w:rPr>
                <w:sz w:val="24"/>
              </w:rPr>
              <w:t xml:space="preserve"> при </w:t>
            </w:r>
            <w:proofErr w:type="spellStart"/>
            <w:r>
              <w:rPr>
                <w:sz w:val="24"/>
              </w:rPr>
              <w:t>розробці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документації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землеустрою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FE02FC">
        <w:trPr>
          <w:trHeight w:val="2218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lastRenderedPageBreak/>
              <w:t xml:space="preserve">12 </w:t>
            </w:r>
          </w:p>
          <w:p w:rsidR="00FE02FC" w:rsidRDefault="00451C8C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5" w:firstLine="0"/>
              <w:jc w:val="center"/>
            </w:pPr>
            <w:proofErr w:type="spellStart"/>
            <w:r>
              <w:rPr>
                <w:sz w:val="24"/>
              </w:rPr>
              <w:t>вул.Робоча</w:t>
            </w:r>
            <w:proofErr w:type="spellEnd"/>
            <w:r>
              <w:rPr>
                <w:sz w:val="24"/>
              </w:rPr>
              <w:t xml:space="preserve">, 10д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землі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забудови</w:t>
            </w:r>
            <w:proofErr w:type="spellEnd"/>
            <w:r>
              <w:rPr>
                <w:sz w:val="24"/>
              </w:rPr>
              <w:t xml:space="preserve"> (для </w:t>
            </w:r>
          </w:p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sz w:val="24"/>
              </w:rPr>
              <w:t>будівництва</w:t>
            </w:r>
            <w:proofErr w:type="spellEnd"/>
            <w:r>
              <w:rPr>
                <w:sz w:val="24"/>
              </w:rPr>
              <w:t xml:space="preserve"> та </w:t>
            </w:r>
          </w:p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обслуговування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житлового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63" w:firstLine="0"/>
              <w:jc w:val="center"/>
            </w:pPr>
            <w:proofErr w:type="spellStart"/>
            <w:r>
              <w:rPr>
                <w:sz w:val="24"/>
              </w:rPr>
              <w:t>будинку</w:t>
            </w:r>
            <w:proofErr w:type="spellEnd"/>
            <w:r>
              <w:rPr>
                <w:sz w:val="24"/>
              </w:rPr>
              <w:t xml:space="preserve">,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господарських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будівель</w:t>
            </w:r>
            <w:proofErr w:type="spellEnd"/>
            <w:r>
              <w:rPr>
                <w:sz w:val="24"/>
              </w:rPr>
              <w:t xml:space="preserve"> і </w:t>
            </w:r>
            <w:proofErr w:type="spellStart"/>
            <w:r>
              <w:rPr>
                <w:sz w:val="24"/>
              </w:rPr>
              <w:t>споруд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2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продаж у </w:t>
            </w:r>
          </w:p>
          <w:p w:rsidR="00FE02FC" w:rsidRDefault="00451C8C">
            <w:pPr>
              <w:spacing w:after="0" w:line="259" w:lineRule="auto"/>
              <w:ind w:left="0" w:right="59" w:firstLine="0"/>
              <w:jc w:val="center"/>
            </w:pPr>
            <w:proofErr w:type="spellStart"/>
            <w:r>
              <w:rPr>
                <w:sz w:val="24"/>
              </w:rPr>
              <w:t>власність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0,1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визначається</w:t>
            </w:r>
            <w:proofErr w:type="spellEnd"/>
            <w:r>
              <w:rPr>
                <w:sz w:val="24"/>
              </w:rPr>
              <w:t xml:space="preserve"> при </w:t>
            </w:r>
            <w:proofErr w:type="spellStart"/>
            <w:r>
              <w:rPr>
                <w:sz w:val="24"/>
              </w:rPr>
              <w:t>розробці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документації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землеустрою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FE02FC">
        <w:trPr>
          <w:trHeight w:val="2218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65" w:firstLine="0"/>
              <w:jc w:val="center"/>
            </w:pPr>
            <w:proofErr w:type="spellStart"/>
            <w:r>
              <w:rPr>
                <w:sz w:val="24"/>
              </w:rPr>
              <w:t>вул.Робоча</w:t>
            </w:r>
            <w:proofErr w:type="spellEnd"/>
            <w:r>
              <w:rPr>
                <w:sz w:val="24"/>
              </w:rPr>
              <w:t xml:space="preserve">, 10є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FC" w:rsidRDefault="00451C8C">
            <w:pPr>
              <w:spacing w:after="1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землі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забудови</w:t>
            </w:r>
            <w:proofErr w:type="spellEnd"/>
            <w:r>
              <w:rPr>
                <w:sz w:val="24"/>
              </w:rPr>
              <w:t xml:space="preserve"> (для </w:t>
            </w:r>
          </w:p>
          <w:p w:rsidR="00FE02FC" w:rsidRDefault="00451C8C">
            <w:pPr>
              <w:spacing w:after="0" w:line="259" w:lineRule="auto"/>
              <w:ind w:left="0" w:right="61" w:firstLine="0"/>
              <w:jc w:val="center"/>
            </w:pPr>
            <w:proofErr w:type="spellStart"/>
            <w:r>
              <w:rPr>
                <w:sz w:val="24"/>
              </w:rPr>
              <w:t>будівництва</w:t>
            </w:r>
            <w:proofErr w:type="spellEnd"/>
            <w:r>
              <w:rPr>
                <w:sz w:val="24"/>
              </w:rPr>
              <w:t xml:space="preserve"> та </w:t>
            </w:r>
          </w:p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обслуговування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житлового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63" w:firstLine="0"/>
              <w:jc w:val="center"/>
            </w:pPr>
            <w:proofErr w:type="spellStart"/>
            <w:r>
              <w:rPr>
                <w:sz w:val="24"/>
              </w:rPr>
              <w:t>будинку</w:t>
            </w:r>
            <w:proofErr w:type="spellEnd"/>
            <w:r>
              <w:rPr>
                <w:sz w:val="24"/>
              </w:rPr>
              <w:t xml:space="preserve">,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господарських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будівель</w:t>
            </w:r>
            <w:proofErr w:type="spellEnd"/>
            <w:r>
              <w:rPr>
                <w:sz w:val="24"/>
              </w:rPr>
              <w:t xml:space="preserve"> і </w:t>
            </w:r>
            <w:proofErr w:type="spellStart"/>
            <w:r>
              <w:rPr>
                <w:sz w:val="24"/>
              </w:rPr>
              <w:t>споруд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2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продаж у </w:t>
            </w:r>
          </w:p>
          <w:p w:rsidR="00FE02FC" w:rsidRDefault="00451C8C">
            <w:pPr>
              <w:spacing w:after="0" w:line="259" w:lineRule="auto"/>
              <w:ind w:left="0" w:right="59" w:firstLine="0"/>
              <w:jc w:val="center"/>
            </w:pPr>
            <w:proofErr w:type="spellStart"/>
            <w:r>
              <w:rPr>
                <w:sz w:val="24"/>
              </w:rPr>
              <w:t>власність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0,1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2FC" w:rsidRDefault="00451C8C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визначається</w:t>
            </w:r>
            <w:proofErr w:type="spellEnd"/>
            <w:r>
              <w:rPr>
                <w:sz w:val="24"/>
              </w:rPr>
              <w:t xml:space="preserve"> при </w:t>
            </w:r>
            <w:proofErr w:type="spellStart"/>
            <w:r>
              <w:rPr>
                <w:sz w:val="24"/>
              </w:rPr>
              <w:t>розробці</w:t>
            </w:r>
            <w:proofErr w:type="spellEnd"/>
            <w:r>
              <w:rPr>
                <w:sz w:val="24"/>
              </w:rPr>
              <w:t xml:space="preserve"> </w:t>
            </w:r>
          </w:p>
          <w:p w:rsidR="00FE02FC" w:rsidRDefault="00451C8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документації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землеустрою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</w:tbl>
    <w:p w:rsidR="00FE02FC" w:rsidRDefault="00451C8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FE02FC" w:rsidRDefault="00451C8C">
      <w:pPr>
        <w:spacing w:after="23" w:line="259" w:lineRule="auto"/>
        <w:ind w:left="566" w:right="0" w:firstLine="0"/>
        <w:jc w:val="left"/>
      </w:pPr>
      <w:r>
        <w:t xml:space="preserve"> </w:t>
      </w:r>
    </w:p>
    <w:p w:rsidR="00FE02FC" w:rsidRDefault="00451C8C">
      <w:pPr>
        <w:pStyle w:val="2"/>
        <w:ind w:left="-5" w:right="0"/>
      </w:pPr>
      <w:proofErr w:type="spellStart"/>
      <w:r>
        <w:t>Міський</w:t>
      </w:r>
      <w:proofErr w:type="spellEnd"/>
      <w:r>
        <w:t xml:space="preserve"> голова                                                                     </w:t>
      </w:r>
      <w:r>
        <w:t xml:space="preserve">М. Терещенко </w:t>
      </w:r>
    </w:p>
    <w:p w:rsidR="00FE02FC" w:rsidRDefault="00451C8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FE02FC" w:rsidRDefault="00451C8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FE02FC" w:rsidRDefault="00451C8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FE02FC" w:rsidRDefault="00451C8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FE02FC" w:rsidRDefault="00451C8C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FE02FC" w:rsidRDefault="00451C8C">
      <w:pPr>
        <w:spacing w:after="0" w:line="259" w:lineRule="auto"/>
        <w:ind w:left="566" w:right="0" w:firstLine="0"/>
        <w:jc w:val="left"/>
      </w:pPr>
      <w:r>
        <w:t xml:space="preserve"> </w:t>
      </w:r>
    </w:p>
    <w:sectPr w:rsidR="00FE02FC">
      <w:pgSz w:w="11906" w:h="16838"/>
      <w:pgMar w:top="1137" w:right="429" w:bottom="869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15BE6"/>
    <w:multiLevelType w:val="hybridMultilevel"/>
    <w:tmpl w:val="C5FC0CEE"/>
    <w:lvl w:ilvl="0" w:tplc="4F783A3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BB2A294">
      <w:start w:val="1"/>
      <w:numFmt w:val="lowerLetter"/>
      <w:lvlText w:val="%2"/>
      <w:lvlJc w:val="left"/>
      <w:pPr>
        <w:ind w:left="1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FCAC964">
      <w:start w:val="1"/>
      <w:numFmt w:val="lowerRoman"/>
      <w:lvlText w:val="%3"/>
      <w:lvlJc w:val="left"/>
      <w:pPr>
        <w:ind w:left="2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03E3510">
      <w:start w:val="1"/>
      <w:numFmt w:val="decimal"/>
      <w:lvlText w:val="%4"/>
      <w:lvlJc w:val="left"/>
      <w:pPr>
        <w:ind w:left="3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5AA0C8A">
      <w:start w:val="1"/>
      <w:numFmt w:val="lowerLetter"/>
      <w:lvlText w:val="%5"/>
      <w:lvlJc w:val="left"/>
      <w:pPr>
        <w:ind w:left="3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17A0B1A">
      <w:start w:val="1"/>
      <w:numFmt w:val="lowerRoman"/>
      <w:lvlText w:val="%6"/>
      <w:lvlJc w:val="left"/>
      <w:pPr>
        <w:ind w:left="4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AAED416">
      <w:start w:val="1"/>
      <w:numFmt w:val="decimal"/>
      <w:lvlText w:val="%7"/>
      <w:lvlJc w:val="left"/>
      <w:pPr>
        <w:ind w:left="5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64A5A92">
      <w:start w:val="1"/>
      <w:numFmt w:val="lowerLetter"/>
      <w:lvlText w:val="%8"/>
      <w:lvlJc w:val="left"/>
      <w:pPr>
        <w:ind w:left="6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E002E20">
      <w:start w:val="1"/>
      <w:numFmt w:val="lowerRoman"/>
      <w:lvlText w:val="%9"/>
      <w:lvlJc w:val="left"/>
      <w:pPr>
        <w:ind w:left="6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2FC"/>
    <w:rsid w:val="00451C8C"/>
    <w:rsid w:val="00FE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ACA5F-AFA6-4B2F-9860-5B3AB1B0B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69" w:lineRule="auto"/>
      <w:ind w:left="10" w:right="135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139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5076" w:hanging="10"/>
      <w:outlineLvl w:val="1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6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ГЛУХІВСЬКА МІСЬКА РАДА СУМСЬКОЇ ОБЛАСТІ</vt:lpstr>
    </vt:vector>
  </TitlesOfParts>
  <Company>SPecialiST RePack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ГЛУХІВСЬКА МІСЬКА РАДА СУМСЬКОЇ ОБЛАСТІ</dc:title>
  <dc:subject/>
  <dc:creator>user</dc:creator>
  <cp:keywords/>
  <cp:lastModifiedBy>Пользователь Windows</cp:lastModifiedBy>
  <cp:revision>2</cp:revision>
  <dcterms:created xsi:type="dcterms:W3CDTF">2017-03-03T12:05:00Z</dcterms:created>
  <dcterms:modified xsi:type="dcterms:W3CDTF">2017-03-03T12:05:00Z</dcterms:modified>
</cp:coreProperties>
</file>