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B59" w:rsidRPr="00633A1A" w:rsidRDefault="00A00B59" w:rsidP="00A00B59">
      <w:pPr>
        <w:tabs>
          <w:tab w:val="left" w:pos="4820"/>
        </w:tabs>
        <w:jc w:val="center"/>
        <w:rPr>
          <w:color w:val="000000"/>
          <w:sz w:val="16"/>
          <w:szCs w:val="16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1F48402" wp14:editId="2C792C2D">
            <wp:simplePos x="0" y="0"/>
            <wp:positionH relativeFrom="column">
              <wp:posOffset>2857500</wp:posOffset>
            </wp:positionH>
            <wp:positionV relativeFrom="paragraph">
              <wp:posOffset>-372110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A00B59" w:rsidRPr="00517545" w:rsidRDefault="00A00B59" w:rsidP="00A00B59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A00B59" w:rsidRPr="00F432AD" w:rsidRDefault="00F003B7" w:rsidP="00A00B59">
      <w:pPr>
        <w:tabs>
          <w:tab w:val="left" w:pos="5520"/>
        </w:tabs>
        <w:rPr>
          <w:sz w:val="24"/>
          <w:szCs w:val="24"/>
          <w:u w:val="single"/>
        </w:rPr>
      </w:pPr>
      <w:r>
        <w:rPr>
          <w:sz w:val="28"/>
          <w:szCs w:val="28"/>
          <w:u w:val="single"/>
          <w:lang w:val="ru-RU"/>
        </w:rPr>
        <w:t>10.01.2025</w:t>
      </w:r>
      <w:bookmarkStart w:id="0" w:name="_GoBack"/>
      <w:bookmarkEnd w:id="0"/>
      <w:r w:rsidR="00A00B59" w:rsidRPr="00AB5F3F">
        <w:rPr>
          <w:sz w:val="28"/>
          <w:szCs w:val="28"/>
        </w:rPr>
        <w:t xml:space="preserve"> </w:t>
      </w:r>
      <w:r w:rsidR="00A00B59" w:rsidRPr="004A15C1">
        <w:rPr>
          <w:sz w:val="28"/>
          <w:szCs w:val="28"/>
        </w:rPr>
        <w:t xml:space="preserve">              </w:t>
      </w:r>
      <w:r w:rsidR="00A00B59" w:rsidRPr="00202AEA">
        <w:rPr>
          <w:sz w:val="28"/>
          <w:szCs w:val="28"/>
          <w:lang w:val="ru-RU"/>
        </w:rPr>
        <w:t xml:space="preserve">            </w:t>
      </w:r>
      <w:r w:rsidR="00A00B59"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 </w:t>
      </w:r>
      <w:r w:rsidR="00037D21">
        <w:rPr>
          <w:sz w:val="28"/>
          <w:szCs w:val="28"/>
        </w:rPr>
        <w:t xml:space="preserve">      </w:t>
      </w:r>
      <w:r w:rsidR="0052405A">
        <w:rPr>
          <w:sz w:val="28"/>
          <w:szCs w:val="28"/>
        </w:rPr>
        <w:t xml:space="preserve"> </w:t>
      </w:r>
      <w:r w:rsidR="005E3C60">
        <w:rPr>
          <w:sz w:val="28"/>
          <w:szCs w:val="28"/>
        </w:rPr>
        <w:t xml:space="preserve">       </w:t>
      </w:r>
      <w:r w:rsidR="00A00B59" w:rsidRPr="004A15C1">
        <w:rPr>
          <w:sz w:val="28"/>
          <w:szCs w:val="28"/>
        </w:rPr>
        <w:t xml:space="preserve"> м. Глухів</w:t>
      </w:r>
      <w:r w:rsidR="00A00B59">
        <w:rPr>
          <w:sz w:val="24"/>
          <w:szCs w:val="24"/>
        </w:rPr>
        <w:t xml:space="preserve">                 </w:t>
      </w:r>
      <w:r w:rsidR="005E3C60">
        <w:rPr>
          <w:sz w:val="24"/>
          <w:szCs w:val="24"/>
        </w:rPr>
        <w:t xml:space="preserve"> </w:t>
      </w:r>
      <w:r w:rsidR="00A00B59">
        <w:rPr>
          <w:sz w:val="24"/>
          <w:szCs w:val="24"/>
        </w:rPr>
        <w:t xml:space="preserve">  </w:t>
      </w:r>
      <w:r w:rsidR="00FC5BA3" w:rsidRPr="00AE6EF4">
        <w:rPr>
          <w:sz w:val="24"/>
          <w:szCs w:val="24"/>
        </w:rPr>
        <w:t xml:space="preserve">   </w:t>
      </w:r>
      <w:r w:rsidR="00A00B59">
        <w:rPr>
          <w:sz w:val="24"/>
          <w:szCs w:val="24"/>
        </w:rPr>
        <w:t xml:space="preserve"> </w:t>
      </w:r>
      <w:r w:rsidR="00A00B59" w:rsidRPr="000A0FB2">
        <w:rPr>
          <w:sz w:val="28"/>
          <w:szCs w:val="24"/>
        </w:rPr>
        <w:t>№</w:t>
      </w:r>
      <w:r w:rsidR="00AE6EF4">
        <w:rPr>
          <w:sz w:val="28"/>
          <w:szCs w:val="24"/>
        </w:rPr>
        <w:t xml:space="preserve"> </w:t>
      </w:r>
      <w:r>
        <w:rPr>
          <w:sz w:val="28"/>
          <w:szCs w:val="24"/>
          <w:u w:val="single"/>
          <w:lang w:val="ru-RU"/>
        </w:rPr>
        <w:t>6-ОД</w:t>
      </w:r>
      <w:r w:rsidR="00A00B59">
        <w:rPr>
          <w:sz w:val="24"/>
          <w:szCs w:val="24"/>
        </w:rPr>
        <w:t xml:space="preserve">  </w:t>
      </w:r>
      <w:r w:rsidR="00FC5BA3" w:rsidRPr="00AE6EF4">
        <w:rPr>
          <w:sz w:val="28"/>
          <w:szCs w:val="24"/>
        </w:rPr>
        <w:t xml:space="preserve">    </w:t>
      </w:r>
      <w:r w:rsidR="00D62E2F" w:rsidRPr="00F432AD">
        <w:rPr>
          <w:sz w:val="28"/>
          <w:szCs w:val="24"/>
        </w:rPr>
        <w:t xml:space="preserve">   </w:t>
      </w:r>
      <w:r w:rsidR="00D62E2F" w:rsidRPr="00F432AD">
        <w:rPr>
          <w:sz w:val="28"/>
          <w:szCs w:val="24"/>
          <w:u w:val="single"/>
        </w:rPr>
        <w:t xml:space="preserve">       </w:t>
      </w:r>
    </w:p>
    <w:p w:rsidR="00A00B59" w:rsidRDefault="00A00B59" w:rsidP="00A00B59">
      <w:pPr>
        <w:tabs>
          <w:tab w:val="left" w:pos="5520"/>
        </w:tabs>
        <w:rPr>
          <w:sz w:val="24"/>
          <w:szCs w:val="24"/>
        </w:rPr>
      </w:pPr>
    </w:p>
    <w:p w:rsidR="00AB5F3F" w:rsidRDefault="00AB5F3F" w:rsidP="00A00B59">
      <w:pPr>
        <w:tabs>
          <w:tab w:val="left" w:pos="5520"/>
        </w:tabs>
        <w:rPr>
          <w:sz w:val="24"/>
          <w:szCs w:val="24"/>
        </w:rPr>
      </w:pP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Про організацію підвищення кваліфікації </w:t>
      </w: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посадових осіб виконавчих органів </w:t>
      </w:r>
    </w:p>
    <w:p w:rsidR="00A00B59" w:rsidRPr="00327017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>Глухівської міської ради у 202</w:t>
      </w:r>
      <w:r w:rsidR="002B43CD">
        <w:rPr>
          <w:b/>
          <w:sz w:val="28"/>
          <w:szCs w:val="28"/>
        </w:rPr>
        <w:t>5</w:t>
      </w:r>
      <w:r w:rsidRPr="0052405A">
        <w:rPr>
          <w:b/>
          <w:sz w:val="28"/>
          <w:szCs w:val="28"/>
        </w:rPr>
        <w:t xml:space="preserve"> році</w:t>
      </w:r>
    </w:p>
    <w:p w:rsidR="00D63D42" w:rsidRPr="00327017" w:rsidRDefault="00D63D42" w:rsidP="004865E6">
      <w:pPr>
        <w:tabs>
          <w:tab w:val="left" w:pos="5520"/>
        </w:tabs>
        <w:jc w:val="both"/>
        <w:rPr>
          <w:b/>
          <w:sz w:val="28"/>
          <w:szCs w:val="28"/>
        </w:rPr>
      </w:pPr>
    </w:p>
    <w:p w:rsidR="00A00B59" w:rsidRPr="00A00B59" w:rsidRDefault="00A00B59" w:rsidP="00601949">
      <w:pPr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 xml:space="preserve">Відповідно до </w:t>
      </w:r>
      <w:r w:rsidR="00327017" w:rsidRPr="00327017">
        <w:rPr>
          <w:sz w:val="28"/>
          <w:szCs w:val="28"/>
        </w:rPr>
        <w:t>закон</w:t>
      </w:r>
      <w:r w:rsidR="00D05BF3">
        <w:rPr>
          <w:sz w:val="28"/>
          <w:szCs w:val="28"/>
        </w:rPr>
        <w:t xml:space="preserve">ів </w:t>
      </w:r>
      <w:r w:rsidR="00DB7C97">
        <w:rPr>
          <w:sz w:val="28"/>
          <w:szCs w:val="28"/>
        </w:rPr>
        <w:t xml:space="preserve">України «Про службу в органах </w:t>
      </w:r>
      <w:r w:rsidR="00D05BF3">
        <w:rPr>
          <w:sz w:val="28"/>
          <w:szCs w:val="28"/>
        </w:rPr>
        <w:t xml:space="preserve">місцевого самоврядування», </w:t>
      </w:r>
      <w:r w:rsidR="00B95C55">
        <w:rPr>
          <w:sz w:val="28"/>
          <w:szCs w:val="28"/>
        </w:rPr>
        <w:t>«Про правовий режим воєнного стану», указів Президента України від 24 лютого 2022 року №64/2022 «Про введення воєн</w:t>
      </w:r>
      <w:r w:rsidR="00EF52C5">
        <w:rPr>
          <w:sz w:val="28"/>
          <w:szCs w:val="28"/>
        </w:rPr>
        <w:t xml:space="preserve">ного стану в Україні», </w:t>
      </w:r>
      <w:r w:rsidRPr="00A00B59">
        <w:rPr>
          <w:sz w:val="28"/>
          <w:szCs w:val="28"/>
        </w:rPr>
        <w:t>Положення про систему професійного навчанн</w:t>
      </w:r>
      <w:r w:rsidR="0052405A">
        <w:rPr>
          <w:sz w:val="28"/>
          <w:szCs w:val="28"/>
        </w:rPr>
        <w:t>я державних службовців, голів мі</w:t>
      </w:r>
      <w:r w:rsidRPr="00A00B59">
        <w:rPr>
          <w:sz w:val="28"/>
          <w:szCs w:val="28"/>
        </w:rPr>
        <w:t>сцевих державних адміністрацій, їх перших заступників та заступників, посадових осіб місцевого самоврядування та депутатів місцевих рад, затвердженого постанов</w:t>
      </w:r>
      <w:r w:rsidR="0052405A">
        <w:rPr>
          <w:sz w:val="28"/>
          <w:szCs w:val="28"/>
        </w:rPr>
        <w:t>о</w:t>
      </w:r>
      <w:r w:rsidRPr="00A00B59">
        <w:rPr>
          <w:sz w:val="28"/>
          <w:szCs w:val="28"/>
        </w:rPr>
        <w:t>ю Кабінет</w:t>
      </w:r>
      <w:r w:rsidR="0052405A">
        <w:rPr>
          <w:sz w:val="28"/>
          <w:szCs w:val="28"/>
        </w:rPr>
        <w:t>у М</w:t>
      </w:r>
      <w:r w:rsidRPr="00A00B59">
        <w:rPr>
          <w:sz w:val="28"/>
          <w:szCs w:val="28"/>
        </w:rPr>
        <w:t xml:space="preserve">іністрів України від 6 </w:t>
      </w:r>
      <w:r w:rsidRPr="006D3902">
        <w:rPr>
          <w:spacing w:val="-20"/>
          <w:sz w:val="28"/>
          <w:szCs w:val="28"/>
        </w:rPr>
        <w:t>лют</w:t>
      </w:r>
      <w:r w:rsidRPr="00A00B59">
        <w:rPr>
          <w:sz w:val="28"/>
          <w:szCs w:val="28"/>
        </w:rPr>
        <w:t>ого 2019</w:t>
      </w:r>
      <w:r w:rsidR="006D3902"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>р</w:t>
      </w:r>
      <w:r w:rsidR="006D3902">
        <w:rPr>
          <w:sz w:val="28"/>
          <w:szCs w:val="28"/>
        </w:rPr>
        <w:t xml:space="preserve">. </w:t>
      </w:r>
      <w:r w:rsidRPr="00A00B59">
        <w:rPr>
          <w:sz w:val="28"/>
          <w:szCs w:val="28"/>
        </w:rPr>
        <w:t>№</w:t>
      </w:r>
      <w:r w:rsidR="0052405A">
        <w:rPr>
          <w:sz w:val="28"/>
          <w:szCs w:val="28"/>
        </w:rPr>
        <w:t>106, Плану-графіка під</w:t>
      </w:r>
      <w:r w:rsidRPr="00A00B59">
        <w:rPr>
          <w:sz w:val="28"/>
          <w:szCs w:val="28"/>
        </w:rPr>
        <w:t>вищення кваліфікації державних службовців, посадових осіб місцевого самоврядування, депутатів місцевих рад у Сумському регіональному центрі підвищенн</w:t>
      </w:r>
      <w:r w:rsidR="0052405A">
        <w:rPr>
          <w:sz w:val="28"/>
          <w:szCs w:val="28"/>
        </w:rPr>
        <w:t>я</w:t>
      </w:r>
      <w:r w:rsidRPr="00A00B59">
        <w:rPr>
          <w:sz w:val="28"/>
          <w:szCs w:val="28"/>
        </w:rPr>
        <w:t xml:space="preserve"> кваліфікації на 202</w:t>
      </w:r>
      <w:r w:rsidR="002B43CD">
        <w:rPr>
          <w:sz w:val="28"/>
          <w:szCs w:val="28"/>
        </w:rPr>
        <w:t>5</w:t>
      </w:r>
      <w:r w:rsidRPr="00A00B59">
        <w:rPr>
          <w:sz w:val="28"/>
          <w:szCs w:val="28"/>
        </w:rPr>
        <w:t xml:space="preserve"> рік, затвердженого спільним розпорядженням голови Сумської обласної державної адміністрації та голови Сумської обласної ради від </w:t>
      </w:r>
      <w:r w:rsidR="002B43CD">
        <w:rPr>
          <w:sz w:val="28"/>
          <w:szCs w:val="28"/>
        </w:rPr>
        <w:t>25</w:t>
      </w:r>
      <w:r w:rsidR="000A18D3">
        <w:rPr>
          <w:sz w:val="28"/>
          <w:szCs w:val="28"/>
        </w:rPr>
        <w:t>.</w:t>
      </w:r>
      <w:r w:rsidR="00EF52C5">
        <w:rPr>
          <w:sz w:val="28"/>
          <w:szCs w:val="28"/>
        </w:rPr>
        <w:t>1</w:t>
      </w:r>
      <w:r w:rsidR="000A18D3">
        <w:rPr>
          <w:sz w:val="28"/>
          <w:szCs w:val="28"/>
        </w:rPr>
        <w:t>2</w:t>
      </w:r>
      <w:r w:rsidR="00EF52C5">
        <w:rPr>
          <w:sz w:val="28"/>
          <w:szCs w:val="28"/>
        </w:rPr>
        <w:t>.2024</w:t>
      </w:r>
      <w:r w:rsidRPr="00A00B59">
        <w:rPr>
          <w:sz w:val="28"/>
          <w:szCs w:val="28"/>
        </w:rPr>
        <w:t xml:space="preserve"> №</w:t>
      </w:r>
      <w:r w:rsidR="00970C8D">
        <w:rPr>
          <w:sz w:val="28"/>
          <w:szCs w:val="28"/>
        </w:rPr>
        <w:t xml:space="preserve"> </w:t>
      </w:r>
      <w:r w:rsidR="000A18D3">
        <w:rPr>
          <w:sz w:val="28"/>
          <w:szCs w:val="28"/>
        </w:rPr>
        <w:t>786</w:t>
      </w:r>
      <w:r w:rsidRPr="00A00B59">
        <w:rPr>
          <w:sz w:val="28"/>
          <w:szCs w:val="28"/>
        </w:rPr>
        <w:t>-ОД/</w:t>
      </w:r>
      <w:r w:rsidR="000A18D3">
        <w:rPr>
          <w:sz w:val="28"/>
          <w:szCs w:val="28"/>
        </w:rPr>
        <w:t>227</w:t>
      </w:r>
      <w:r w:rsidRPr="00A00B59">
        <w:rPr>
          <w:sz w:val="28"/>
          <w:szCs w:val="28"/>
        </w:rPr>
        <w:t xml:space="preserve">, та </w:t>
      </w:r>
      <w:r w:rsidR="00970C8D" w:rsidRPr="00A86B87">
        <w:rPr>
          <w:sz w:val="28"/>
          <w:szCs w:val="28"/>
        </w:rPr>
        <w:t>керуючись пунктом 20 частини четвертої статті 42, частиною восьмою статті 59 Закону України «Про місцеве самоврядування в Україні</w:t>
      </w:r>
      <w:r w:rsidR="00970C8D">
        <w:rPr>
          <w:sz w:val="28"/>
          <w:szCs w:val="28"/>
        </w:rPr>
        <w:t>»</w:t>
      </w:r>
      <w:r w:rsidRPr="00A00B59">
        <w:rPr>
          <w:sz w:val="28"/>
          <w:szCs w:val="28"/>
        </w:rPr>
        <w:t>:</w:t>
      </w:r>
    </w:p>
    <w:p w:rsidR="00A00B59" w:rsidRDefault="00A00B59" w:rsidP="00472506">
      <w:pPr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</w:t>
      </w:r>
      <w:r w:rsidR="0052405A">
        <w:rPr>
          <w:sz w:val="28"/>
          <w:szCs w:val="28"/>
        </w:rPr>
        <w:t xml:space="preserve">рдити </w:t>
      </w:r>
      <w:r w:rsidR="00472506" w:rsidRPr="00472506">
        <w:rPr>
          <w:sz w:val="28"/>
          <w:szCs w:val="28"/>
        </w:rPr>
        <w:t xml:space="preserve">   </w:t>
      </w:r>
      <w:r w:rsidR="0052405A">
        <w:rPr>
          <w:sz w:val="28"/>
          <w:szCs w:val="28"/>
        </w:rPr>
        <w:t>План-графік</w:t>
      </w:r>
      <w:r w:rsidR="00472506" w:rsidRPr="00472506">
        <w:rPr>
          <w:sz w:val="28"/>
          <w:szCs w:val="28"/>
        </w:rPr>
        <w:t xml:space="preserve">   </w:t>
      </w:r>
      <w:r w:rsidR="0052405A">
        <w:rPr>
          <w:sz w:val="28"/>
          <w:szCs w:val="28"/>
        </w:rPr>
        <w:t xml:space="preserve"> підвищення </w:t>
      </w:r>
      <w:r w:rsidR="00472506" w:rsidRPr="00472506">
        <w:rPr>
          <w:sz w:val="28"/>
          <w:szCs w:val="28"/>
        </w:rPr>
        <w:t xml:space="preserve">   </w:t>
      </w:r>
      <w:r w:rsidR="0052405A">
        <w:rPr>
          <w:sz w:val="28"/>
          <w:szCs w:val="28"/>
        </w:rPr>
        <w:t>кв</w:t>
      </w:r>
      <w:r>
        <w:rPr>
          <w:sz w:val="28"/>
          <w:szCs w:val="28"/>
        </w:rPr>
        <w:t>аліфікації</w:t>
      </w:r>
      <w:r w:rsidR="00472506" w:rsidRPr="00472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72506" w:rsidRPr="004725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посадових </w:t>
      </w:r>
      <w:r w:rsidR="00472506" w:rsidRPr="00472506">
        <w:rPr>
          <w:sz w:val="28"/>
          <w:szCs w:val="28"/>
        </w:rPr>
        <w:t xml:space="preserve">  </w:t>
      </w:r>
      <w:r>
        <w:rPr>
          <w:sz w:val="28"/>
          <w:szCs w:val="28"/>
        </w:rPr>
        <w:t>осіб виконавчих органів Глухівськ</w:t>
      </w:r>
      <w:r w:rsidR="0052405A">
        <w:rPr>
          <w:sz w:val="28"/>
          <w:szCs w:val="28"/>
        </w:rPr>
        <w:t>о</w:t>
      </w:r>
      <w:r>
        <w:rPr>
          <w:sz w:val="28"/>
          <w:szCs w:val="28"/>
        </w:rPr>
        <w:t xml:space="preserve">ї міської ради </w:t>
      </w:r>
      <w:r w:rsidR="008B5856">
        <w:rPr>
          <w:sz w:val="28"/>
          <w:szCs w:val="28"/>
        </w:rPr>
        <w:t>в Сумському регіональному центрі підвищення кваліфікації на 202</w:t>
      </w:r>
      <w:r w:rsidR="00ED7946">
        <w:rPr>
          <w:sz w:val="28"/>
          <w:szCs w:val="28"/>
        </w:rPr>
        <w:t>5</w:t>
      </w:r>
      <w:r w:rsidR="008B5856">
        <w:rPr>
          <w:sz w:val="28"/>
          <w:szCs w:val="28"/>
        </w:rPr>
        <w:t xml:space="preserve"> рік</w:t>
      </w:r>
      <w:r w:rsidR="0052405A">
        <w:rPr>
          <w:sz w:val="28"/>
          <w:szCs w:val="28"/>
        </w:rPr>
        <w:t xml:space="preserve"> </w:t>
      </w:r>
      <w:r w:rsidR="008B5856">
        <w:rPr>
          <w:sz w:val="28"/>
          <w:szCs w:val="28"/>
        </w:rPr>
        <w:t>(додається).</w:t>
      </w:r>
    </w:p>
    <w:p w:rsidR="008B5856" w:rsidRDefault="008B5856" w:rsidP="00472506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Визнати таким, що втратило чинність, розпорядження міського голови від </w:t>
      </w:r>
      <w:r w:rsidR="00ED7946">
        <w:rPr>
          <w:sz w:val="28"/>
          <w:szCs w:val="28"/>
        </w:rPr>
        <w:t>20</w:t>
      </w:r>
      <w:r w:rsidR="00776CA3">
        <w:rPr>
          <w:sz w:val="28"/>
          <w:szCs w:val="28"/>
        </w:rPr>
        <w:t>.02.2</w:t>
      </w:r>
      <w:r>
        <w:rPr>
          <w:sz w:val="28"/>
          <w:szCs w:val="28"/>
        </w:rPr>
        <w:t>02</w:t>
      </w:r>
      <w:r w:rsidR="00ED7946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776CA3">
        <w:rPr>
          <w:sz w:val="28"/>
          <w:szCs w:val="28"/>
        </w:rPr>
        <w:t xml:space="preserve"> </w:t>
      </w:r>
      <w:r w:rsidR="00ED7946">
        <w:rPr>
          <w:sz w:val="28"/>
          <w:szCs w:val="28"/>
        </w:rPr>
        <w:t>34</w:t>
      </w:r>
      <w:r>
        <w:rPr>
          <w:sz w:val="28"/>
          <w:szCs w:val="28"/>
        </w:rPr>
        <w:t>-ОД «</w:t>
      </w:r>
      <w:r w:rsidRPr="00A00B59">
        <w:rPr>
          <w:sz w:val="28"/>
          <w:szCs w:val="28"/>
        </w:rPr>
        <w:t xml:space="preserve">Про організацію підвищення кваліфікації </w:t>
      </w:r>
      <w:r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 xml:space="preserve">посадових осіб виконавчих органів </w:t>
      </w:r>
      <w:r>
        <w:rPr>
          <w:sz w:val="28"/>
          <w:szCs w:val="28"/>
        </w:rPr>
        <w:t>Глухівської міської ради у 202</w:t>
      </w:r>
      <w:r w:rsidR="00ED7946">
        <w:rPr>
          <w:sz w:val="28"/>
          <w:szCs w:val="28"/>
        </w:rPr>
        <w:t>4</w:t>
      </w:r>
      <w:r w:rsidRPr="00A00B59">
        <w:rPr>
          <w:sz w:val="28"/>
          <w:szCs w:val="28"/>
        </w:rPr>
        <w:t xml:space="preserve"> році</w:t>
      </w:r>
      <w:r>
        <w:rPr>
          <w:sz w:val="28"/>
          <w:szCs w:val="28"/>
        </w:rPr>
        <w:t>».</w:t>
      </w:r>
    </w:p>
    <w:p w:rsidR="008B5856" w:rsidRPr="0078275C" w:rsidRDefault="008B5856" w:rsidP="0060194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</w:t>
      </w:r>
      <w:r w:rsidR="00A81BFF" w:rsidRPr="00A81BFF">
        <w:rPr>
          <w:sz w:val="28"/>
          <w:szCs w:val="28"/>
        </w:rPr>
        <w:t>цього</w:t>
      </w:r>
      <w:r w:rsidR="00A81BFF">
        <w:rPr>
          <w:sz w:val="28"/>
          <w:szCs w:val="28"/>
        </w:rPr>
        <w:t xml:space="preserve"> розпорядження</w:t>
      </w:r>
      <w:r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покласти </w:t>
      </w:r>
      <w:r w:rsidR="00ED7946">
        <w:rPr>
          <w:sz w:val="28"/>
          <w:szCs w:val="28"/>
        </w:rPr>
        <w:t xml:space="preserve">на керуючого справами виконавчого комітету </w:t>
      </w:r>
      <w:r w:rsidR="0078275C">
        <w:rPr>
          <w:sz w:val="28"/>
          <w:szCs w:val="28"/>
        </w:rPr>
        <w:t>Глухівс</w:t>
      </w:r>
      <w:r w:rsidR="00ED7946">
        <w:rPr>
          <w:sz w:val="28"/>
          <w:szCs w:val="28"/>
        </w:rPr>
        <w:t>ької міської ради Терещенко І.І.</w:t>
      </w:r>
    </w:p>
    <w:p w:rsidR="0052405A" w:rsidRDefault="0052405A" w:rsidP="00601949">
      <w:pPr>
        <w:tabs>
          <w:tab w:val="left" w:pos="5520"/>
        </w:tabs>
        <w:jc w:val="both"/>
        <w:rPr>
          <w:sz w:val="28"/>
          <w:szCs w:val="28"/>
        </w:rPr>
      </w:pPr>
    </w:p>
    <w:p w:rsidR="0052405A" w:rsidRPr="00BA074D" w:rsidRDefault="0052405A" w:rsidP="0052405A">
      <w:pPr>
        <w:tabs>
          <w:tab w:val="left" w:pos="5520"/>
        </w:tabs>
        <w:spacing w:line="276" w:lineRule="auto"/>
        <w:jc w:val="both"/>
        <w:rPr>
          <w:sz w:val="22"/>
          <w:szCs w:val="28"/>
        </w:rPr>
      </w:pPr>
    </w:p>
    <w:p w:rsidR="0052405A" w:rsidRPr="0052405A" w:rsidRDefault="0052405A" w:rsidP="00472506">
      <w:pPr>
        <w:tabs>
          <w:tab w:val="left" w:pos="7088"/>
        </w:tabs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Міський голова                                                 </w:t>
      </w:r>
      <w:r>
        <w:rPr>
          <w:b/>
          <w:sz w:val="28"/>
          <w:szCs w:val="28"/>
        </w:rPr>
        <w:t xml:space="preserve">   </w:t>
      </w:r>
      <w:r w:rsidRPr="0052405A">
        <w:rPr>
          <w:b/>
          <w:sz w:val="28"/>
          <w:szCs w:val="28"/>
        </w:rPr>
        <w:t xml:space="preserve">    </w:t>
      </w:r>
      <w:r w:rsidR="00037D21">
        <w:rPr>
          <w:b/>
          <w:sz w:val="28"/>
          <w:szCs w:val="28"/>
        </w:rPr>
        <w:t xml:space="preserve">           </w:t>
      </w:r>
      <w:r w:rsidR="00472506">
        <w:rPr>
          <w:b/>
          <w:sz w:val="28"/>
          <w:szCs w:val="28"/>
          <w:lang w:val="ru-RU"/>
        </w:rPr>
        <w:t xml:space="preserve">     </w:t>
      </w:r>
      <w:r w:rsidRPr="0052405A">
        <w:rPr>
          <w:b/>
          <w:sz w:val="28"/>
          <w:szCs w:val="28"/>
        </w:rPr>
        <w:t>Надія ВАЙЛО</w:t>
      </w:r>
    </w:p>
    <w:p w:rsidR="008B5856" w:rsidRPr="00A00B59" w:rsidRDefault="008B5856" w:rsidP="0052405A">
      <w:pPr>
        <w:spacing w:line="276" w:lineRule="auto"/>
        <w:jc w:val="both"/>
        <w:rPr>
          <w:sz w:val="28"/>
          <w:szCs w:val="28"/>
        </w:rPr>
      </w:pPr>
    </w:p>
    <w:p w:rsidR="00A00B59" w:rsidRPr="00A00B59" w:rsidRDefault="00A00B59" w:rsidP="0052405A">
      <w:pPr>
        <w:spacing w:line="276" w:lineRule="auto"/>
        <w:jc w:val="both"/>
        <w:rPr>
          <w:sz w:val="28"/>
          <w:szCs w:val="28"/>
        </w:rPr>
      </w:pPr>
    </w:p>
    <w:sectPr w:rsidR="00A00B59" w:rsidRPr="00A00B59" w:rsidSect="00A00B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59"/>
    <w:rsid w:val="00037D21"/>
    <w:rsid w:val="000819EC"/>
    <w:rsid w:val="000A18D3"/>
    <w:rsid w:val="001D4110"/>
    <w:rsid w:val="002031D1"/>
    <w:rsid w:val="00252332"/>
    <w:rsid w:val="002B43CD"/>
    <w:rsid w:val="00327017"/>
    <w:rsid w:val="00380CED"/>
    <w:rsid w:val="00472506"/>
    <w:rsid w:val="004865E6"/>
    <w:rsid w:val="004F2427"/>
    <w:rsid w:val="0052405A"/>
    <w:rsid w:val="005E3C60"/>
    <w:rsid w:val="00601949"/>
    <w:rsid w:val="00607CA6"/>
    <w:rsid w:val="00644663"/>
    <w:rsid w:val="00652955"/>
    <w:rsid w:val="006D3902"/>
    <w:rsid w:val="00776CA3"/>
    <w:rsid w:val="0078275C"/>
    <w:rsid w:val="008907A4"/>
    <w:rsid w:val="008B5856"/>
    <w:rsid w:val="009039EF"/>
    <w:rsid w:val="00970C8D"/>
    <w:rsid w:val="00A00B59"/>
    <w:rsid w:val="00A81BFF"/>
    <w:rsid w:val="00AB5F3F"/>
    <w:rsid w:val="00AE6EF4"/>
    <w:rsid w:val="00B040B0"/>
    <w:rsid w:val="00B053CD"/>
    <w:rsid w:val="00B95C55"/>
    <w:rsid w:val="00BA074D"/>
    <w:rsid w:val="00C13096"/>
    <w:rsid w:val="00CF52AC"/>
    <w:rsid w:val="00D05BF3"/>
    <w:rsid w:val="00D62E2F"/>
    <w:rsid w:val="00D63D42"/>
    <w:rsid w:val="00DB7C97"/>
    <w:rsid w:val="00ED7946"/>
    <w:rsid w:val="00EF52C5"/>
    <w:rsid w:val="00F003B7"/>
    <w:rsid w:val="00F432AD"/>
    <w:rsid w:val="00F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2006A-CA8B-4B8B-9DA7-2B0D705A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9360C-7335-4181-A73A-D156B324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2024-02-13T14:18:00Z</cp:lastPrinted>
  <dcterms:created xsi:type="dcterms:W3CDTF">2025-01-10T08:43:00Z</dcterms:created>
  <dcterms:modified xsi:type="dcterms:W3CDTF">2025-01-17T06:34:00Z</dcterms:modified>
</cp:coreProperties>
</file>