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EBA" w:rsidRDefault="00204EBA" w:rsidP="00204EBA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74040" cy="6591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EBA" w:rsidRDefault="00204EBA" w:rsidP="00204EBA">
      <w:pPr>
        <w:spacing w:line="360" w:lineRule="auto"/>
        <w:jc w:val="center"/>
        <w:rPr>
          <w:b/>
          <w:sz w:val="6"/>
          <w:szCs w:val="6"/>
        </w:rPr>
      </w:pPr>
    </w:p>
    <w:p w:rsidR="00204EBA" w:rsidRDefault="00204EBA" w:rsidP="00204EBA">
      <w:pPr>
        <w:spacing w:line="360" w:lineRule="auto"/>
        <w:jc w:val="center"/>
        <w:rPr>
          <w:b/>
          <w:sz w:val="6"/>
          <w:szCs w:val="6"/>
        </w:rPr>
      </w:pPr>
    </w:p>
    <w:p w:rsidR="00204EBA" w:rsidRDefault="00204EBA" w:rsidP="00204EB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204EBA" w:rsidRDefault="00204EBA" w:rsidP="00204EBA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204EBA" w:rsidRDefault="00204EBA" w:rsidP="00204EB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752A55" w:rsidRDefault="00204EBA" w:rsidP="00204EBA">
      <w:pPr>
        <w:tabs>
          <w:tab w:val="left" w:pos="4111"/>
        </w:tabs>
        <w:rPr>
          <w:sz w:val="28"/>
          <w:szCs w:val="28"/>
        </w:rPr>
      </w:pPr>
      <w:r w:rsidRPr="006C49F3">
        <w:rPr>
          <w:sz w:val="28"/>
          <w:szCs w:val="28"/>
          <w:u w:val="single"/>
        </w:rPr>
        <w:t xml:space="preserve"> </w:t>
      </w:r>
      <w:r w:rsidR="006C49F3" w:rsidRPr="006C49F3">
        <w:rPr>
          <w:sz w:val="28"/>
          <w:szCs w:val="28"/>
          <w:u w:val="single"/>
        </w:rPr>
        <w:t>15.04.2024</w:t>
      </w:r>
      <w:r>
        <w:rPr>
          <w:sz w:val="28"/>
          <w:szCs w:val="28"/>
        </w:rPr>
        <w:tab/>
        <w:t xml:space="preserve">м. Глухів  </w:t>
      </w:r>
      <w:r w:rsidR="00CB4524">
        <w:rPr>
          <w:sz w:val="28"/>
          <w:szCs w:val="28"/>
        </w:rPr>
        <w:t xml:space="preserve">       </w:t>
      </w:r>
      <w:r w:rsidR="00827A3B">
        <w:rPr>
          <w:sz w:val="28"/>
          <w:szCs w:val="28"/>
        </w:rPr>
        <w:t xml:space="preserve">             </w:t>
      </w:r>
      <w:r w:rsidR="00CB4524">
        <w:rPr>
          <w:sz w:val="28"/>
          <w:szCs w:val="28"/>
        </w:rPr>
        <w:t xml:space="preserve">   </w:t>
      </w:r>
      <w:r w:rsidR="006C49F3">
        <w:rPr>
          <w:sz w:val="28"/>
          <w:szCs w:val="28"/>
        </w:rPr>
        <w:t xml:space="preserve">№ </w:t>
      </w:r>
      <w:r w:rsidR="006C49F3" w:rsidRPr="006C49F3">
        <w:rPr>
          <w:sz w:val="28"/>
          <w:szCs w:val="28"/>
          <w:u w:val="single"/>
        </w:rPr>
        <w:t>54-ОД</w:t>
      </w:r>
      <w:r w:rsidR="00752A55" w:rsidRPr="006C49F3">
        <w:rPr>
          <w:sz w:val="28"/>
          <w:szCs w:val="28"/>
          <w:u w:val="single"/>
        </w:rPr>
        <w:t xml:space="preserve"> </w:t>
      </w:r>
    </w:p>
    <w:p w:rsidR="00204EBA" w:rsidRDefault="00CB4524" w:rsidP="00204EBA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04EBA">
        <w:rPr>
          <w:sz w:val="28"/>
          <w:szCs w:val="28"/>
          <w:u w:val="single"/>
        </w:rPr>
        <w:t xml:space="preserve">    </w:t>
      </w:r>
    </w:p>
    <w:p w:rsidR="00204EBA" w:rsidRDefault="00204EBA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204EBA" w:rsidRPr="00CC5639" w:rsidRDefault="00204EBA" w:rsidP="00A64557">
      <w:pPr>
        <w:jc w:val="both"/>
        <w:rPr>
          <w:b/>
          <w:sz w:val="28"/>
          <w:szCs w:val="28"/>
        </w:rPr>
      </w:pPr>
      <w:r w:rsidRPr="00CC5639">
        <w:rPr>
          <w:b/>
          <w:sz w:val="28"/>
          <w:szCs w:val="28"/>
        </w:rPr>
        <w:t>Про затвердження Порядку створення</w:t>
      </w:r>
      <w:r w:rsidR="00CC5639">
        <w:rPr>
          <w:b/>
          <w:sz w:val="28"/>
          <w:szCs w:val="28"/>
        </w:rPr>
        <w:t xml:space="preserve"> </w:t>
      </w:r>
      <w:r w:rsidRPr="00CC5639">
        <w:rPr>
          <w:b/>
          <w:sz w:val="28"/>
          <w:szCs w:val="28"/>
        </w:rPr>
        <w:t>та використання місцевого матеріального</w:t>
      </w:r>
      <w:r w:rsidR="00CC5639">
        <w:rPr>
          <w:b/>
          <w:sz w:val="28"/>
          <w:szCs w:val="28"/>
        </w:rPr>
        <w:t xml:space="preserve"> </w:t>
      </w:r>
      <w:r w:rsidRPr="00CC5639">
        <w:rPr>
          <w:b/>
          <w:sz w:val="28"/>
          <w:szCs w:val="28"/>
        </w:rPr>
        <w:t>резерву для запобігання</w:t>
      </w:r>
      <w:r w:rsidR="00EC104B" w:rsidRPr="00CC5639">
        <w:rPr>
          <w:b/>
          <w:sz w:val="28"/>
          <w:szCs w:val="28"/>
        </w:rPr>
        <w:t xml:space="preserve"> виникненню</w:t>
      </w:r>
      <w:r w:rsidR="00CC5639">
        <w:rPr>
          <w:b/>
          <w:sz w:val="28"/>
          <w:szCs w:val="28"/>
        </w:rPr>
        <w:t xml:space="preserve"> </w:t>
      </w:r>
      <w:r w:rsidR="00393B6A" w:rsidRPr="00CC5639">
        <w:rPr>
          <w:b/>
          <w:sz w:val="28"/>
          <w:szCs w:val="28"/>
        </w:rPr>
        <w:t>надзвичайних ситуацій</w:t>
      </w:r>
      <w:r w:rsidRPr="00CC5639">
        <w:rPr>
          <w:b/>
          <w:sz w:val="28"/>
          <w:szCs w:val="28"/>
        </w:rPr>
        <w:t xml:space="preserve"> і ліквідації</w:t>
      </w:r>
      <w:r w:rsidR="00CC5639">
        <w:rPr>
          <w:b/>
          <w:sz w:val="28"/>
          <w:szCs w:val="28"/>
        </w:rPr>
        <w:t xml:space="preserve"> </w:t>
      </w:r>
      <w:r w:rsidR="00175C95" w:rsidRPr="00CC5639">
        <w:rPr>
          <w:b/>
          <w:sz w:val="28"/>
          <w:szCs w:val="28"/>
        </w:rPr>
        <w:t xml:space="preserve">їх </w:t>
      </w:r>
      <w:r w:rsidR="0061687A" w:rsidRPr="00CC5639">
        <w:rPr>
          <w:b/>
          <w:sz w:val="28"/>
          <w:szCs w:val="28"/>
        </w:rPr>
        <w:t xml:space="preserve">наслідків </w:t>
      </w:r>
      <w:r w:rsidR="00175C95" w:rsidRPr="00CC5639">
        <w:rPr>
          <w:b/>
          <w:sz w:val="28"/>
          <w:szCs w:val="28"/>
        </w:rPr>
        <w:t>та надання термінової</w:t>
      </w:r>
      <w:r w:rsidR="00CC5639">
        <w:rPr>
          <w:b/>
          <w:sz w:val="28"/>
          <w:szCs w:val="28"/>
        </w:rPr>
        <w:t xml:space="preserve"> </w:t>
      </w:r>
      <w:r w:rsidR="00175C95" w:rsidRPr="00CC5639">
        <w:rPr>
          <w:b/>
          <w:sz w:val="28"/>
          <w:szCs w:val="28"/>
        </w:rPr>
        <w:t>допомоги постраждалим</w:t>
      </w:r>
    </w:p>
    <w:p w:rsidR="00204EBA" w:rsidRDefault="00204EBA" w:rsidP="00A64557">
      <w:pPr>
        <w:ind w:firstLine="567"/>
        <w:jc w:val="both"/>
        <w:rPr>
          <w:sz w:val="28"/>
          <w:szCs w:val="28"/>
        </w:rPr>
      </w:pPr>
      <w:bookmarkStart w:id="0" w:name="n4"/>
      <w:bookmarkEnd w:id="0"/>
    </w:p>
    <w:p w:rsidR="00752A55" w:rsidRDefault="00752A55" w:rsidP="00A64557">
      <w:pPr>
        <w:ind w:firstLine="567"/>
        <w:jc w:val="both"/>
        <w:rPr>
          <w:sz w:val="16"/>
          <w:szCs w:val="28"/>
        </w:rPr>
      </w:pPr>
    </w:p>
    <w:p w:rsidR="00752A55" w:rsidRPr="00752A55" w:rsidRDefault="00752A55" w:rsidP="00A64557">
      <w:pPr>
        <w:ind w:firstLine="567"/>
        <w:jc w:val="both"/>
        <w:rPr>
          <w:sz w:val="16"/>
          <w:szCs w:val="28"/>
        </w:rPr>
      </w:pPr>
    </w:p>
    <w:p w:rsidR="00F30590" w:rsidRDefault="00204EBA" w:rsidP="00C86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8, 19, 98 Кодексу цивільного захисту України, постанови Кабінету Міністрів України від 30 вересня 2015 р. № 775 «Про затвердження Порядку створення та використання матеріальних резервів для запобігання і ліквідації наслідків надзвичайних ситуацій» (зі змінами),</w:t>
      </w:r>
      <w:r w:rsidR="00C86BE3">
        <w:rPr>
          <w:sz w:val="28"/>
          <w:szCs w:val="28"/>
        </w:rPr>
        <w:t xml:space="preserve"> </w:t>
      </w:r>
      <w:r w:rsidR="00A64557">
        <w:rPr>
          <w:sz w:val="28"/>
          <w:szCs w:val="28"/>
        </w:rPr>
        <w:t xml:space="preserve">розпорядження </w:t>
      </w:r>
      <w:r w:rsidR="00F30590">
        <w:rPr>
          <w:sz w:val="28"/>
          <w:szCs w:val="28"/>
        </w:rPr>
        <w:t>голови</w:t>
      </w:r>
      <w:r w:rsidR="001F7315">
        <w:rPr>
          <w:sz w:val="28"/>
          <w:szCs w:val="28"/>
        </w:rPr>
        <w:t xml:space="preserve"> Сумської </w:t>
      </w:r>
      <w:r w:rsidR="001E10E6">
        <w:rPr>
          <w:sz w:val="28"/>
          <w:szCs w:val="28"/>
        </w:rPr>
        <w:t>обласної державної</w:t>
      </w:r>
      <w:r w:rsidR="00F27D61">
        <w:rPr>
          <w:sz w:val="28"/>
          <w:szCs w:val="28"/>
        </w:rPr>
        <w:t xml:space="preserve"> адмі</w:t>
      </w:r>
      <w:r w:rsidR="004117F8">
        <w:rPr>
          <w:sz w:val="28"/>
          <w:szCs w:val="28"/>
        </w:rPr>
        <w:t>ні</w:t>
      </w:r>
      <w:r w:rsidR="00F27D61">
        <w:rPr>
          <w:sz w:val="28"/>
          <w:szCs w:val="28"/>
        </w:rPr>
        <w:t>страції</w:t>
      </w:r>
      <w:r w:rsidR="004117F8">
        <w:rPr>
          <w:sz w:val="28"/>
          <w:szCs w:val="28"/>
        </w:rPr>
        <w:t xml:space="preserve"> – начальника обласної військової адміністрації</w:t>
      </w:r>
      <w:r w:rsidR="00CC58F6">
        <w:rPr>
          <w:sz w:val="28"/>
          <w:szCs w:val="28"/>
        </w:rPr>
        <w:t xml:space="preserve"> </w:t>
      </w:r>
      <w:r w:rsidR="001F7315">
        <w:rPr>
          <w:sz w:val="28"/>
          <w:szCs w:val="28"/>
        </w:rPr>
        <w:t xml:space="preserve">державної </w:t>
      </w:r>
      <w:r w:rsidR="00CC58F6">
        <w:rPr>
          <w:sz w:val="28"/>
          <w:szCs w:val="28"/>
        </w:rPr>
        <w:t xml:space="preserve"> від </w:t>
      </w:r>
      <w:r w:rsidR="00F30590">
        <w:rPr>
          <w:sz w:val="28"/>
          <w:szCs w:val="28"/>
        </w:rPr>
        <w:t>01.04 2024</w:t>
      </w:r>
      <w:r w:rsidR="001F7315">
        <w:rPr>
          <w:sz w:val="28"/>
          <w:szCs w:val="28"/>
        </w:rPr>
        <w:t xml:space="preserve"> №145</w:t>
      </w:r>
    </w:p>
    <w:p w:rsidR="00204EBA" w:rsidRDefault="009244B7" w:rsidP="00F305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6BE3">
        <w:rPr>
          <w:sz w:val="28"/>
          <w:szCs w:val="28"/>
        </w:rPr>
        <w:t>«Про затвердження Порядку створення і використання регіонального матеріального резерву для запобігання виникненню надзвичайних ситуацій</w:t>
      </w:r>
      <w:r>
        <w:rPr>
          <w:sz w:val="28"/>
          <w:szCs w:val="28"/>
        </w:rPr>
        <w:t xml:space="preserve"> і ліквідації їх наслідків» </w:t>
      </w:r>
      <w:r w:rsidR="00204EBA">
        <w:rPr>
          <w:sz w:val="28"/>
          <w:szCs w:val="28"/>
        </w:rPr>
        <w:t>з метою організації роботи щодо створення та використання місцевого матеріального резерву, керуючись  пунктом 20 частини четвертої статті 42 та частиною восьмою статті 59 Закону України «Про місцеве самоврядування в Україні»:</w:t>
      </w:r>
    </w:p>
    <w:p w:rsidR="00204EBA" w:rsidRDefault="00204EBA" w:rsidP="00204E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</w:t>
      </w:r>
      <w:r w:rsidR="00EC104B">
        <w:t xml:space="preserve"> </w:t>
      </w:r>
      <w:r w:rsidR="00EC104B">
        <w:rPr>
          <w:sz w:val="28"/>
          <w:szCs w:val="28"/>
        </w:rPr>
        <w:t>Порядок створення та використання місцевого матеріального резерву для запобігання виникненню надзвичайних ситуацій і ліквідації їх наслідків та надання термінової допомоги</w:t>
      </w:r>
      <w:r w:rsidR="006D1CA5">
        <w:rPr>
          <w:sz w:val="28"/>
          <w:szCs w:val="28"/>
        </w:rPr>
        <w:t xml:space="preserve"> постраждалим</w:t>
      </w:r>
      <w:r>
        <w:rPr>
          <w:sz w:val="28"/>
          <w:szCs w:val="28"/>
        </w:rPr>
        <w:t>,</w:t>
      </w:r>
      <w:r w:rsidR="00A64557">
        <w:rPr>
          <w:sz w:val="28"/>
          <w:szCs w:val="28"/>
        </w:rPr>
        <w:t xml:space="preserve"> (далі – Порядок) </w:t>
      </w:r>
      <w:r w:rsidR="006D1CA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 додається</w:t>
      </w:r>
      <w:r w:rsidR="006D1CA5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1E49E0" w:rsidRPr="001E49E0">
        <w:t xml:space="preserve"> </w:t>
      </w:r>
    </w:p>
    <w:p w:rsidR="00204EBA" w:rsidRDefault="00204EBA" w:rsidP="00204EBA">
      <w:pPr>
        <w:tabs>
          <w:tab w:val="left" w:pos="72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Надавати щокварталу, до 20 числа останнього місяця звітного періоду, Департаменту цивільного захисту населення Сумської обласної державної адміністрації звіти про накопичення, </w:t>
      </w:r>
      <w:r w:rsidR="006D1CA5">
        <w:rPr>
          <w:sz w:val="28"/>
          <w:szCs w:val="28"/>
        </w:rPr>
        <w:t>зберігання та використання місцевого</w:t>
      </w:r>
      <w:r>
        <w:rPr>
          <w:sz w:val="28"/>
          <w:szCs w:val="28"/>
        </w:rPr>
        <w:t xml:space="preserve"> матеріального резерву за формою, затвердженою наказом Державної служби України з надзвичайн</w:t>
      </w:r>
      <w:r w:rsidR="0057160A">
        <w:rPr>
          <w:sz w:val="28"/>
          <w:szCs w:val="28"/>
        </w:rPr>
        <w:t>их ситуацій від 11.</w:t>
      </w:r>
      <w:r w:rsidR="00F30590">
        <w:rPr>
          <w:sz w:val="28"/>
          <w:szCs w:val="28"/>
        </w:rPr>
        <w:t>10 2014</w:t>
      </w:r>
      <w:r w:rsidR="008977C1">
        <w:rPr>
          <w:sz w:val="28"/>
          <w:szCs w:val="28"/>
        </w:rPr>
        <w:t xml:space="preserve">   № 578 «</w:t>
      </w:r>
      <w:r>
        <w:rPr>
          <w:sz w:val="28"/>
          <w:szCs w:val="28"/>
        </w:rPr>
        <w:t>Про Примірний табель термінових та строкових донесень з питань цивільного захисту».</w:t>
      </w:r>
    </w:p>
    <w:p w:rsidR="00204EBA" w:rsidRDefault="00204EBA" w:rsidP="00204E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3. Визнати таким, що втратило чинність, розпорядження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міського</w:t>
      </w:r>
      <w:r w:rsidR="006D1CA5">
        <w:rPr>
          <w:sz w:val="28"/>
          <w:szCs w:val="28"/>
        </w:rPr>
        <w:t xml:space="preserve"> голови</w:t>
      </w:r>
      <w:r>
        <w:rPr>
          <w:sz w:val="28"/>
          <w:szCs w:val="28"/>
        </w:rPr>
        <w:t xml:space="preserve"> від</w:t>
      </w:r>
      <w:r>
        <w:rPr>
          <w:b/>
          <w:sz w:val="28"/>
          <w:szCs w:val="28"/>
        </w:rPr>
        <w:t xml:space="preserve"> </w:t>
      </w:r>
      <w:r w:rsidR="006C2EE5">
        <w:rPr>
          <w:sz w:val="28"/>
          <w:szCs w:val="28"/>
        </w:rPr>
        <w:t>24.02.2022 № 35</w:t>
      </w:r>
      <w:r>
        <w:rPr>
          <w:sz w:val="28"/>
          <w:szCs w:val="28"/>
        </w:rPr>
        <w:t xml:space="preserve">-ОД «Про затвердження Порядку створення та використання міського матеріального резерву для запобігання і ліквідації </w:t>
      </w:r>
      <w:r>
        <w:rPr>
          <w:sz w:val="28"/>
          <w:szCs w:val="28"/>
        </w:rPr>
        <w:lastRenderedPageBreak/>
        <w:t>наслідків надзвичайних ситуацій»</w:t>
      </w:r>
      <w:r w:rsidR="006A15C9">
        <w:rPr>
          <w:sz w:val="28"/>
          <w:szCs w:val="28"/>
        </w:rPr>
        <w:t xml:space="preserve"> (</w:t>
      </w:r>
      <w:r w:rsidR="00B179B0">
        <w:rPr>
          <w:sz w:val="28"/>
          <w:szCs w:val="28"/>
        </w:rPr>
        <w:t xml:space="preserve">зі </w:t>
      </w:r>
      <w:r w:rsidR="006D1CA5">
        <w:rPr>
          <w:sz w:val="28"/>
          <w:szCs w:val="28"/>
        </w:rPr>
        <w:t>змінами</w:t>
      </w:r>
      <w:r w:rsidR="0057160A">
        <w:rPr>
          <w:sz w:val="28"/>
          <w:szCs w:val="28"/>
        </w:rPr>
        <w:t xml:space="preserve"> внесеними розпорядженням міського голови</w:t>
      </w:r>
      <w:r w:rsidR="00B179B0">
        <w:rPr>
          <w:sz w:val="28"/>
          <w:szCs w:val="28"/>
        </w:rPr>
        <w:t xml:space="preserve"> від </w:t>
      </w:r>
      <w:r w:rsidR="006A15C9">
        <w:rPr>
          <w:sz w:val="28"/>
          <w:szCs w:val="28"/>
        </w:rPr>
        <w:t>09.05.2023 №49</w:t>
      </w:r>
      <w:r w:rsidR="00A9254A">
        <w:rPr>
          <w:sz w:val="28"/>
          <w:szCs w:val="28"/>
        </w:rPr>
        <w:t xml:space="preserve"> </w:t>
      </w:r>
      <w:r w:rsidR="0057160A">
        <w:rPr>
          <w:sz w:val="28"/>
          <w:szCs w:val="28"/>
        </w:rPr>
        <w:t>–</w:t>
      </w:r>
      <w:r w:rsidR="006A15C9">
        <w:rPr>
          <w:sz w:val="28"/>
          <w:szCs w:val="28"/>
        </w:rPr>
        <w:t xml:space="preserve"> ОД</w:t>
      </w:r>
      <w:r w:rsidR="0057160A">
        <w:rPr>
          <w:sz w:val="28"/>
          <w:szCs w:val="28"/>
        </w:rPr>
        <w:t>).</w:t>
      </w:r>
      <w:r w:rsidR="00B179B0">
        <w:rPr>
          <w:sz w:val="28"/>
          <w:szCs w:val="28"/>
        </w:rPr>
        <w:t xml:space="preserve"> </w:t>
      </w:r>
    </w:p>
    <w:p w:rsidR="00204EBA" w:rsidRDefault="00204EBA" w:rsidP="00204E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виконанням цього розпорядження покласти на </w:t>
      </w:r>
      <w:r w:rsidR="006E42F0">
        <w:rPr>
          <w:sz w:val="28"/>
          <w:szCs w:val="28"/>
        </w:rPr>
        <w:t xml:space="preserve">першого заступника міського голови </w:t>
      </w:r>
      <w:r w:rsidR="002B325F">
        <w:rPr>
          <w:sz w:val="28"/>
          <w:szCs w:val="28"/>
        </w:rPr>
        <w:t xml:space="preserve">з питань діяльності </w:t>
      </w:r>
      <w:r w:rsidR="00C95770">
        <w:rPr>
          <w:sz w:val="28"/>
          <w:szCs w:val="28"/>
        </w:rPr>
        <w:t xml:space="preserve">виконавчих органів </w:t>
      </w:r>
      <w:r w:rsidR="002B325F">
        <w:rPr>
          <w:sz w:val="28"/>
          <w:szCs w:val="28"/>
        </w:rPr>
        <w:t>міської ради Ткаченка О.О</w:t>
      </w:r>
      <w:r>
        <w:rPr>
          <w:sz w:val="28"/>
          <w:szCs w:val="28"/>
        </w:rPr>
        <w:t>.</w:t>
      </w:r>
    </w:p>
    <w:p w:rsidR="00204EBA" w:rsidRDefault="00204EBA" w:rsidP="00204EBA">
      <w:pPr>
        <w:ind w:firstLine="567"/>
        <w:jc w:val="both"/>
        <w:rPr>
          <w:sz w:val="28"/>
          <w:szCs w:val="28"/>
        </w:rPr>
      </w:pPr>
    </w:p>
    <w:p w:rsidR="00204EBA" w:rsidRDefault="00204EBA" w:rsidP="00204EBA">
      <w:pPr>
        <w:ind w:firstLine="567"/>
        <w:jc w:val="both"/>
        <w:rPr>
          <w:sz w:val="28"/>
          <w:szCs w:val="28"/>
        </w:rPr>
      </w:pPr>
    </w:p>
    <w:p w:rsidR="00204EBA" w:rsidRDefault="00BD7B8C" w:rsidP="00204EBA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 w:rsidR="00204EBA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                               Надія ВАЙЛО</w:t>
      </w:r>
    </w:p>
    <w:p w:rsidR="00204EBA" w:rsidRDefault="00204EBA" w:rsidP="00204EBA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204EBA" w:rsidRDefault="00204EBA" w:rsidP="00204EBA">
      <w:pPr>
        <w:tabs>
          <w:tab w:val="left" w:pos="7088"/>
        </w:tabs>
        <w:jc w:val="both"/>
        <w:rPr>
          <w:b/>
          <w:sz w:val="28"/>
          <w:szCs w:val="28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204EBA" w:rsidTr="00204EB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204EBA" w:rsidRDefault="00204EBA">
            <w:pPr>
              <w:jc w:val="both"/>
              <w:rPr>
                <w:b/>
                <w:sz w:val="28"/>
                <w:szCs w:val="28"/>
              </w:rPr>
            </w:pPr>
            <w:bookmarkStart w:id="1" w:name="n9"/>
            <w:bookmarkStart w:id="2" w:name="n8"/>
            <w:bookmarkStart w:id="3" w:name="n58"/>
            <w:bookmarkStart w:id="4" w:name="n7"/>
            <w:bookmarkEnd w:id="1"/>
            <w:bookmarkEnd w:id="2"/>
            <w:bookmarkEnd w:id="3"/>
            <w:bookmarkEnd w:id="4"/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  <w:p w:rsidR="005D038F" w:rsidRDefault="005D038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EBA" w:rsidRPr="009C03B6" w:rsidRDefault="00204EBA">
            <w:pPr>
              <w:jc w:val="both"/>
              <w:rPr>
                <w:sz w:val="28"/>
                <w:szCs w:val="28"/>
              </w:rPr>
            </w:pPr>
          </w:p>
        </w:tc>
      </w:tr>
    </w:tbl>
    <w:p w:rsidR="006C49F3" w:rsidRDefault="006C49F3" w:rsidP="006C49F3">
      <w:pPr>
        <w:rPr>
          <w:b/>
          <w:sz w:val="28"/>
          <w:szCs w:val="28"/>
        </w:rPr>
      </w:pPr>
    </w:p>
    <w:p w:rsidR="006C49F3" w:rsidRDefault="006C49F3" w:rsidP="006C49F3">
      <w:pPr>
        <w:rPr>
          <w:b/>
          <w:sz w:val="28"/>
          <w:szCs w:val="28"/>
        </w:rPr>
      </w:pPr>
    </w:p>
    <w:p w:rsidR="006C49F3" w:rsidRDefault="006C49F3" w:rsidP="006C49F3">
      <w:pPr>
        <w:rPr>
          <w:b/>
          <w:sz w:val="28"/>
          <w:szCs w:val="28"/>
        </w:rPr>
      </w:pPr>
    </w:p>
    <w:p w:rsidR="006C49F3" w:rsidRDefault="006C49F3" w:rsidP="006C49F3">
      <w:pPr>
        <w:rPr>
          <w:b/>
          <w:sz w:val="28"/>
          <w:szCs w:val="28"/>
        </w:rPr>
      </w:pPr>
    </w:p>
    <w:p w:rsidR="006C49F3" w:rsidRDefault="006C49F3" w:rsidP="006C49F3">
      <w:pPr>
        <w:rPr>
          <w:b/>
          <w:sz w:val="28"/>
          <w:szCs w:val="28"/>
        </w:rPr>
      </w:pPr>
    </w:p>
    <w:p w:rsidR="006C49F3" w:rsidRDefault="006C49F3" w:rsidP="006C49F3">
      <w:pPr>
        <w:rPr>
          <w:b/>
          <w:sz w:val="28"/>
          <w:szCs w:val="28"/>
        </w:rPr>
      </w:pPr>
    </w:p>
    <w:p w:rsidR="006C49F3" w:rsidRDefault="006C49F3" w:rsidP="006C49F3">
      <w:pPr>
        <w:rPr>
          <w:b/>
          <w:sz w:val="28"/>
          <w:szCs w:val="28"/>
        </w:rPr>
      </w:pPr>
    </w:p>
    <w:p w:rsidR="005D038F" w:rsidRDefault="006C49F3" w:rsidP="006C49F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5D038F">
        <w:rPr>
          <w:sz w:val="28"/>
          <w:szCs w:val="28"/>
        </w:rPr>
        <w:t xml:space="preserve">  ЗАТВЕРДЖЕНО </w:t>
      </w:r>
    </w:p>
    <w:p w:rsidR="005D038F" w:rsidRDefault="005D038F" w:rsidP="005D03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Розпорядження міського голови</w:t>
      </w:r>
    </w:p>
    <w:p w:rsidR="00C6672D" w:rsidRPr="00B86E6D" w:rsidRDefault="00A8159D" w:rsidP="00204E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6672D">
        <w:rPr>
          <w:sz w:val="28"/>
          <w:szCs w:val="28"/>
        </w:rPr>
        <w:t xml:space="preserve">                      </w:t>
      </w:r>
      <w:r w:rsidR="006C49F3">
        <w:rPr>
          <w:sz w:val="28"/>
          <w:szCs w:val="28"/>
        </w:rPr>
        <w:t xml:space="preserve">       </w:t>
      </w:r>
      <w:r w:rsidR="00B86E6D">
        <w:rPr>
          <w:sz w:val="28"/>
          <w:szCs w:val="28"/>
        </w:rPr>
        <w:t xml:space="preserve">                   </w:t>
      </w:r>
      <w:r w:rsidR="006C49F3" w:rsidRPr="006C49F3">
        <w:rPr>
          <w:sz w:val="28"/>
          <w:szCs w:val="28"/>
          <w:u w:val="single"/>
        </w:rPr>
        <w:t>15.04.2024</w:t>
      </w:r>
      <w:r w:rsidR="00B86E6D">
        <w:rPr>
          <w:sz w:val="28"/>
          <w:szCs w:val="28"/>
          <w:u w:val="single"/>
        </w:rPr>
        <w:t xml:space="preserve">  </w:t>
      </w:r>
      <w:r w:rsidR="00B86E6D">
        <w:rPr>
          <w:sz w:val="28"/>
          <w:szCs w:val="28"/>
        </w:rPr>
        <w:t xml:space="preserve">№ </w:t>
      </w:r>
      <w:r w:rsidR="00B86E6D" w:rsidRPr="00B86E6D">
        <w:rPr>
          <w:sz w:val="28"/>
          <w:szCs w:val="28"/>
          <w:u w:val="single"/>
        </w:rPr>
        <w:t>54-ОД</w:t>
      </w:r>
    </w:p>
    <w:p w:rsidR="00C6672D" w:rsidRDefault="00C6672D" w:rsidP="00204EBA">
      <w:pPr>
        <w:jc w:val="center"/>
        <w:rPr>
          <w:sz w:val="28"/>
          <w:szCs w:val="28"/>
        </w:rPr>
      </w:pPr>
    </w:p>
    <w:p w:rsidR="00A8159D" w:rsidRPr="00A8159D" w:rsidRDefault="00A8159D" w:rsidP="00204EB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C6672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C6672D">
        <w:rPr>
          <w:sz w:val="28"/>
          <w:szCs w:val="28"/>
        </w:rPr>
        <w:t xml:space="preserve">                       </w:t>
      </w:r>
    </w:p>
    <w:p w:rsidR="00B86E6D" w:rsidRDefault="00B86E6D" w:rsidP="00C6672D">
      <w:pPr>
        <w:jc w:val="center"/>
        <w:rPr>
          <w:b/>
          <w:sz w:val="28"/>
          <w:szCs w:val="28"/>
        </w:rPr>
      </w:pPr>
    </w:p>
    <w:p w:rsidR="00204EBA" w:rsidRDefault="00204EBA" w:rsidP="00C6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br/>
        <w:t>створення та використання місцевого матеріального резерву для запобігання</w:t>
      </w:r>
      <w:r w:rsidR="00C6672D">
        <w:rPr>
          <w:b/>
          <w:sz w:val="28"/>
          <w:szCs w:val="28"/>
        </w:rPr>
        <w:t xml:space="preserve"> виникненню</w:t>
      </w:r>
      <w:r w:rsidR="00C6672D" w:rsidRPr="00C6672D">
        <w:rPr>
          <w:b/>
          <w:sz w:val="28"/>
          <w:szCs w:val="28"/>
        </w:rPr>
        <w:t xml:space="preserve"> </w:t>
      </w:r>
      <w:r w:rsidR="00C6672D">
        <w:rPr>
          <w:b/>
          <w:sz w:val="28"/>
          <w:szCs w:val="28"/>
        </w:rPr>
        <w:t xml:space="preserve">надзвичайних ситуацій </w:t>
      </w:r>
      <w:r>
        <w:rPr>
          <w:b/>
          <w:sz w:val="28"/>
          <w:szCs w:val="28"/>
        </w:rPr>
        <w:t xml:space="preserve"> і ліквідації</w:t>
      </w:r>
      <w:r w:rsidR="00C6672D">
        <w:rPr>
          <w:b/>
          <w:sz w:val="28"/>
          <w:szCs w:val="28"/>
        </w:rPr>
        <w:t xml:space="preserve"> їх наслідків</w:t>
      </w:r>
      <w:r w:rsidR="0006754B">
        <w:rPr>
          <w:b/>
          <w:sz w:val="28"/>
          <w:szCs w:val="28"/>
        </w:rPr>
        <w:t xml:space="preserve"> та надання термінової допомоги постраждалим</w:t>
      </w:r>
      <w:r w:rsidR="00C6672D">
        <w:rPr>
          <w:b/>
          <w:sz w:val="28"/>
          <w:szCs w:val="28"/>
        </w:rPr>
        <w:t xml:space="preserve"> </w:t>
      </w:r>
    </w:p>
    <w:p w:rsidR="00204EBA" w:rsidRDefault="00204EBA" w:rsidP="00204EBA">
      <w:pPr>
        <w:ind w:firstLine="567"/>
        <w:jc w:val="both"/>
        <w:rPr>
          <w:sz w:val="28"/>
          <w:szCs w:val="28"/>
        </w:rPr>
      </w:pPr>
    </w:p>
    <w:p w:rsidR="00204EBA" w:rsidRDefault="00204EBA" w:rsidP="00204EBA">
      <w:pPr>
        <w:ind w:firstLine="567"/>
        <w:jc w:val="both"/>
        <w:rPr>
          <w:sz w:val="28"/>
          <w:szCs w:val="28"/>
        </w:rPr>
      </w:pPr>
    </w:p>
    <w:p w:rsidR="009122D4" w:rsidRPr="00B86E6D" w:rsidRDefault="00204EBA" w:rsidP="00B86E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122D4">
        <w:rPr>
          <w:sz w:val="28"/>
          <w:szCs w:val="28"/>
        </w:rPr>
        <w:t xml:space="preserve">                       </w:t>
      </w:r>
      <w:r w:rsidR="00B86E6D">
        <w:rPr>
          <w:sz w:val="28"/>
          <w:szCs w:val="28"/>
        </w:rPr>
        <w:t xml:space="preserve">   </w:t>
      </w:r>
      <w:bookmarkStart w:id="5" w:name="_GoBack"/>
      <w:bookmarkEnd w:id="5"/>
      <w:r w:rsidR="009122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Загальні положення</w:t>
      </w:r>
    </w:p>
    <w:p w:rsidR="00204EBA" w:rsidRPr="009122D4" w:rsidRDefault="00F64EB0" w:rsidP="009122D4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178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</w:t>
      </w:r>
      <w:r w:rsidR="005C416B" w:rsidRPr="00F64EB0">
        <w:rPr>
          <w:sz w:val="28"/>
          <w:szCs w:val="28"/>
        </w:rPr>
        <w:t>Цей Порядок визначає механізм створення та використання місцевого матеріального резерву для запобігання виникненню надзв</w:t>
      </w:r>
      <w:r w:rsidR="0006754B">
        <w:rPr>
          <w:sz w:val="28"/>
          <w:szCs w:val="28"/>
        </w:rPr>
        <w:t>ичайних ситуацій і ліквідації їх</w:t>
      </w:r>
      <w:r w:rsidR="005C416B" w:rsidRPr="00F64EB0">
        <w:rPr>
          <w:sz w:val="28"/>
          <w:szCs w:val="28"/>
        </w:rPr>
        <w:t xml:space="preserve"> наслідків</w:t>
      </w:r>
      <w:r w:rsidR="0006754B">
        <w:rPr>
          <w:sz w:val="28"/>
          <w:szCs w:val="28"/>
        </w:rPr>
        <w:t xml:space="preserve"> та на</w:t>
      </w:r>
      <w:r w:rsidR="000A5865">
        <w:rPr>
          <w:sz w:val="28"/>
          <w:szCs w:val="28"/>
        </w:rPr>
        <w:t>дання термінової допомоги постраждалим</w:t>
      </w:r>
      <w:r w:rsidR="005C416B" w:rsidRPr="00F64EB0">
        <w:rPr>
          <w:sz w:val="28"/>
          <w:szCs w:val="28"/>
        </w:rPr>
        <w:t>.</w:t>
      </w:r>
    </w:p>
    <w:p w:rsidR="00F64EB0" w:rsidRPr="00517858" w:rsidRDefault="00517858" w:rsidP="00517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F64EB0" w:rsidRPr="00517858">
        <w:rPr>
          <w:sz w:val="28"/>
          <w:szCs w:val="28"/>
        </w:rPr>
        <w:t>Дія цього Порядку</w:t>
      </w:r>
      <w:r w:rsidRPr="00517858">
        <w:rPr>
          <w:sz w:val="28"/>
          <w:szCs w:val="28"/>
        </w:rPr>
        <w:t xml:space="preserve"> не поширюється на державні резерви,</w:t>
      </w:r>
      <w:r>
        <w:rPr>
          <w:sz w:val="28"/>
          <w:szCs w:val="28"/>
        </w:rPr>
        <w:t xml:space="preserve"> </w:t>
      </w:r>
      <w:r w:rsidRPr="00517858">
        <w:rPr>
          <w:sz w:val="28"/>
          <w:szCs w:val="28"/>
        </w:rPr>
        <w:t>створення та використання яких</w:t>
      </w:r>
      <w:r>
        <w:rPr>
          <w:sz w:val="28"/>
          <w:szCs w:val="28"/>
        </w:rPr>
        <w:t xml:space="preserve"> здійснюється відповідно до Закону України «Про держ</w:t>
      </w:r>
      <w:r w:rsidR="002E656E">
        <w:rPr>
          <w:sz w:val="28"/>
          <w:szCs w:val="28"/>
        </w:rPr>
        <w:t>а</w:t>
      </w:r>
      <w:r>
        <w:rPr>
          <w:sz w:val="28"/>
          <w:szCs w:val="28"/>
        </w:rPr>
        <w:t>вні резерви»</w:t>
      </w:r>
      <w:r w:rsidR="002E656E">
        <w:rPr>
          <w:sz w:val="28"/>
          <w:szCs w:val="28"/>
        </w:rPr>
        <w:t>.</w:t>
      </w:r>
    </w:p>
    <w:p w:rsidR="00204EBA" w:rsidRDefault="00204EBA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 Матеріальним резе</w:t>
      </w:r>
      <w:r w:rsidR="00C95770">
        <w:rPr>
          <w:sz w:val="28"/>
          <w:szCs w:val="28"/>
        </w:rPr>
        <w:t>рвом є запас будівельних і паль</w:t>
      </w:r>
      <w:r>
        <w:rPr>
          <w:sz w:val="28"/>
          <w:szCs w:val="28"/>
        </w:rPr>
        <w:t>но – мастильних матеріалі</w:t>
      </w:r>
      <w:r w:rsidR="00C252A2">
        <w:rPr>
          <w:sz w:val="28"/>
          <w:szCs w:val="28"/>
        </w:rPr>
        <w:t>в</w:t>
      </w:r>
      <w:r>
        <w:rPr>
          <w:sz w:val="28"/>
          <w:szCs w:val="28"/>
        </w:rPr>
        <w:t>, лікарських засобів та виробів медичного призначення, продовольства, техніки, технічних засобів та інших матеріальних цінностей (далі – матеріальні цінності), призначених для запобігання</w:t>
      </w:r>
      <w:r w:rsidR="002E656E">
        <w:rPr>
          <w:sz w:val="28"/>
          <w:szCs w:val="28"/>
        </w:rPr>
        <w:t xml:space="preserve"> виникненню надзвичайних ситуацій, ліквідації їх наслідків та надання термінової допомоги постраждалим, проведення невідкладних відновлюваних робіт і заходів</w:t>
      </w:r>
      <w:r>
        <w:rPr>
          <w:sz w:val="28"/>
          <w:szCs w:val="28"/>
        </w:rPr>
        <w:t>.</w:t>
      </w:r>
    </w:p>
    <w:p w:rsidR="00DB3801" w:rsidRDefault="00204EBA" w:rsidP="00204EBA">
      <w:pPr>
        <w:ind w:firstLine="709"/>
        <w:jc w:val="both"/>
        <w:rPr>
          <w:sz w:val="28"/>
          <w:szCs w:val="28"/>
        </w:rPr>
      </w:pPr>
      <w:bookmarkStart w:id="6" w:name="n11"/>
      <w:bookmarkStart w:id="7" w:name="n16"/>
      <w:bookmarkEnd w:id="6"/>
      <w:bookmarkEnd w:id="7"/>
      <w:r>
        <w:rPr>
          <w:sz w:val="28"/>
          <w:szCs w:val="28"/>
        </w:rPr>
        <w:t xml:space="preserve">4. </w:t>
      </w:r>
      <w:r w:rsidR="00C252A2">
        <w:rPr>
          <w:sz w:val="28"/>
          <w:szCs w:val="28"/>
        </w:rPr>
        <w:t xml:space="preserve">Відділ інформаційної та правоохоронної </w:t>
      </w:r>
      <w:r w:rsidR="00EB43FB">
        <w:rPr>
          <w:sz w:val="28"/>
          <w:szCs w:val="28"/>
        </w:rPr>
        <w:t xml:space="preserve">діяльності апарату </w:t>
      </w:r>
      <w:r>
        <w:rPr>
          <w:sz w:val="28"/>
          <w:szCs w:val="28"/>
        </w:rPr>
        <w:t>міської ради</w:t>
      </w:r>
      <w:bookmarkStart w:id="8" w:name="n17"/>
      <w:bookmarkEnd w:id="8"/>
      <w:r w:rsidR="00EB43FB">
        <w:rPr>
          <w:sz w:val="28"/>
          <w:szCs w:val="28"/>
        </w:rPr>
        <w:t xml:space="preserve"> та її виконавчого комітету (далі – відділ</w:t>
      </w:r>
      <w:r w:rsidR="003013F6">
        <w:rPr>
          <w:sz w:val="28"/>
          <w:szCs w:val="28"/>
        </w:rPr>
        <w:t>) організовує та здійснює заходи з питань створення, збереження і використа</w:t>
      </w:r>
      <w:r w:rsidR="00CD4CE1">
        <w:rPr>
          <w:sz w:val="28"/>
          <w:szCs w:val="28"/>
        </w:rPr>
        <w:t>ння  місцевого матеріального ре</w:t>
      </w:r>
      <w:r w:rsidR="003013F6">
        <w:rPr>
          <w:sz w:val="28"/>
          <w:szCs w:val="28"/>
        </w:rPr>
        <w:t xml:space="preserve">зерву для запобігання </w:t>
      </w:r>
      <w:r w:rsidR="00DB3801">
        <w:rPr>
          <w:sz w:val="28"/>
          <w:szCs w:val="28"/>
        </w:rPr>
        <w:t>виникненню</w:t>
      </w:r>
      <w:r w:rsidR="003013F6">
        <w:rPr>
          <w:sz w:val="28"/>
          <w:szCs w:val="28"/>
        </w:rPr>
        <w:t xml:space="preserve"> надзвичайних ситуацій,</w:t>
      </w:r>
      <w:r w:rsidR="00DB3801">
        <w:rPr>
          <w:sz w:val="28"/>
          <w:szCs w:val="28"/>
        </w:rPr>
        <w:t xml:space="preserve"> ліквідації їх наслідків і надання термінової допомоги</w:t>
      </w:r>
      <w:r w:rsidR="00CD4CE1">
        <w:rPr>
          <w:sz w:val="28"/>
          <w:szCs w:val="28"/>
        </w:rPr>
        <w:t xml:space="preserve"> </w:t>
      </w:r>
      <w:r w:rsidR="00DB3801">
        <w:rPr>
          <w:sz w:val="28"/>
          <w:szCs w:val="28"/>
        </w:rPr>
        <w:t>постраждалому населенню.</w:t>
      </w:r>
      <w:r w:rsidR="00EB43FB">
        <w:rPr>
          <w:sz w:val="28"/>
          <w:szCs w:val="28"/>
        </w:rPr>
        <w:t xml:space="preserve"> </w:t>
      </w:r>
    </w:p>
    <w:p w:rsidR="00204EBA" w:rsidRDefault="00EB43FB" w:rsidP="00204E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Відділ</w:t>
      </w:r>
      <w:r w:rsidR="00204EBA">
        <w:rPr>
          <w:sz w:val="28"/>
          <w:szCs w:val="28"/>
        </w:rPr>
        <w:t xml:space="preserve"> </w:t>
      </w:r>
      <w:r w:rsidR="000E6A65">
        <w:rPr>
          <w:sz w:val="28"/>
          <w:szCs w:val="28"/>
        </w:rPr>
        <w:t>визначає та розробляє</w:t>
      </w:r>
      <w:r w:rsidR="00204EBA">
        <w:rPr>
          <w:sz w:val="28"/>
          <w:szCs w:val="28"/>
        </w:rPr>
        <w:t xml:space="preserve"> обґрунтовану номенклатуру місцевого матеріальн</w:t>
      </w:r>
      <w:r w:rsidR="00A31E06">
        <w:rPr>
          <w:sz w:val="28"/>
          <w:szCs w:val="28"/>
        </w:rPr>
        <w:t>ого резерву (далі – номенклатура</w:t>
      </w:r>
      <w:r w:rsidR="00204EBA">
        <w:rPr>
          <w:sz w:val="28"/>
          <w:szCs w:val="28"/>
        </w:rPr>
        <w:t>)</w:t>
      </w:r>
      <w:r w:rsidR="000A5865">
        <w:rPr>
          <w:sz w:val="28"/>
          <w:szCs w:val="28"/>
        </w:rPr>
        <w:t>, згідно з методикою, що затверджується МВС</w:t>
      </w:r>
      <w:r w:rsidR="00204EBA">
        <w:rPr>
          <w:sz w:val="28"/>
          <w:szCs w:val="28"/>
        </w:rPr>
        <w:t xml:space="preserve"> та подає її на затвердження міському голові у встановленому чинним законодавством України порядку.</w:t>
      </w:r>
    </w:p>
    <w:p w:rsidR="00204EBA" w:rsidRDefault="00204EBA" w:rsidP="00204EBA">
      <w:pPr>
        <w:ind w:firstLine="709"/>
        <w:jc w:val="both"/>
        <w:rPr>
          <w:sz w:val="28"/>
          <w:szCs w:val="28"/>
        </w:rPr>
      </w:pPr>
    </w:p>
    <w:p w:rsidR="00204EBA" w:rsidRPr="009122D4" w:rsidRDefault="009122D4" w:rsidP="009122D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04EBA">
        <w:rPr>
          <w:sz w:val="28"/>
          <w:szCs w:val="28"/>
        </w:rPr>
        <w:t xml:space="preserve"> </w:t>
      </w:r>
      <w:r w:rsidR="00204EBA">
        <w:rPr>
          <w:b/>
          <w:sz w:val="28"/>
          <w:szCs w:val="28"/>
          <w:lang w:val="en-US"/>
        </w:rPr>
        <w:t>II</w:t>
      </w:r>
      <w:r w:rsidR="00204EBA">
        <w:rPr>
          <w:b/>
          <w:sz w:val="28"/>
          <w:szCs w:val="28"/>
        </w:rPr>
        <w:t xml:space="preserve">. </w:t>
      </w:r>
      <w:proofErr w:type="gramStart"/>
      <w:r w:rsidR="00204EBA">
        <w:rPr>
          <w:b/>
          <w:sz w:val="28"/>
          <w:szCs w:val="28"/>
        </w:rPr>
        <w:t>Створення</w:t>
      </w:r>
      <w:r w:rsidR="00204EBA">
        <w:rPr>
          <w:sz w:val="28"/>
          <w:szCs w:val="28"/>
        </w:rPr>
        <w:t xml:space="preserve"> </w:t>
      </w:r>
      <w:r w:rsidR="00A31E06">
        <w:rPr>
          <w:sz w:val="28"/>
          <w:szCs w:val="28"/>
        </w:rPr>
        <w:t xml:space="preserve"> </w:t>
      </w:r>
      <w:r w:rsidR="00A31E06">
        <w:rPr>
          <w:b/>
          <w:sz w:val="28"/>
          <w:szCs w:val="28"/>
        </w:rPr>
        <w:t>та</w:t>
      </w:r>
      <w:proofErr w:type="gramEnd"/>
      <w:r w:rsidR="00A31E06">
        <w:rPr>
          <w:b/>
          <w:sz w:val="28"/>
          <w:szCs w:val="28"/>
        </w:rPr>
        <w:t xml:space="preserve"> зберігання </w:t>
      </w:r>
      <w:r w:rsidR="00204EBA" w:rsidRPr="00A31E06">
        <w:rPr>
          <w:b/>
          <w:sz w:val="28"/>
          <w:szCs w:val="28"/>
        </w:rPr>
        <w:t>місцевого</w:t>
      </w:r>
      <w:r w:rsidR="00204EBA">
        <w:rPr>
          <w:b/>
          <w:sz w:val="28"/>
          <w:szCs w:val="28"/>
        </w:rPr>
        <w:t xml:space="preserve"> матеріального резерву</w:t>
      </w:r>
    </w:p>
    <w:p w:rsidR="009122D4" w:rsidRDefault="009122D4" w:rsidP="009122D4">
      <w:pPr>
        <w:jc w:val="both"/>
        <w:rPr>
          <w:b/>
          <w:sz w:val="28"/>
          <w:szCs w:val="28"/>
        </w:rPr>
      </w:pPr>
    </w:p>
    <w:p w:rsidR="00204EBA" w:rsidRDefault="009122D4" w:rsidP="009122D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04EBA">
        <w:rPr>
          <w:sz w:val="28"/>
          <w:szCs w:val="28"/>
        </w:rPr>
        <w:t>1</w:t>
      </w:r>
      <w:r w:rsidR="00204EBA">
        <w:rPr>
          <w:b/>
          <w:sz w:val="28"/>
          <w:szCs w:val="28"/>
        </w:rPr>
        <w:t xml:space="preserve">. </w:t>
      </w:r>
      <w:r w:rsidR="00204EBA">
        <w:rPr>
          <w:sz w:val="28"/>
          <w:szCs w:val="28"/>
        </w:rPr>
        <w:t>Місцевий матеріальний резерв (далі - матеріальний резерв) створюється міською радою для здійснення заходів, спрямованих на за</w:t>
      </w:r>
      <w:r w:rsidR="000E6A65">
        <w:rPr>
          <w:sz w:val="28"/>
          <w:szCs w:val="28"/>
        </w:rPr>
        <w:t>побігання виникненню</w:t>
      </w:r>
      <w:r w:rsidR="00204EBA">
        <w:rPr>
          <w:sz w:val="28"/>
          <w:szCs w:val="28"/>
        </w:rPr>
        <w:t xml:space="preserve"> надзвичайних ситуацій</w:t>
      </w:r>
      <w:r w:rsidR="000E6A65">
        <w:rPr>
          <w:sz w:val="28"/>
          <w:szCs w:val="28"/>
        </w:rPr>
        <w:t>, ліквідації їх наслідків</w:t>
      </w:r>
      <w:r w:rsidR="00204EBA">
        <w:rPr>
          <w:sz w:val="28"/>
          <w:szCs w:val="28"/>
        </w:rPr>
        <w:t xml:space="preserve"> та надання</w:t>
      </w:r>
      <w:r w:rsidR="000E6A65">
        <w:rPr>
          <w:sz w:val="28"/>
          <w:szCs w:val="28"/>
        </w:rPr>
        <w:t xml:space="preserve"> термінової допомоги постраждалим</w:t>
      </w:r>
      <w:r w:rsidR="00204EBA">
        <w:rPr>
          <w:sz w:val="28"/>
          <w:szCs w:val="28"/>
        </w:rPr>
        <w:t>.</w:t>
      </w:r>
    </w:p>
    <w:p w:rsidR="00304BA6" w:rsidRDefault="00204EBA" w:rsidP="00304B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Створення, утримання та поповнення матеріального  резерву здійсню</w:t>
      </w:r>
      <w:r w:rsidR="000A5865">
        <w:rPr>
          <w:sz w:val="28"/>
          <w:szCs w:val="28"/>
        </w:rPr>
        <w:t xml:space="preserve">ється за рахунок коштів </w:t>
      </w:r>
      <w:r>
        <w:rPr>
          <w:sz w:val="28"/>
          <w:szCs w:val="28"/>
        </w:rPr>
        <w:t xml:space="preserve"> бюджету</w:t>
      </w:r>
      <w:r w:rsidR="000A5865">
        <w:rPr>
          <w:sz w:val="28"/>
          <w:szCs w:val="28"/>
        </w:rPr>
        <w:t xml:space="preserve"> Глухівської міської територіальної громади</w:t>
      </w:r>
      <w:r>
        <w:rPr>
          <w:sz w:val="28"/>
          <w:szCs w:val="28"/>
        </w:rPr>
        <w:t>, а також</w:t>
      </w:r>
      <w:r w:rsidR="00304BA6">
        <w:rPr>
          <w:sz w:val="28"/>
          <w:szCs w:val="28"/>
        </w:rPr>
        <w:t xml:space="preserve"> може здійснюватися </w:t>
      </w:r>
      <w:r>
        <w:rPr>
          <w:sz w:val="28"/>
          <w:szCs w:val="28"/>
        </w:rPr>
        <w:t xml:space="preserve"> за рахунок добровільних пожертвувань фізичних і юридичних осіб, благодійних організацій та громадських об’єднань, інших не заборонених законодавством джерел.   </w:t>
      </w:r>
    </w:p>
    <w:p w:rsidR="00304BA6" w:rsidRDefault="00304BA6" w:rsidP="00304B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Номенклатура та обсяги  матеріального резерву визначаються з урахуванням прогнозованих для</w:t>
      </w:r>
      <w:r w:rsidR="00C552B1">
        <w:rPr>
          <w:sz w:val="28"/>
          <w:szCs w:val="28"/>
        </w:rPr>
        <w:t xml:space="preserve"> території Глухівської</w:t>
      </w:r>
      <w:r w:rsidR="0050366C">
        <w:rPr>
          <w:sz w:val="28"/>
          <w:szCs w:val="28"/>
        </w:rPr>
        <w:t xml:space="preserve"> міської </w:t>
      </w:r>
      <w:r w:rsidR="00C552B1">
        <w:rPr>
          <w:sz w:val="28"/>
          <w:szCs w:val="28"/>
        </w:rPr>
        <w:t>територіальної грома</w:t>
      </w:r>
      <w:r>
        <w:rPr>
          <w:sz w:val="28"/>
          <w:szCs w:val="28"/>
        </w:rPr>
        <w:t>ди видів та рівня надзвичайних ситуацій, обсягів робіт для ліквідації їх наслідків, розмірів заподіяних збитків, обсягів забезпечення життєдіяльності постраждалого населення.</w:t>
      </w:r>
    </w:p>
    <w:p w:rsidR="00204EBA" w:rsidRDefault="00304BA6" w:rsidP="00204EBA">
      <w:pPr>
        <w:tabs>
          <w:tab w:val="left" w:pos="0"/>
          <w:tab w:val="left" w:pos="935"/>
          <w:tab w:val="left" w:pos="13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4EBA">
        <w:rPr>
          <w:sz w:val="28"/>
          <w:szCs w:val="28"/>
        </w:rPr>
        <w:t xml:space="preserve"> 3. Місця розміщення місцевого матеріального резерву, його номенклатура та обсяги  визначаються і затверджуються розпорядженням міського голови</w:t>
      </w:r>
      <w:r w:rsidR="00C552B1">
        <w:rPr>
          <w:sz w:val="28"/>
          <w:szCs w:val="28"/>
        </w:rPr>
        <w:t>.</w:t>
      </w:r>
      <w:r w:rsidR="00BE0CDD">
        <w:rPr>
          <w:sz w:val="28"/>
          <w:szCs w:val="28"/>
        </w:rPr>
        <w:t xml:space="preserve"> </w:t>
      </w:r>
    </w:p>
    <w:p w:rsidR="00204EBA" w:rsidRDefault="00204EBA" w:rsidP="00204EBA">
      <w:pPr>
        <w:jc w:val="both"/>
        <w:rPr>
          <w:sz w:val="28"/>
          <w:szCs w:val="28"/>
        </w:rPr>
      </w:pPr>
      <w:bookmarkStart w:id="9" w:name="n20"/>
      <w:bookmarkStart w:id="10" w:name="n21"/>
      <w:bookmarkEnd w:id="9"/>
      <w:bookmarkEnd w:id="10"/>
      <w:r>
        <w:rPr>
          <w:sz w:val="28"/>
          <w:szCs w:val="28"/>
        </w:rPr>
        <w:t xml:space="preserve">           4. Матеріальні цінності, що поставляються до матеріального резерву, повинні мати </w:t>
      </w:r>
      <w:r w:rsidR="00E36F2F">
        <w:rPr>
          <w:sz w:val="28"/>
          <w:szCs w:val="28"/>
        </w:rPr>
        <w:t xml:space="preserve"> документи про відповідн</w:t>
      </w:r>
      <w:r>
        <w:rPr>
          <w:sz w:val="28"/>
          <w:szCs w:val="28"/>
        </w:rPr>
        <w:t>і</w:t>
      </w:r>
      <w:r w:rsidR="0000601A">
        <w:rPr>
          <w:sz w:val="28"/>
          <w:szCs w:val="28"/>
        </w:rPr>
        <w:t>сть на весь нормативний термін</w:t>
      </w:r>
      <w:r>
        <w:rPr>
          <w:sz w:val="28"/>
          <w:szCs w:val="28"/>
        </w:rPr>
        <w:t xml:space="preserve"> їх зберігання.</w:t>
      </w:r>
    </w:p>
    <w:p w:rsidR="00204EBA" w:rsidRDefault="00C552B1" w:rsidP="000060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Придбання,</w:t>
      </w:r>
      <w:r w:rsidR="0000601A">
        <w:rPr>
          <w:sz w:val="28"/>
          <w:szCs w:val="28"/>
        </w:rPr>
        <w:t xml:space="preserve"> зберігання</w:t>
      </w:r>
      <w:r>
        <w:rPr>
          <w:sz w:val="28"/>
          <w:szCs w:val="28"/>
        </w:rPr>
        <w:t xml:space="preserve"> та облік</w:t>
      </w:r>
      <w:r w:rsidR="0000601A">
        <w:rPr>
          <w:sz w:val="28"/>
          <w:szCs w:val="28"/>
        </w:rPr>
        <w:t xml:space="preserve"> матеріальних цінностей місцевого матеріального резерву здійснюєть</w:t>
      </w:r>
      <w:r w:rsidR="00BF514F">
        <w:rPr>
          <w:sz w:val="28"/>
          <w:szCs w:val="28"/>
        </w:rPr>
        <w:t>ся у встановленому чинним законо</w:t>
      </w:r>
      <w:r w:rsidR="0050366C">
        <w:rPr>
          <w:sz w:val="28"/>
          <w:szCs w:val="28"/>
        </w:rPr>
        <w:t>давством України порядку</w:t>
      </w:r>
      <w:r w:rsidR="00BF514F">
        <w:rPr>
          <w:sz w:val="28"/>
          <w:szCs w:val="28"/>
        </w:rPr>
        <w:t>.</w:t>
      </w:r>
    </w:p>
    <w:p w:rsidR="00F76803" w:rsidRDefault="00F76803" w:rsidP="00204EBA">
      <w:pPr>
        <w:jc w:val="both"/>
        <w:rPr>
          <w:sz w:val="28"/>
          <w:szCs w:val="28"/>
        </w:rPr>
      </w:pPr>
    </w:p>
    <w:p w:rsidR="00204EBA" w:rsidRDefault="00F76803" w:rsidP="00204E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204EBA">
        <w:rPr>
          <w:b/>
          <w:sz w:val="28"/>
          <w:szCs w:val="28"/>
        </w:rPr>
        <w:t xml:space="preserve">  </w:t>
      </w:r>
      <w:r w:rsidR="00204EBA">
        <w:rPr>
          <w:b/>
          <w:sz w:val="28"/>
          <w:szCs w:val="28"/>
          <w:lang w:val="en-US"/>
        </w:rPr>
        <w:t>III</w:t>
      </w:r>
      <w:r w:rsidR="00204EBA">
        <w:rPr>
          <w:b/>
          <w:sz w:val="28"/>
          <w:szCs w:val="28"/>
          <w:lang w:val="ru-RU"/>
        </w:rPr>
        <w:t>.</w:t>
      </w:r>
      <w:r w:rsidR="00204EBA">
        <w:rPr>
          <w:b/>
          <w:sz w:val="28"/>
          <w:szCs w:val="28"/>
        </w:rPr>
        <w:t xml:space="preserve"> Використання місцевого матеріального резерву                        </w:t>
      </w:r>
    </w:p>
    <w:p w:rsidR="00204EBA" w:rsidRDefault="00204EBA" w:rsidP="003B6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22D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1. Місцевий матеріальний резерв використовується </w:t>
      </w:r>
      <w:r w:rsidR="004C443E">
        <w:rPr>
          <w:sz w:val="28"/>
          <w:szCs w:val="28"/>
        </w:rPr>
        <w:t xml:space="preserve"> </w:t>
      </w:r>
      <w:r>
        <w:rPr>
          <w:sz w:val="28"/>
          <w:szCs w:val="28"/>
        </w:rPr>
        <w:t>виключно для:</w:t>
      </w:r>
    </w:p>
    <w:p w:rsidR="00204EBA" w:rsidRDefault="00204EBA" w:rsidP="003B6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здійснення запобіжних заходів у разі загрози виникнення надзвичайних ситуацій;</w:t>
      </w:r>
    </w:p>
    <w:p w:rsidR="00204EBA" w:rsidRDefault="00204EBA" w:rsidP="003B6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</w:t>
      </w:r>
      <w:r w:rsidR="00BF514F">
        <w:rPr>
          <w:sz w:val="28"/>
          <w:szCs w:val="28"/>
        </w:rPr>
        <w:t xml:space="preserve">  </w:t>
      </w:r>
      <w:r w:rsidR="00746528">
        <w:rPr>
          <w:sz w:val="28"/>
          <w:szCs w:val="28"/>
        </w:rPr>
        <w:t xml:space="preserve">  </w:t>
      </w:r>
      <w:r>
        <w:rPr>
          <w:sz w:val="28"/>
          <w:szCs w:val="28"/>
        </w:rPr>
        <w:t>ліквідації наслідків надзвичайних ситуацій;</w:t>
      </w:r>
    </w:p>
    <w:p w:rsidR="00204EBA" w:rsidRDefault="00204EBA" w:rsidP="003B6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 </w:t>
      </w:r>
      <w:r w:rsidR="00BF514F">
        <w:rPr>
          <w:sz w:val="28"/>
          <w:szCs w:val="28"/>
        </w:rPr>
        <w:t xml:space="preserve">  </w:t>
      </w:r>
      <w:r w:rsidR="00746528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проведення невідкладних відновлювальних робіт і заходів;</w:t>
      </w:r>
    </w:p>
    <w:p w:rsidR="00204EBA" w:rsidRDefault="00204EBA" w:rsidP="003B6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F514F">
        <w:rPr>
          <w:sz w:val="28"/>
          <w:szCs w:val="28"/>
        </w:rPr>
        <w:t xml:space="preserve">        4) </w:t>
      </w:r>
      <w:r w:rsidR="00820F51">
        <w:rPr>
          <w:sz w:val="28"/>
          <w:szCs w:val="28"/>
        </w:rPr>
        <w:t xml:space="preserve"> </w:t>
      </w:r>
      <w:r w:rsidR="00746528">
        <w:rPr>
          <w:sz w:val="28"/>
          <w:szCs w:val="28"/>
        </w:rPr>
        <w:t xml:space="preserve"> </w:t>
      </w:r>
      <w:r w:rsidR="00BF514F">
        <w:rPr>
          <w:sz w:val="28"/>
          <w:szCs w:val="28"/>
        </w:rPr>
        <w:t>надання постраждалим  термінової</w:t>
      </w:r>
      <w:r>
        <w:rPr>
          <w:sz w:val="28"/>
          <w:szCs w:val="28"/>
        </w:rPr>
        <w:t xml:space="preserve"> допомоги для забезпечення його життєдіяльності;</w:t>
      </w:r>
    </w:p>
    <w:p w:rsidR="00204EBA" w:rsidRDefault="00204EBA" w:rsidP="003B6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5) розгортання та утримання тимчасових пунктів проживання і харчування постраждалого населення;</w:t>
      </w:r>
    </w:p>
    <w:p w:rsidR="00204EBA" w:rsidRDefault="00204EBA" w:rsidP="003B6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6) забезпечення пально-мастильними та іншими витратними матеріалами транспортних засобів підприємств та громадя</w:t>
      </w:r>
      <w:r w:rsidR="0083199E">
        <w:rPr>
          <w:sz w:val="28"/>
          <w:szCs w:val="28"/>
        </w:rPr>
        <w:t>н, залучених для евакуації постр</w:t>
      </w:r>
      <w:r>
        <w:rPr>
          <w:sz w:val="28"/>
          <w:szCs w:val="28"/>
        </w:rPr>
        <w:t>аждалого населення із зони надзвичайної ситуації та можливого ураження</w:t>
      </w:r>
      <w:r w:rsidR="00807AF4">
        <w:rPr>
          <w:sz w:val="28"/>
          <w:szCs w:val="28"/>
        </w:rPr>
        <w:t>;</w:t>
      </w:r>
    </w:p>
    <w:p w:rsidR="00807AF4" w:rsidRDefault="00807AF4" w:rsidP="003B6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7) забезпечення електроенергією, природним газом, хімічними реагентами та товарно-матеріальними цінностями підприємств для безперебійного надання </w:t>
      </w:r>
      <w:r w:rsidR="00DC77A7">
        <w:rPr>
          <w:sz w:val="28"/>
          <w:szCs w:val="28"/>
        </w:rPr>
        <w:t>житлово-комунальних послуг на території, де оголошено воєнний стан;</w:t>
      </w:r>
    </w:p>
    <w:p w:rsidR="00DC77A7" w:rsidRDefault="003B6D88" w:rsidP="003B6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8)    </w:t>
      </w:r>
      <w:r w:rsidR="00DC77A7">
        <w:rPr>
          <w:sz w:val="28"/>
          <w:szCs w:val="28"/>
        </w:rPr>
        <w:t>розгортання та забезпечення діяльності пунктів незламності в разі загрози</w:t>
      </w:r>
      <w:r w:rsidR="00AA1A96">
        <w:rPr>
          <w:sz w:val="28"/>
          <w:szCs w:val="28"/>
        </w:rPr>
        <w:t xml:space="preserve"> та/або виникнення надзвичайних ситуацій.</w:t>
      </w:r>
    </w:p>
    <w:p w:rsidR="00204EBA" w:rsidRDefault="00204EBA" w:rsidP="003B6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Місцевий матеріальний резерв використовується відповідно до рівня надзвичайної ситуа</w:t>
      </w:r>
      <w:r w:rsidR="00F276D0">
        <w:rPr>
          <w:sz w:val="28"/>
          <w:szCs w:val="28"/>
        </w:rPr>
        <w:t xml:space="preserve">ції для запобігання виникненню </w:t>
      </w:r>
      <w:r>
        <w:rPr>
          <w:sz w:val="28"/>
          <w:szCs w:val="28"/>
        </w:rPr>
        <w:t xml:space="preserve"> надзвичайних</w:t>
      </w:r>
      <w:r w:rsidR="00865339">
        <w:rPr>
          <w:sz w:val="28"/>
          <w:szCs w:val="28"/>
        </w:rPr>
        <w:t xml:space="preserve"> ситуацій </w:t>
      </w:r>
      <w:r w:rsidR="00F276D0">
        <w:rPr>
          <w:sz w:val="28"/>
          <w:szCs w:val="28"/>
        </w:rPr>
        <w:t xml:space="preserve"> і ліквідації їх наслідків </w:t>
      </w:r>
      <w:r w:rsidR="00865339">
        <w:rPr>
          <w:sz w:val="28"/>
          <w:szCs w:val="28"/>
        </w:rPr>
        <w:t xml:space="preserve">на території </w:t>
      </w:r>
      <w:r w:rsidR="00AD135E">
        <w:rPr>
          <w:sz w:val="28"/>
          <w:szCs w:val="28"/>
        </w:rPr>
        <w:t xml:space="preserve"> Глухівської </w:t>
      </w:r>
      <w:r w:rsidR="00865339">
        <w:rPr>
          <w:sz w:val="28"/>
          <w:szCs w:val="28"/>
        </w:rPr>
        <w:t xml:space="preserve">міської </w:t>
      </w:r>
      <w:r w:rsidR="003B6D88">
        <w:rPr>
          <w:sz w:val="28"/>
          <w:szCs w:val="28"/>
        </w:rPr>
        <w:t xml:space="preserve">територіальної </w:t>
      </w:r>
      <w:r w:rsidR="00AD135E">
        <w:rPr>
          <w:sz w:val="28"/>
          <w:szCs w:val="28"/>
        </w:rPr>
        <w:t>грома</w:t>
      </w:r>
      <w:r w:rsidR="00865339">
        <w:rPr>
          <w:sz w:val="28"/>
          <w:szCs w:val="28"/>
        </w:rPr>
        <w:t>ди</w:t>
      </w:r>
      <w:r>
        <w:rPr>
          <w:sz w:val="28"/>
          <w:szCs w:val="28"/>
        </w:rPr>
        <w:t>.</w:t>
      </w:r>
    </w:p>
    <w:p w:rsidR="00204EBA" w:rsidRDefault="00204EBA" w:rsidP="003B6D8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У разі недостатності місцевого матеріального резерву (місцевого та об’єктового)  чи його використання у повному обсязі залучається регіональний матеріальний резерв.</w:t>
      </w:r>
    </w:p>
    <w:p w:rsidR="0008369C" w:rsidRDefault="00204EBA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41C63">
        <w:rPr>
          <w:sz w:val="28"/>
          <w:szCs w:val="28"/>
        </w:rPr>
        <w:t>3. Відпуск матеріальних цінностей з матеріального резерву здійснюється на підставі розпорядження міського голови</w:t>
      </w:r>
      <w:r w:rsidR="00C33943">
        <w:rPr>
          <w:sz w:val="28"/>
          <w:szCs w:val="28"/>
        </w:rPr>
        <w:t xml:space="preserve"> за </w:t>
      </w:r>
      <w:r w:rsidR="003D7CEC">
        <w:rPr>
          <w:sz w:val="28"/>
          <w:szCs w:val="28"/>
        </w:rPr>
        <w:t>р</w:t>
      </w:r>
      <w:r w:rsidR="00C33943">
        <w:rPr>
          <w:sz w:val="28"/>
          <w:szCs w:val="28"/>
        </w:rPr>
        <w:t>езультатами розгляду</w:t>
      </w:r>
      <w:r w:rsidR="00341C63">
        <w:rPr>
          <w:sz w:val="28"/>
          <w:szCs w:val="28"/>
        </w:rPr>
        <w:t xml:space="preserve"> </w:t>
      </w:r>
      <w:r w:rsidR="008A5008">
        <w:rPr>
          <w:sz w:val="28"/>
          <w:szCs w:val="28"/>
        </w:rPr>
        <w:t xml:space="preserve"> </w:t>
      </w:r>
      <w:r w:rsidR="003D7CEC">
        <w:rPr>
          <w:sz w:val="28"/>
          <w:szCs w:val="28"/>
        </w:rPr>
        <w:t xml:space="preserve"> звернень</w:t>
      </w:r>
      <w:r w:rsidR="00341C63">
        <w:rPr>
          <w:sz w:val="28"/>
          <w:szCs w:val="28"/>
        </w:rPr>
        <w:t xml:space="preserve"> керівників під</w:t>
      </w:r>
      <w:r w:rsidR="003D7CEC">
        <w:rPr>
          <w:sz w:val="28"/>
          <w:szCs w:val="28"/>
        </w:rPr>
        <w:t>приємств, установ, організацій самостійних</w:t>
      </w:r>
      <w:r w:rsidR="004E7448">
        <w:rPr>
          <w:sz w:val="28"/>
          <w:szCs w:val="28"/>
        </w:rPr>
        <w:t xml:space="preserve"> управлінь</w:t>
      </w:r>
      <w:r w:rsidR="008A5008">
        <w:rPr>
          <w:sz w:val="28"/>
          <w:szCs w:val="28"/>
        </w:rPr>
        <w:t xml:space="preserve"> та</w:t>
      </w:r>
      <w:r w:rsidR="008A5008" w:rsidRPr="008A5008">
        <w:rPr>
          <w:sz w:val="28"/>
          <w:szCs w:val="28"/>
        </w:rPr>
        <w:t xml:space="preserve"> </w:t>
      </w:r>
      <w:r w:rsidR="008A5008">
        <w:rPr>
          <w:sz w:val="28"/>
          <w:szCs w:val="28"/>
        </w:rPr>
        <w:t xml:space="preserve">відділів Глухівської міської ради  </w:t>
      </w:r>
    </w:p>
    <w:p w:rsidR="00204EBA" w:rsidRPr="00642847" w:rsidRDefault="0008369C" w:rsidP="00204EBA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Таке звернення подається</w:t>
      </w:r>
      <w:r w:rsidR="004E7448">
        <w:rPr>
          <w:sz w:val="28"/>
          <w:szCs w:val="28"/>
        </w:rPr>
        <w:t xml:space="preserve"> міському голові</w:t>
      </w:r>
      <w:r>
        <w:rPr>
          <w:sz w:val="28"/>
          <w:szCs w:val="28"/>
        </w:rPr>
        <w:t xml:space="preserve"> на підставі документів,</w:t>
      </w:r>
      <w:r w:rsidR="0062398C">
        <w:rPr>
          <w:sz w:val="28"/>
          <w:szCs w:val="28"/>
        </w:rPr>
        <w:t xml:space="preserve"> </w:t>
      </w:r>
      <w:r w:rsidR="00C33943">
        <w:rPr>
          <w:sz w:val="28"/>
          <w:szCs w:val="28"/>
        </w:rPr>
        <w:t>що містять обґ</w:t>
      </w:r>
      <w:r>
        <w:rPr>
          <w:sz w:val="28"/>
          <w:szCs w:val="28"/>
        </w:rPr>
        <w:t>рунт</w:t>
      </w:r>
      <w:r w:rsidR="0062398C">
        <w:rPr>
          <w:sz w:val="28"/>
          <w:szCs w:val="28"/>
        </w:rPr>
        <w:t>ування необхідності залучення (</w:t>
      </w:r>
      <w:r>
        <w:rPr>
          <w:sz w:val="28"/>
          <w:szCs w:val="28"/>
        </w:rPr>
        <w:t>використання)</w:t>
      </w:r>
      <w:r w:rsidR="0062398C">
        <w:rPr>
          <w:sz w:val="28"/>
          <w:szCs w:val="28"/>
        </w:rPr>
        <w:t xml:space="preserve"> матеріальних цінностей резерву для вжиття заходів щодо запобігання виникненню надзвичайних ситуацій і ліквідації їх наслідків.</w:t>
      </w:r>
    </w:p>
    <w:p w:rsidR="00204EBA" w:rsidRPr="00642847" w:rsidRDefault="00204EBA" w:rsidP="00204EBA">
      <w:pPr>
        <w:jc w:val="both"/>
        <w:rPr>
          <w:color w:val="FF0000"/>
          <w:sz w:val="28"/>
          <w:szCs w:val="28"/>
        </w:rPr>
      </w:pPr>
      <w:r w:rsidRPr="00642847">
        <w:rPr>
          <w:color w:val="FF0000"/>
          <w:sz w:val="28"/>
          <w:szCs w:val="28"/>
        </w:rPr>
        <w:t xml:space="preserve">         </w:t>
      </w:r>
      <w:r w:rsidRPr="00414EDF">
        <w:rPr>
          <w:sz w:val="28"/>
          <w:szCs w:val="28"/>
        </w:rPr>
        <w:t>Залучення матеріального резерву для проведення заходів, пов’я</w:t>
      </w:r>
      <w:r w:rsidR="00414EDF" w:rsidRPr="00414EDF">
        <w:rPr>
          <w:sz w:val="28"/>
          <w:szCs w:val="28"/>
        </w:rPr>
        <w:t>заних із запобіганням виникненню</w:t>
      </w:r>
      <w:r w:rsidRPr="00414EDF">
        <w:rPr>
          <w:sz w:val="28"/>
          <w:szCs w:val="28"/>
        </w:rPr>
        <w:t xml:space="preserve"> надзвичайних ситуацій техногенного</w:t>
      </w:r>
      <w:r w:rsidR="00414EDF" w:rsidRPr="00414EDF">
        <w:rPr>
          <w:sz w:val="28"/>
          <w:szCs w:val="28"/>
        </w:rPr>
        <w:t xml:space="preserve"> та</w:t>
      </w:r>
      <w:r w:rsidR="000E0A88" w:rsidRPr="00414EDF">
        <w:rPr>
          <w:sz w:val="28"/>
          <w:szCs w:val="28"/>
        </w:rPr>
        <w:t xml:space="preserve"> </w:t>
      </w:r>
      <w:r w:rsidRPr="00414EDF">
        <w:rPr>
          <w:sz w:val="28"/>
          <w:szCs w:val="28"/>
        </w:rPr>
        <w:t xml:space="preserve"> природного характеру, здійснюється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пом’якшення її можливих наслідків</w:t>
      </w:r>
      <w:r w:rsidRPr="00642847">
        <w:rPr>
          <w:color w:val="FF0000"/>
          <w:sz w:val="28"/>
          <w:szCs w:val="28"/>
        </w:rPr>
        <w:t>.</w:t>
      </w:r>
    </w:p>
    <w:p w:rsidR="007D69BE" w:rsidRDefault="00414EDF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</w:t>
      </w:r>
      <w:r w:rsidR="00207913">
        <w:rPr>
          <w:sz w:val="28"/>
          <w:szCs w:val="28"/>
        </w:rPr>
        <w:t xml:space="preserve"> </w:t>
      </w:r>
      <w:r>
        <w:rPr>
          <w:sz w:val="28"/>
          <w:szCs w:val="28"/>
        </w:rPr>
        <w:t>Відпуск матеріальних ціннос</w:t>
      </w:r>
      <w:r w:rsidR="00207913">
        <w:rPr>
          <w:sz w:val="28"/>
          <w:szCs w:val="28"/>
        </w:rPr>
        <w:t>тей з місцевого матеріального резерву може здійснюватися у зв</w:t>
      </w:r>
      <w:r w:rsidR="00207913" w:rsidRPr="00207913">
        <w:rPr>
          <w:sz w:val="28"/>
          <w:szCs w:val="28"/>
        </w:rPr>
        <w:t>’</w:t>
      </w:r>
      <w:r w:rsidR="00207913">
        <w:rPr>
          <w:sz w:val="28"/>
          <w:szCs w:val="28"/>
        </w:rPr>
        <w:t>язку з їх освіженням або заміною відповідно до розпорядження міського голови та вимог чинного законодавства України</w:t>
      </w:r>
      <w:r w:rsidR="00204EBA">
        <w:rPr>
          <w:sz w:val="28"/>
          <w:szCs w:val="28"/>
        </w:rPr>
        <w:t xml:space="preserve">. </w:t>
      </w:r>
      <w:r w:rsidR="00B47E8D">
        <w:rPr>
          <w:sz w:val="28"/>
          <w:szCs w:val="28"/>
        </w:rPr>
        <w:t>Кошти, отримані в результаті реалізації матеріальних цінностей у зв</w:t>
      </w:r>
      <w:r w:rsidR="00B47E8D" w:rsidRPr="00B47E8D">
        <w:rPr>
          <w:sz w:val="28"/>
          <w:szCs w:val="28"/>
        </w:rPr>
        <w:t>’</w:t>
      </w:r>
      <w:r w:rsidR="00B47E8D">
        <w:rPr>
          <w:sz w:val="28"/>
          <w:szCs w:val="28"/>
        </w:rPr>
        <w:t>язку з їх освіженням або заміною,</w:t>
      </w:r>
      <w:r w:rsidR="00207D69">
        <w:rPr>
          <w:sz w:val="28"/>
          <w:szCs w:val="28"/>
        </w:rPr>
        <w:t xml:space="preserve"> </w:t>
      </w:r>
      <w:r w:rsidR="00B47E8D">
        <w:rPr>
          <w:sz w:val="28"/>
          <w:szCs w:val="28"/>
        </w:rPr>
        <w:t>спрямовуються</w:t>
      </w:r>
      <w:r w:rsidR="00207D69">
        <w:rPr>
          <w:sz w:val="28"/>
          <w:szCs w:val="28"/>
        </w:rPr>
        <w:t xml:space="preserve"> на придбання і закладення до місцевого матеріального резерву аналогічних матеріальних цінностей.</w:t>
      </w:r>
    </w:p>
    <w:p w:rsidR="009F4718" w:rsidRDefault="007D69BE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Матеріальні цінності,</w:t>
      </w:r>
      <w:r w:rsidR="004E7448">
        <w:rPr>
          <w:sz w:val="28"/>
          <w:szCs w:val="28"/>
        </w:rPr>
        <w:t xml:space="preserve"> </w:t>
      </w:r>
      <w:r>
        <w:rPr>
          <w:sz w:val="28"/>
          <w:szCs w:val="28"/>
        </w:rPr>
        <w:t>що підлягають освіженню або заміні,</w:t>
      </w:r>
      <w:r w:rsidR="00E804E9">
        <w:rPr>
          <w:sz w:val="28"/>
          <w:szCs w:val="28"/>
        </w:rPr>
        <w:t xml:space="preserve"> </w:t>
      </w:r>
      <w:r>
        <w:rPr>
          <w:sz w:val="28"/>
          <w:szCs w:val="28"/>
        </w:rPr>
        <w:t>можуть також використовуватися для</w:t>
      </w:r>
      <w:r w:rsidR="00627C14">
        <w:rPr>
          <w:sz w:val="28"/>
          <w:szCs w:val="28"/>
        </w:rPr>
        <w:t xml:space="preserve"> потреб міської ради, підприємств</w:t>
      </w:r>
      <w:r>
        <w:rPr>
          <w:sz w:val="28"/>
          <w:szCs w:val="28"/>
        </w:rPr>
        <w:t>,</w:t>
      </w:r>
      <w:r w:rsidR="00627C14">
        <w:rPr>
          <w:sz w:val="28"/>
          <w:szCs w:val="28"/>
        </w:rPr>
        <w:t xml:space="preserve"> установ </w:t>
      </w:r>
      <w:r w:rsidR="009E4098">
        <w:rPr>
          <w:sz w:val="28"/>
          <w:szCs w:val="28"/>
        </w:rPr>
        <w:t>та організацій</w:t>
      </w:r>
      <w:r w:rsidR="00E804E9">
        <w:rPr>
          <w:sz w:val="28"/>
          <w:szCs w:val="28"/>
        </w:rPr>
        <w:t xml:space="preserve"> в</w:t>
      </w:r>
      <w:r w:rsidR="0078623D">
        <w:rPr>
          <w:sz w:val="28"/>
          <w:szCs w:val="28"/>
        </w:rPr>
        <w:t>ідповідно до розпорядження міськ</w:t>
      </w:r>
      <w:r w:rsidR="00E804E9">
        <w:rPr>
          <w:sz w:val="28"/>
          <w:szCs w:val="28"/>
        </w:rPr>
        <w:t>ого голови за умови одночасної</w:t>
      </w:r>
      <w:r>
        <w:rPr>
          <w:sz w:val="28"/>
          <w:szCs w:val="28"/>
        </w:rPr>
        <w:t xml:space="preserve"> </w:t>
      </w:r>
      <w:r w:rsidR="00E804E9">
        <w:rPr>
          <w:sz w:val="28"/>
          <w:szCs w:val="28"/>
        </w:rPr>
        <w:t>поставки і закладення до місцевого матеріального резерву аналогічних матеріальних цінностей у відповідній кількості за рахунок коштів,</w:t>
      </w:r>
      <w:r w:rsidR="009F4718">
        <w:rPr>
          <w:sz w:val="28"/>
          <w:szCs w:val="28"/>
        </w:rPr>
        <w:t xml:space="preserve"> </w:t>
      </w:r>
      <w:r w:rsidR="00E804E9">
        <w:rPr>
          <w:sz w:val="28"/>
          <w:szCs w:val="28"/>
        </w:rPr>
        <w:t>призначених</w:t>
      </w:r>
      <w:r w:rsidR="009F4718">
        <w:rPr>
          <w:sz w:val="28"/>
          <w:szCs w:val="28"/>
        </w:rPr>
        <w:t xml:space="preserve"> на відповідні цілі</w:t>
      </w:r>
      <w:r w:rsidR="009E4098">
        <w:rPr>
          <w:sz w:val="28"/>
          <w:szCs w:val="28"/>
        </w:rPr>
        <w:t>.</w:t>
      </w:r>
    </w:p>
    <w:p w:rsidR="002A396B" w:rsidRDefault="009F4718" w:rsidP="002A3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5. Перевезення матеріальних цінностей місцевого матеріального</w:t>
      </w:r>
      <w:r w:rsidR="000222AA">
        <w:rPr>
          <w:sz w:val="28"/>
          <w:szCs w:val="28"/>
        </w:rPr>
        <w:t xml:space="preserve"> резерву до зон незвичайних ситуацій</w:t>
      </w:r>
      <w:r w:rsidR="009E4098">
        <w:rPr>
          <w:sz w:val="28"/>
          <w:szCs w:val="28"/>
        </w:rPr>
        <w:t xml:space="preserve">, відповідно </w:t>
      </w:r>
      <w:r w:rsidR="0078623D">
        <w:rPr>
          <w:sz w:val="28"/>
          <w:szCs w:val="28"/>
        </w:rPr>
        <w:t xml:space="preserve">до </w:t>
      </w:r>
      <w:r w:rsidR="009E4098">
        <w:rPr>
          <w:sz w:val="28"/>
          <w:szCs w:val="28"/>
        </w:rPr>
        <w:t>розпорядження місько</w:t>
      </w:r>
      <w:r w:rsidR="000222AA">
        <w:rPr>
          <w:sz w:val="28"/>
          <w:szCs w:val="28"/>
        </w:rPr>
        <w:t xml:space="preserve">го голови </w:t>
      </w:r>
      <w:r w:rsidR="000222AA" w:rsidRPr="000222AA">
        <w:rPr>
          <w:color w:val="FF0000"/>
          <w:sz w:val="28"/>
          <w:szCs w:val="28"/>
        </w:rPr>
        <w:t xml:space="preserve"> </w:t>
      </w:r>
      <w:r w:rsidR="003D3E89">
        <w:rPr>
          <w:color w:val="000000"/>
          <w:sz w:val="28"/>
          <w:szCs w:val="28"/>
        </w:rPr>
        <w:t>покладається на</w:t>
      </w:r>
      <w:r w:rsidR="0078623D">
        <w:rPr>
          <w:color w:val="000000"/>
          <w:sz w:val="28"/>
          <w:szCs w:val="28"/>
        </w:rPr>
        <w:t xml:space="preserve"> відповідні</w:t>
      </w:r>
      <w:r w:rsidR="003D3E89">
        <w:rPr>
          <w:color w:val="000000"/>
          <w:sz w:val="28"/>
          <w:szCs w:val="28"/>
        </w:rPr>
        <w:t xml:space="preserve"> структурні підрозділи міської ради</w:t>
      </w:r>
      <w:r w:rsidR="002A396B">
        <w:rPr>
          <w:sz w:val="28"/>
          <w:szCs w:val="28"/>
        </w:rPr>
        <w:t xml:space="preserve">, на території яких сталася надзвичайна ситуація. </w:t>
      </w:r>
      <w:r w:rsidR="00204EBA" w:rsidRPr="002A396B">
        <w:rPr>
          <w:sz w:val="28"/>
          <w:szCs w:val="28"/>
        </w:rPr>
        <w:t>Таке</w:t>
      </w:r>
      <w:r w:rsidR="00204EBA" w:rsidRPr="000222AA">
        <w:rPr>
          <w:color w:val="FF0000"/>
          <w:sz w:val="28"/>
          <w:szCs w:val="28"/>
        </w:rPr>
        <w:t xml:space="preserve"> </w:t>
      </w:r>
      <w:r w:rsidR="00204EBA">
        <w:rPr>
          <w:sz w:val="28"/>
          <w:szCs w:val="28"/>
        </w:rPr>
        <w:t>звернення подається</w:t>
      </w:r>
      <w:r w:rsidR="00FF5F84">
        <w:rPr>
          <w:sz w:val="28"/>
          <w:szCs w:val="28"/>
        </w:rPr>
        <w:t xml:space="preserve"> міському голові</w:t>
      </w:r>
      <w:r w:rsidR="00204EBA">
        <w:rPr>
          <w:sz w:val="28"/>
          <w:szCs w:val="28"/>
        </w:rPr>
        <w:t xml:space="preserve"> на  підставі документів, що містять обґрунтування необхідності залучення (використання) матеріальних цінностей  резерву для вжиття заходів щодо запобігання і ліквідації наслідків надзвичайних ситуацій.</w:t>
      </w:r>
      <w:r w:rsidR="002A396B" w:rsidRPr="002A396B">
        <w:rPr>
          <w:color w:val="000000"/>
          <w:sz w:val="28"/>
          <w:szCs w:val="28"/>
        </w:rPr>
        <w:t xml:space="preserve"> </w:t>
      </w:r>
    </w:p>
    <w:p w:rsidR="000F744A" w:rsidRDefault="002A396B" w:rsidP="000F744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6.</w:t>
      </w:r>
      <w:r w:rsidR="000F744A">
        <w:rPr>
          <w:sz w:val="28"/>
          <w:szCs w:val="28"/>
        </w:rPr>
        <w:t xml:space="preserve"> Виконавчий комітет Глухівської міської ради на підставі розпорядження міського голови забезпечує відпуск матеріально – технічних цінностей матеріального резерву посадовим особам (керівникам), вказаним  у пункті 3 розділу </w:t>
      </w:r>
      <w:r w:rsidR="000F744A">
        <w:rPr>
          <w:sz w:val="28"/>
          <w:szCs w:val="28"/>
          <w:lang w:val="en-US"/>
        </w:rPr>
        <w:t>III</w:t>
      </w:r>
      <w:r w:rsidR="000F744A">
        <w:rPr>
          <w:sz w:val="28"/>
          <w:szCs w:val="28"/>
        </w:rPr>
        <w:t xml:space="preserve"> цього Порядку для забезпечення  виконання завдань, викладених у пункті 1 розділу </w:t>
      </w:r>
      <w:r w:rsidR="000F744A">
        <w:rPr>
          <w:sz w:val="28"/>
          <w:szCs w:val="28"/>
          <w:lang w:val="en-US"/>
        </w:rPr>
        <w:t>III</w:t>
      </w:r>
      <w:r w:rsidR="000F744A">
        <w:rPr>
          <w:sz w:val="28"/>
          <w:szCs w:val="28"/>
        </w:rPr>
        <w:t xml:space="preserve"> цього Порядку.</w:t>
      </w:r>
    </w:p>
    <w:p w:rsidR="000F744A" w:rsidRDefault="000F744A" w:rsidP="000F7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7. Відповідні виконавці, що зазначені у пункті 3 розділу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цього Порядку у двотижневий строк з дня отримання матеріальних цінностей із місцевого матеріального резерву надають відділу інформаційної та </w:t>
      </w:r>
      <w:r>
        <w:rPr>
          <w:sz w:val="28"/>
          <w:szCs w:val="28"/>
        </w:rPr>
        <w:lastRenderedPageBreak/>
        <w:t>правоохоронної діяльності апарату міської ради та її виконавчого комітету звіти про їх використання.</w:t>
      </w:r>
    </w:p>
    <w:p w:rsidR="000F744A" w:rsidRDefault="000F744A" w:rsidP="000F7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8.  Матеріальні цінності місцевого матеріального резерву, придбані за рахунок коштів  бюджету Глухівської міської територіальної громади :</w:t>
      </w:r>
    </w:p>
    <w:p w:rsidR="000F744A" w:rsidRDefault="000F744A" w:rsidP="000F7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1) обліковуються   виконавчим комітетом Глухівської міської ради;</w:t>
      </w:r>
    </w:p>
    <w:p w:rsidR="000F744A" w:rsidRDefault="000F744A" w:rsidP="000F7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відпускаються відповідно до пункту 4 розділу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цього Порядку виконавчим комітетом Глухівської міської ради на  підставі таких документів: актів, накладних тощо, відповідно до вимог чинного законодавства;</w:t>
      </w:r>
    </w:p>
    <w:p w:rsidR="000F744A" w:rsidRDefault="000F744A" w:rsidP="000F7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3)контроль за цільовим використанням матеріальних цінностей місцевого матеріального резерву здійснює відділ інформаційної та правоохоронної діяльності апарату міської ради та її виконавчого комітету.</w:t>
      </w:r>
    </w:p>
    <w:p w:rsidR="000F744A" w:rsidRDefault="000F744A" w:rsidP="000F7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Відділ інформаційної та правоохоронної діяльності апарату міської ради та її виконавчого комітету несе відповідальність за наявність цінностей, їх  стан, облік та списання.</w:t>
      </w:r>
    </w:p>
    <w:p w:rsidR="000F744A" w:rsidRDefault="000F744A" w:rsidP="000F7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Облік  та списання матеріальних цінностей місцевого матеріального резерву здійснюється відповідно до порядку, встановленого чинним законодавством України.</w:t>
      </w:r>
    </w:p>
    <w:p w:rsidR="000F744A" w:rsidRDefault="000F744A" w:rsidP="000F7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9. Видача, використання, списання цінностей або повернення до складу матеріального резерву майна довготривалого використання здійснюється на підставі розпорядження міського голови з подальшим оформленням необхідних документів (актів, накладних, нарядів, звітів тощо) згідно з вимогами чинного законодавства  України.</w:t>
      </w:r>
    </w:p>
    <w:p w:rsidR="000F744A" w:rsidRDefault="000F744A" w:rsidP="000F74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Відпуск матеріальних цінностей з матеріального резерву може здійснюватися: </w:t>
      </w:r>
    </w:p>
    <w:p w:rsidR="000F744A" w:rsidRDefault="000F744A" w:rsidP="000F744A">
      <w:pPr>
        <w:numPr>
          <w:ilvl w:val="0"/>
          <w:numId w:val="1"/>
        </w:numPr>
        <w:tabs>
          <w:tab w:val="left" w:pos="561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запобігання і ліквідації наслідків надзвичайних ситуацій;</w:t>
      </w:r>
    </w:p>
    <w:p w:rsidR="000F744A" w:rsidRDefault="000F744A" w:rsidP="000F744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 зв’язку з їх освіженням або заміною.</w:t>
      </w:r>
    </w:p>
    <w:p w:rsidR="003D3E89" w:rsidRDefault="00E26C80" w:rsidP="003D3E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46528">
        <w:rPr>
          <w:sz w:val="28"/>
          <w:szCs w:val="28"/>
        </w:rPr>
        <w:t>10</w:t>
      </w:r>
      <w:r w:rsidR="00F833BC">
        <w:rPr>
          <w:sz w:val="28"/>
          <w:szCs w:val="28"/>
        </w:rPr>
        <w:t>.</w:t>
      </w:r>
      <w:r w:rsidR="003D3E89">
        <w:rPr>
          <w:sz w:val="28"/>
          <w:szCs w:val="28"/>
        </w:rPr>
        <w:t xml:space="preserve"> </w:t>
      </w:r>
      <w:r w:rsidR="00F833BC">
        <w:rPr>
          <w:sz w:val="28"/>
          <w:szCs w:val="28"/>
        </w:rPr>
        <w:t>Матеріальні цінності місцевого матеріального резерву, обліковуються і сп</w:t>
      </w:r>
      <w:r w:rsidR="002F2C66">
        <w:rPr>
          <w:sz w:val="28"/>
          <w:szCs w:val="28"/>
        </w:rPr>
        <w:t xml:space="preserve">исуються відповідно до порядку, </w:t>
      </w:r>
      <w:r w:rsidR="00F833BC">
        <w:rPr>
          <w:sz w:val="28"/>
          <w:szCs w:val="28"/>
        </w:rPr>
        <w:t>встановленого чинним законодавством України.</w:t>
      </w:r>
      <w:r w:rsidR="003D3E89" w:rsidRPr="003D3E89">
        <w:rPr>
          <w:sz w:val="28"/>
          <w:szCs w:val="28"/>
        </w:rPr>
        <w:t xml:space="preserve"> </w:t>
      </w:r>
    </w:p>
    <w:p w:rsidR="003D3E89" w:rsidRDefault="003D3E89" w:rsidP="003D3E8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Перевірка наявності, якості, умов зберігання, готовності до використання матеріальних цінностей матеріального резерву проводиться щороку.</w:t>
      </w:r>
    </w:p>
    <w:p w:rsidR="00F833BC" w:rsidRDefault="00F833BC" w:rsidP="002A396B">
      <w:pPr>
        <w:jc w:val="both"/>
        <w:rPr>
          <w:sz w:val="28"/>
          <w:szCs w:val="28"/>
        </w:rPr>
      </w:pPr>
    </w:p>
    <w:p w:rsidR="002F2C66" w:rsidRDefault="002F2C66" w:rsidP="002F2C6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26C80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204EBA">
        <w:rPr>
          <w:b/>
          <w:sz w:val="28"/>
          <w:szCs w:val="28"/>
        </w:rPr>
        <w:t xml:space="preserve"> </w:t>
      </w:r>
      <w:r w:rsidR="00204EBA">
        <w:rPr>
          <w:b/>
          <w:sz w:val="28"/>
          <w:szCs w:val="28"/>
          <w:lang w:val="en-US"/>
        </w:rPr>
        <w:t>IV</w:t>
      </w:r>
      <w:r w:rsidR="00204EBA" w:rsidRPr="00C95770">
        <w:rPr>
          <w:b/>
          <w:sz w:val="28"/>
          <w:szCs w:val="28"/>
        </w:rPr>
        <w:t>.</w:t>
      </w:r>
      <w:r w:rsidR="00204EBA">
        <w:rPr>
          <w:b/>
          <w:sz w:val="28"/>
          <w:szCs w:val="28"/>
        </w:rPr>
        <w:t xml:space="preserve"> Звітніс</w:t>
      </w:r>
      <w:r>
        <w:rPr>
          <w:b/>
          <w:sz w:val="28"/>
          <w:szCs w:val="28"/>
        </w:rPr>
        <w:t>ть, контроль та відповідальність</w:t>
      </w:r>
    </w:p>
    <w:p w:rsidR="00204EBA" w:rsidRPr="002F2C66" w:rsidRDefault="002F2C66" w:rsidP="002F2C6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4EBA">
        <w:rPr>
          <w:sz w:val="28"/>
          <w:szCs w:val="28"/>
        </w:rPr>
        <w:t xml:space="preserve">  1.</w:t>
      </w:r>
      <w:r w:rsidR="00AB7F0E" w:rsidRPr="00AB7F0E">
        <w:rPr>
          <w:sz w:val="28"/>
          <w:szCs w:val="28"/>
        </w:rPr>
        <w:t xml:space="preserve"> </w:t>
      </w:r>
      <w:r w:rsidR="00AB7F0E">
        <w:rPr>
          <w:sz w:val="28"/>
          <w:szCs w:val="28"/>
        </w:rPr>
        <w:t xml:space="preserve">Відділ  </w:t>
      </w:r>
      <w:r w:rsidR="00996B0D">
        <w:rPr>
          <w:sz w:val="28"/>
          <w:szCs w:val="28"/>
        </w:rPr>
        <w:t xml:space="preserve">з питань </w:t>
      </w:r>
      <w:r w:rsidR="00AB7F0E">
        <w:rPr>
          <w:sz w:val="28"/>
          <w:szCs w:val="28"/>
        </w:rPr>
        <w:t>інформаційної та правоохоронної діяльності апарату міської ради та її виконавчого комітету</w:t>
      </w:r>
      <w:r w:rsidR="00204EBA">
        <w:rPr>
          <w:sz w:val="28"/>
          <w:szCs w:val="28"/>
        </w:rPr>
        <w:t>:</w:t>
      </w:r>
    </w:p>
    <w:p w:rsidR="00204EBA" w:rsidRDefault="00204EBA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1) здійснює постійний моніторинг стану накопичення і поновлення матеріального резерву та щокварталу інформує Департамент цивільного захисту населення Сумської обласної державної адміністрації за формою, затвердженою наказом Державної служби України з надзвичайних ситуацій від 11 жовтня 2014 р. № 578 «Про Примірний табель термінових та строкових донесень з питань цивільного захисту»;</w:t>
      </w:r>
    </w:p>
    <w:p w:rsidR="00204EBA" w:rsidRDefault="00204EBA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надає один раз на рік до 20 січня поточного року міському г</w:t>
      </w:r>
      <w:r w:rsidR="00856BA8">
        <w:rPr>
          <w:sz w:val="28"/>
          <w:szCs w:val="28"/>
        </w:rPr>
        <w:t>олові інформацію щодо стану накопичення</w:t>
      </w:r>
      <w:r>
        <w:rPr>
          <w:sz w:val="28"/>
          <w:szCs w:val="28"/>
        </w:rPr>
        <w:t xml:space="preserve"> матеріального резерву;</w:t>
      </w:r>
    </w:p>
    <w:p w:rsidR="00204EBA" w:rsidRDefault="00204EBA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3) несе відповідальність за</w:t>
      </w:r>
      <w:r w:rsidR="005417E0">
        <w:rPr>
          <w:sz w:val="28"/>
          <w:szCs w:val="28"/>
        </w:rPr>
        <w:t xml:space="preserve"> поповнення місцевого матеріального резерву ,стан його зберігання</w:t>
      </w:r>
      <w:r>
        <w:rPr>
          <w:sz w:val="28"/>
          <w:szCs w:val="28"/>
        </w:rPr>
        <w:t>;</w:t>
      </w:r>
    </w:p>
    <w:p w:rsidR="00204EBA" w:rsidRDefault="00204EBA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17E0">
        <w:rPr>
          <w:sz w:val="28"/>
          <w:szCs w:val="28"/>
        </w:rPr>
        <w:t xml:space="preserve">      4) </w:t>
      </w:r>
      <w:r w:rsidR="002F2C66">
        <w:rPr>
          <w:sz w:val="28"/>
          <w:szCs w:val="28"/>
        </w:rPr>
        <w:t xml:space="preserve">контролює та </w:t>
      </w:r>
      <w:r>
        <w:rPr>
          <w:sz w:val="28"/>
          <w:szCs w:val="28"/>
        </w:rPr>
        <w:t>здійснює</w:t>
      </w:r>
      <w:r w:rsidR="005417E0">
        <w:rPr>
          <w:sz w:val="28"/>
          <w:szCs w:val="28"/>
        </w:rPr>
        <w:t xml:space="preserve"> збір інформації щодо </w:t>
      </w:r>
      <w:r w:rsidR="002F2C66">
        <w:rPr>
          <w:sz w:val="28"/>
          <w:szCs w:val="28"/>
        </w:rPr>
        <w:t>створення,</w:t>
      </w:r>
      <w:r>
        <w:rPr>
          <w:sz w:val="28"/>
          <w:szCs w:val="28"/>
        </w:rPr>
        <w:t xml:space="preserve"> на</w:t>
      </w:r>
      <w:r w:rsidR="005417E0">
        <w:rPr>
          <w:sz w:val="28"/>
          <w:szCs w:val="28"/>
        </w:rPr>
        <w:t>копичення</w:t>
      </w:r>
      <w:r w:rsidR="002F2C66">
        <w:rPr>
          <w:sz w:val="28"/>
          <w:szCs w:val="28"/>
        </w:rPr>
        <w:t>,</w:t>
      </w:r>
      <w:r w:rsidR="00415F44">
        <w:rPr>
          <w:sz w:val="28"/>
          <w:szCs w:val="28"/>
        </w:rPr>
        <w:t xml:space="preserve"> збереження та використання</w:t>
      </w:r>
      <w:r>
        <w:rPr>
          <w:sz w:val="28"/>
          <w:szCs w:val="28"/>
        </w:rPr>
        <w:t xml:space="preserve"> місцевого матеріального резерву.</w:t>
      </w:r>
    </w:p>
    <w:p w:rsidR="00204EBA" w:rsidRDefault="00204EBA" w:rsidP="00204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204EBA" w:rsidRDefault="00204EBA" w:rsidP="00204EBA">
      <w:pPr>
        <w:ind w:firstLine="567"/>
        <w:jc w:val="both"/>
        <w:rPr>
          <w:sz w:val="28"/>
          <w:szCs w:val="28"/>
        </w:rPr>
      </w:pPr>
    </w:p>
    <w:p w:rsidR="00204EBA" w:rsidRDefault="00204EBA" w:rsidP="00204EBA">
      <w:pPr>
        <w:ind w:firstLine="567"/>
        <w:jc w:val="both"/>
        <w:rPr>
          <w:sz w:val="28"/>
          <w:szCs w:val="28"/>
        </w:rPr>
      </w:pPr>
    </w:p>
    <w:p w:rsidR="006E42F0" w:rsidRDefault="00AB7F0E" w:rsidP="00AB7F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</w:t>
      </w:r>
      <w:r w:rsidR="006E42F0">
        <w:rPr>
          <w:b/>
          <w:sz w:val="28"/>
          <w:szCs w:val="28"/>
        </w:rPr>
        <w:t xml:space="preserve"> з</w:t>
      </w:r>
      <w:r>
        <w:rPr>
          <w:b/>
          <w:sz w:val="28"/>
          <w:szCs w:val="28"/>
        </w:rPr>
        <w:t xml:space="preserve"> питань </w:t>
      </w:r>
    </w:p>
    <w:p w:rsidR="00204EBA" w:rsidRDefault="006E42F0" w:rsidP="00AB7F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міської ради                                              Маріанна ВАСИЛЬЄВА   </w:t>
      </w:r>
      <w:r w:rsidR="00204EBA">
        <w:rPr>
          <w:b/>
          <w:sz w:val="28"/>
          <w:szCs w:val="28"/>
        </w:rPr>
        <w:t xml:space="preserve">                          </w:t>
      </w:r>
      <w:r w:rsidR="00AB7F0E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</w:t>
      </w:r>
    </w:p>
    <w:p w:rsidR="00204EBA" w:rsidRDefault="00204EBA" w:rsidP="00204EBA">
      <w:bookmarkStart w:id="11" w:name="n59"/>
      <w:bookmarkEnd w:id="11"/>
    </w:p>
    <w:p w:rsidR="00F73523" w:rsidRDefault="00F73523"/>
    <w:sectPr w:rsidR="00F73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4AA"/>
    <w:multiLevelType w:val="hybridMultilevel"/>
    <w:tmpl w:val="1ACE9700"/>
    <w:lvl w:ilvl="0" w:tplc="5BAEB196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1EFE334D"/>
    <w:multiLevelType w:val="hybridMultilevel"/>
    <w:tmpl w:val="B100FDDE"/>
    <w:lvl w:ilvl="0" w:tplc="96247DEE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7" w:hanging="360"/>
      </w:pPr>
    </w:lvl>
    <w:lvl w:ilvl="2" w:tplc="0422001B" w:tentative="1">
      <w:start w:val="1"/>
      <w:numFmt w:val="lowerRoman"/>
      <w:lvlText w:val="%3."/>
      <w:lvlJc w:val="right"/>
      <w:pPr>
        <w:ind w:left="2517" w:hanging="180"/>
      </w:pPr>
    </w:lvl>
    <w:lvl w:ilvl="3" w:tplc="0422000F" w:tentative="1">
      <w:start w:val="1"/>
      <w:numFmt w:val="decimal"/>
      <w:lvlText w:val="%4."/>
      <w:lvlJc w:val="left"/>
      <w:pPr>
        <w:ind w:left="3237" w:hanging="360"/>
      </w:pPr>
    </w:lvl>
    <w:lvl w:ilvl="4" w:tplc="04220019" w:tentative="1">
      <w:start w:val="1"/>
      <w:numFmt w:val="lowerLetter"/>
      <w:lvlText w:val="%5."/>
      <w:lvlJc w:val="left"/>
      <w:pPr>
        <w:ind w:left="3957" w:hanging="360"/>
      </w:pPr>
    </w:lvl>
    <w:lvl w:ilvl="5" w:tplc="0422001B" w:tentative="1">
      <w:start w:val="1"/>
      <w:numFmt w:val="lowerRoman"/>
      <w:lvlText w:val="%6."/>
      <w:lvlJc w:val="right"/>
      <w:pPr>
        <w:ind w:left="4677" w:hanging="180"/>
      </w:pPr>
    </w:lvl>
    <w:lvl w:ilvl="6" w:tplc="0422000F" w:tentative="1">
      <w:start w:val="1"/>
      <w:numFmt w:val="decimal"/>
      <w:lvlText w:val="%7."/>
      <w:lvlJc w:val="left"/>
      <w:pPr>
        <w:ind w:left="5397" w:hanging="360"/>
      </w:pPr>
    </w:lvl>
    <w:lvl w:ilvl="7" w:tplc="04220019" w:tentative="1">
      <w:start w:val="1"/>
      <w:numFmt w:val="lowerLetter"/>
      <w:lvlText w:val="%8."/>
      <w:lvlJc w:val="left"/>
      <w:pPr>
        <w:ind w:left="6117" w:hanging="360"/>
      </w:pPr>
    </w:lvl>
    <w:lvl w:ilvl="8" w:tplc="042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6A2C5937"/>
    <w:multiLevelType w:val="hybridMultilevel"/>
    <w:tmpl w:val="783894CC"/>
    <w:lvl w:ilvl="0" w:tplc="D8605B58">
      <w:start w:val="1"/>
      <w:numFmt w:val="decimal"/>
      <w:lvlText w:val="%1."/>
      <w:lvlJc w:val="left"/>
      <w:pPr>
        <w:ind w:left="1152" w:hanging="43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97" w:hanging="360"/>
      </w:pPr>
    </w:lvl>
    <w:lvl w:ilvl="2" w:tplc="0422001B" w:tentative="1">
      <w:start w:val="1"/>
      <w:numFmt w:val="lowerRoman"/>
      <w:lvlText w:val="%3."/>
      <w:lvlJc w:val="right"/>
      <w:pPr>
        <w:ind w:left="2517" w:hanging="180"/>
      </w:pPr>
    </w:lvl>
    <w:lvl w:ilvl="3" w:tplc="0422000F" w:tentative="1">
      <w:start w:val="1"/>
      <w:numFmt w:val="decimal"/>
      <w:lvlText w:val="%4."/>
      <w:lvlJc w:val="left"/>
      <w:pPr>
        <w:ind w:left="3237" w:hanging="360"/>
      </w:pPr>
    </w:lvl>
    <w:lvl w:ilvl="4" w:tplc="04220019" w:tentative="1">
      <w:start w:val="1"/>
      <w:numFmt w:val="lowerLetter"/>
      <w:lvlText w:val="%5."/>
      <w:lvlJc w:val="left"/>
      <w:pPr>
        <w:ind w:left="3957" w:hanging="360"/>
      </w:pPr>
    </w:lvl>
    <w:lvl w:ilvl="5" w:tplc="0422001B" w:tentative="1">
      <w:start w:val="1"/>
      <w:numFmt w:val="lowerRoman"/>
      <w:lvlText w:val="%6."/>
      <w:lvlJc w:val="right"/>
      <w:pPr>
        <w:ind w:left="4677" w:hanging="180"/>
      </w:pPr>
    </w:lvl>
    <w:lvl w:ilvl="6" w:tplc="0422000F" w:tentative="1">
      <w:start w:val="1"/>
      <w:numFmt w:val="decimal"/>
      <w:lvlText w:val="%7."/>
      <w:lvlJc w:val="left"/>
      <w:pPr>
        <w:ind w:left="5397" w:hanging="360"/>
      </w:pPr>
    </w:lvl>
    <w:lvl w:ilvl="7" w:tplc="04220019" w:tentative="1">
      <w:start w:val="1"/>
      <w:numFmt w:val="lowerLetter"/>
      <w:lvlText w:val="%8."/>
      <w:lvlJc w:val="left"/>
      <w:pPr>
        <w:ind w:left="6117" w:hanging="360"/>
      </w:pPr>
    </w:lvl>
    <w:lvl w:ilvl="8" w:tplc="0422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73"/>
    <w:rsid w:val="00004F11"/>
    <w:rsid w:val="0000601A"/>
    <w:rsid w:val="000222AA"/>
    <w:rsid w:val="0006754B"/>
    <w:rsid w:val="0008369C"/>
    <w:rsid w:val="00086340"/>
    <w:rsid w:val="000A5865"/>
    <w:rsid w:val="000E0A88"/>
    <w:rsid w:val="000E6A65"/>
    <w:rsid w:val="000F744A"/>
    <w:rsid w:val="00126F73"/>
    <w:rsid w:val="00175C95"/>
    <w:rsid w:val="001878CE"/>
    <w:rsid w:val="001A71DE"/>
    <w:rsid w:val="001E10E6"/>
    <w:rsid w:val="001E49E0"/>
    <w:rsid w:val="001F7315"/>
    <w:rsid w:val="00204EBA"/>
    <w:rsid w:val="00207913"/>
    <w:rsid w:val="00207D69"/>
    <w:rsid w:val="002161E5"/>
    <w:rsid w:val="002A01F4"/>
    <w:rsid w:val="002A396B"/>
    <w:rsid w:val="002B325F"/>
    <w:rsid w:val="002C2056"/>
    <w:rsid w:val="002E656E"/>
    <w:rsid w:val="002F2C66"/>
    <w:rsid w:val="002F3023"/>
    <w:rsid w:val="003013F6"/>
    <w:rsid w:val="00304BA6"/>
    <w:rsid w:val="00341C63"/>
    <w:rsid w:val="00393B6A"/>
    <w:rsid w:val="003B6D88"/>
    <w:rsid w:val="003D3E89"/>
    <w:rsid w:val="003D7CEC"/>
    <w:rsid w:val="004117F8"/>
    <w:rsid w:val="00414EDF"/>
    <w:rsid w:val="00415F44"/>
    <w:rsid w:val="00472E0C"/>
    <w:rsid w:val="0048059E"/>
    <w:rsid w:val="004C443E"/>
    <w:rsid w:val="004E7448"/>
    <w:rsid w:val="004F6CA3"/>
    <w:rsid w:val="0050366C"/>
    <w:rsid w:val="00517858"/>
    <w:rsid w:val="00526155"/>
    <w:rsid w:val="005417E0"/>
    <w:rsid w:val="0057160A"/>
    <w:rsid w:val="005C416B"/>
    <w:rsid w:val="005D038F"/>
    <w:rsid w:val="006067D2"/>
    <w:rsid w:val="0061687A"/>
    <w:rsid w:val="0062398C"/>
    <w:rsid w:val="00627C14"/>
    <w:rsid w:val="00632324"/>
    <w:rsid w:val="006419FD"/>
    <w:rsid w:val="00642847"/>
    <w:rsid w:val="00660D6E"/>
    <w:rsid w:val="006A15C9"/>
    <w:rsid w:val="006A2E37"/>
    <w:rsid w:val="006C2EE5"/>
    <w:rsid w:val="006C49F3"/>
    <w:rsid w:val="006D1CA5"/>
    <w:rsid w:val="006D46E7"/>
    <w:rsid w:val="006E42F0"/>
    <w:rsid w:val="00732986"/>
    <w:rsid w:val="00746528"/>
    <w:rsid w:val="00752A55"/>
    <w:rsid w:val="0078623D"/>
    <w:rsid w:val="007D69BE"/>
    <w:rsid w:val="007E7117"/>
    <w:rsid w:val="00807AF4"/>
    <w:rsid w:val="00820F51"/>
    <w:rsid w:val="00827A3B"/>
    <w:rsid w:val="0083199E"/>
    <w:rsid w:val="00856BA8"/>
    <w:rsid w:val="00865339"/>
    <w:rsid w:val="008977C1"/>
    <w:rsid w:val="008A5008"/>
    <w:rsid w:val="008C4F89"/>
    <w:rsid w:val="008C5702"/>
    <w:rsid w:val="009122D4"/>
    <w:rsid w:val="009145A0"/>
    <w:rsid w:val="009244B7"/>
    <w:rsid w:val="00996B0D"/>
    <w:rsid w:val="009C03B6"/>
    <w:rsid w:val="009E4098"/>
    <w:rsid w:val="009F4718"/>
    <w:rsid w:val="00A31E06"/>
    <w:rsid w:val="00A64557"/>
    <w:rsid w:val="00A8159D"/>
    <w:rsid w:val="00A9254A"/>
    <w:rsid w:val="00AA1A96"/>
    <w:rsid w:val="00AA64A6"/>
    <w:rsid w:val="00AB7F0E"/>
    <w:rsid w:val="00AD135E"/>
    <w:rsid w:val="00B1628C"/>
    <w:rsid w:val="00B179B0"/>
    <w:rsid w:val="00B44BCA"/>
    <w:rsid w:val="00B47E8D"/>
    <w:rsid w:val="00B86E6D"/>
    <w:rsid w:val="00BD7B8C"/>
    <w:rsid w:val="00BE0CDD"/>
    <w:rsid w:val="00BF514F"/>
    <w:rsid w:val="00C003BB"/>
    <w:rsid w:val="00C252A2"/>
    <w:rsid w:val="00C33943"/>
    <w:rsid w:val="00C552B1"/>
    <w:rsid w:val="00C6672D"/>
    <w:rsid w:val="00C86BE3"/>
    <w:rsid w:val="00C90F95"/>
    <w:rsid w:val="00C95770"/>
    <w:rsid w:val="00CB4524"/>
    <w:rsid w:val="00CC5639"/>
    <w:rsid w:val="00CC58F6"/>
    <w:rsid w:val="00CD4CE1"/>
    <w:rsid w:val="00D03AF8"/>
    <w:rsid w:val="00D06DA1"/>
    <w:rsid w:val="00D852F3"/>
    <w:rsid w:val="00DB3801"/>
    <w:rsid w:val="00DC1D02"/>
    <w:rsid w:val="00DC77A7"/>
    <w:rsid w:val="00E26C80"/>
    <w:rsid w:val="00E36F2F"/>
    <w:rsid w:val="00E804E9"/>
    <w:rsid w:val="00EB43FB"/>
    <w:rsid w:val="00EC104B"/>
    <w:rsid w:val="00EC72EA"/>
    <w:rsid w:val="00F276D0"/>
    <w:rsid w:val="00F27D61"/>
    <w:rsid w:val="00F30590"/>
    <w:rsid w:val="00F64EB0"/>
    <w:rsid w:val="00F73523"/>
    <w:rsid w:val="00F76803"/>
    <w:rsid w:val="00F833BC"/>
    <w:rsid w:val="00FF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CCC6F-5FF6-42C4-8582-2255B530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EBA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04EB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0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4EB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F64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4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A7A9B-2C22-4B60-BD6F-89684C94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7</Pages>
  <Words>8597</Words>
  <Characters>4901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Home</cp:lastModifiedBy>
  <cp:revision>27</cp:revision>
  <cp:lastPrinted>2024-04-16T12:28:00Z</cp:lastPrinted>
  <dcterms:created xsi:type="dcterms:W3CDTF">2022-02-28T11:14:00Z</dcterms:created>
  <dcterms:modified xsi:type="dcterms:W3CDTF">2024-04-17T11:51:00Z</dcterms:modified>
</cp:coreProperties>
</file>