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417" w:rsidRDefault="00C15417" w:rsidP="00C1541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417" w:rsidRDefault="00C15417" w:rsidP="00C1541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417" w:rsidRDefault="00C15417" w:rsidP="00C1541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417" w:rsidRDefault="00C15417" w:rsidP="00C15417">
      <w:pPr>
        <w:keepNext/>
        <w:tabs>
          <w:tab w:val="left" w:pos="1276"/>
          <w:tab w:val="left" w:pos="8364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417" w:rsidRDefault="00C15417" w:rsidP="00C15417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417" w:rsidRDefault="00C15417" w:rsidP="00C1541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C15417" w:rsidRDefault="00C15417" w:rsidP="00C1541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C15417" w:rsidRPr="00944DA8" w:rsidRDefault="009643E2" w:rsidP="00C154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643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25.11.2022</w:t>
      </w:r>
      <w:r w:rsidR="003767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67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67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767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15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</w:t>
      </w:r>
      <w:r w:rsidR="00C15417" w:rsidRPr="00944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643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130-ОД</w:t>
      </w:r>
    </w:p>
    <w:p w:rsidR="00C15417" w:rsidRDefault="00C15417" w:rsidP="00C15417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74CE1" w:rsidRDefault="00E74CE1" w:rsidP="00C15417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15417" w:rsidRDefault="006454B7" w:rsidP="00F7016E">
      <w:pPr>
        <w:tabs>
          <w:tab w:val="left" w:pos="1276"/>
        </w:tabs>
        <w:spacing w:after="0" w:line="240" w:lineRule="auto"/>
        <w:ind w:right="51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F701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організацію роботи пунктів обігріву та</w:t>
      </w:r>
      <w:r w:rsidR="00944D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«Пунктів </w:t>
      </w:r>
      <w:r w:rsidR="00F701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Незламності</w:t>
      </w:r>
      <w:r w:rsidR="00944D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="00F701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території Глухівської міської ради</w:t>
      </w:r>
    </w:p>
    <w:p w:rsidR="00C15417" w:rsidRDefault="00C15417" w:rsidP="00C15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5417" w:rsidRDefault="00944DA8" w:rsidP="00736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4DA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На виконання  </w:t>
      </w:r>
      <w:r w:rsidR="00CD1CC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розпорядження</w:t>
      </w:r>
      <w:r w:rsidRPr="00944DA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голови Сумської обласної державної адміністрації – керівника обласної військової адміністрації</w:t>
      </w:r>
      <w:r w:rsidR="00CD1CC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від 23.11.2022 </w:t>
      </w:r>
      <w:r w:rsidR="005F177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br/>
      </w:r>
      <w:r w:rsidR="00CD1CC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№430-ОД</w:t>
      </w:r>
      <w:r w:rsidR="00956B6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«Про організацію робот</w:t>
      </w:r>
      <w:r w:rsidR="0047369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и пунктів обігріву та «Пунктів Н</w:t>
      </w:r>
      <w:r w:rsidR="00956B6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езламності»</w:t>
      </w:r>
      <w:r w:rsidR="0053754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у Сумській області»</w:t>
      </w:r>
      <w:r w:rsidR="005A223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5A2239" w:rsidRPr="005A223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9429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розпорядження голови </w:t>
      </w:r>
      <w:proofErr w:type="spellStart"/>
      <w:r w:rsidR="009429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Шосткинської</w:t>
      </w:r>
      <w:proofErr w:type="spellEnd"/>
      <w:r w:rsidR="009429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районної державної адміністрації – керівника район</w:t>
      </w:r>
      <w:r w:rsidR="00942906" w:rsidRPr="00944DA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ної військової адміністрації</w:t>
      </w:r>
      <w:r w:rsidR="009429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від 23.11.2022 </w:t>
      </w:r>
      <w:r w:rsidR="009429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br/>
        <w:t xml:space="preserve">№115-ОД «Про організацію роботи пунктів обігріву та «Пунктів Незламності» в </w:t>
      </w:r>
      <w:proofErr w:type="spellStart"/>
      <w:r w:rsidR="009429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Шосткинському</w:t>
      </w:r>
      <w:proofErr w:type="spellEnd"/>
      <w:r w:rsidR="009429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районі</w:t>
      </w:r>
      <w:r w:rsidR="00FD0F0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»</w:t>
      </w:r>
      <w:r w:rsidR="009429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942906" w:rsidRPr="005A223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з метою </w:t>
      </w:r>
      <w:r w:rsidR="00CD1CC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практичного забезпечення </w:t>
      </w:r>
      <w:r w:rsidR="00585A9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життєдіяльності</w:t>
      </w:r>
      <w:r w:rsidR="00CD1CC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населення в умовах воєнного стану та організації надання допомоги населенню у разі </w:t>
      </w:r>
      <w:r w:rsidR="0047369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виникнення критичних ситуацій</w:t>
      </w:r>
      <w:r w:rsidR="00CD1CC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 енергетикою та опаленням, забезпечення загальної координації заходів щодо захисту населення у випадку порушення умов життєдіяльності,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C15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 статті 42 та частиною восьмою  статті 59 Закону України «Про місцеве самоврядування в Україні»:</w:t>
      </w:r>
    </w:p>
    <w:p w:rsidR="00473694" w:rsidRDefault="00473694" w:rsidP="00E41BF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F7016E"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озгорнути </w:t>
      </w:r>
      <w:r w:rsidR="00F7016E" w:rsidRPr="004736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пункти обігріву та</w:t>
      </w:r>
      <w:r w:rsidR="00CD1CCF"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4DA8"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«Пункти </w:t>
      </w:r>
      <w:r w:rsidR="00F7016E"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Незламності</w:t>
      </w:r>
      <w:r w:rsidR="00944DA8"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5686E"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Пункти)</w:t>
      </w:r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 в</w:t>
      </w:r>
      <w:r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473694" w:rsidRPr="00473694" w:rsidRDefault="00473694" w:rsidP="0047369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Глухівській загальноосвітній школі І-ІІІ ступенів № 2 Глухівської</w:t>
      </w:r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Сумської області за </w:t>
      </w:r>
      <w:proofErr w:type="spellStart"/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41400, Сумська область, </w:t>
      </w:r>
      <w:r w:rsidR="00BC30CA"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</w:t>
      </w:r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r w:rsidR="00FD0F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156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 Інститутська, 41</w:t>
      </w:r>
      <w:r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(директор – </w:t>
      </w:r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Давиденко Н.О</w:t>
      </w:r>
      <w:r w:rsidRP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73694" w:rsidRPr="00585A9E" w:rsidRDefault="00473694" w:rsidP="0047369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Баницькому</w:t>
      </w:r>
      <w:proofErr w:type="spellEnd"/>
      <w:r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навчально-виховний комплекс:</w:t>
      </w:r>
      <w:r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3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загальноосвітня школа </w:t>
      </w:r>
      <w:r w:rsidR="00156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І-ІІІ ступенів Глухівської міської ради Сумської області</w:t>
      </w:r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966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41462</w:t>
      </w:r>
      <w:r w:rsidR="0082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Сумська область, </w:t>
      </w:r>
      <w:proofErr w:type="spellStart"/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Шосткинський</w:t>
      </w:r>
      <w:proofErr w:type="spellEnd"/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район, </w:t>
      </w:r>
      <w:r w:rsidR="00BC30CA" w:rsidRPr="00B13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BC30CA"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Баничі</w:t>
      </w:r>
      <w:proofErr w:type="spellEnd"/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r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 w:rsidR="00BC3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Мурашка 171-Б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(директор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Волончук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Н.М.);</w:t>
      </w:r>
    </w:p>
    <w:p w:rsidR="00473694" w:rsidRDefault="00473694" w:rsidP="0047369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омунальному підприємстві</w:t>
      </w:r>
      <w:r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итлово-комунальний центр»</w:t>
      </w:r>
      <w:r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Сумської області</w:t>
      </w:r>
      <w:r w:rsidR="00CB09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CB09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CB09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41400, Сумська область,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Глухів, вул. Пу</w:t>
      </w:r>
      <w:r w:rsidR="00CB09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тивльська, 33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(директор – Павлик В.А.).</w:t>
      </w:r>
    </w:p>
    <w:p w:rsidR="00C15417" w:rsidRDefault="00CD1CCF" w:rsidP="006A2D9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Утворити місцевий координаційний Штаб для координації роботи 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Пунктів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Незламності» </w:t>
      </w:r>
      <w:r w:rsidR="0082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зат</w:t>
      </w:r>
      <w:r w:rsidR="00156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вердити його персональний склад 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</w:t>
      </w:r>
      <w:r w:rsidR="00B56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одається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B5686E" w:rsidRDefault="00956B67" w:rsidP="006A2D9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Відділу з </w:t>
      </w:r>
      <w:r w:rsidRPr="00956B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інформаційної та правоохоронної діяльності апарату Глухівської міської ради та її виконавчого комітету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</w:t>
      </w:r>
      <w:proofErr w:type="spellStart"/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І.М.)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інформувати </w:t>
      </w:r>
      <w:r w:rsidR="00B56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населення щодо місць розміщення</w:t>
      </w:r>
      <w:r w:rsidR="00F70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Пунктів</w:t>
      </w:r>
      <w:r w:rsidR="00B56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5F177C" w:rsidRDefault="00956B67" w:rsidP="00DF6322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Керівникам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Глухівської </w:t>
      </w:r>
      <w:r w:rsidR="005F177C" w:rsidRPr="005F1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загальноосвітньої школи І-ІІІ ступенів № 2 Глухівської міської ради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Сумської області</w:t>
      </w:r>
      <w:r w:rsidR="005F177C" w:rsidRPr="005F1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proofErr w:type="spellStart"/>
      <w:r w:rsidR="005F177C" w:rsidRPr="005F1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Баницького</w:t>
      </w:r>
      <w:proofErr w:type="spellEnd"/>
      <w:r w:rsidR="005F177C" w:rsidRPr="005F1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НВК 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F177C" w:rsidRPr="005F1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ДНЗ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="005F177C" w:rsidRPr="005F1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І-ІІІ ступенів Глухівської міської ради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Сумської області</w:t>
      </w:r>
      <w:r w:rsidR="005F177C" w:rsidRPr="005F1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КП «Житлово-комунальний центр»</w:t>
      </w:r>
      <w:r w:rsidR="00473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5F1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473694" w:rsidRPr="00C13F7E" w:rsidRDefault="00C13F7E" w:rsidP="00C13F7E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>1)</w:t>
      </w:r>
      <w:r w:rsidR="00A506B1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8272F5">
        <w:rPr>
          <w:rFonts w:ascii="Times New Roman" w:hAnsi="Times New Roman" w:cs="Times New Roman"/>
          <w:sz w:val="28"/>
        </w:rPr>
        <w:t>з</w:t>
      </w:r>
      <w:r w:rsidRPr="00C13F7E">
        <w:rPr>
          <w:rFonts w:ascii="Times New Roman" w:hAnsi="Times New Roman" w:cs="Times New Roman"/>
          <w:sz w:val="28"/>
        </w:rPr>
        <w:t>абезпечити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Пункти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генераторами </w:t>
      </w:r>
      <w:proofErr w:type="spellStart"/>
      <w:r w:rsidRPr="00C13F7E">
        <w:rPr>
          <w:rFonts w:ascii="Times New Roman" w:hAnsi="Times New Roman" w:cs="Times New Roman"/>
          <w:sz w:val="28"/>
        </w:rPr>
        <w:t>потужністю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необхідною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C13F7E">
        <w:rPr>
          <w:rFonts w:ascii="Times New Roman" w:hAnsi="Times New Roman" w:cs="Times New Roman"/>
          <w:sz w:val="28"/>
        </w:rPr>
        <w:t>їх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сталого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функціонування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комплектами </w:t>
      </w:r>
      <w:proofErr w:type="spellStart"/>
      <w:r w:rsidRPr="00C13F7E">
        <w:rPr>
          <w:rFonts w:ascii="Times New Roman" w:hAnsi="Times New Roman" w:cs="Times New Roman"/>
          <w:sz w:val="28"/>
        </w:rPr>
        <w:t>освітлення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13F7E">
        <w:rPr>
          <w:rFonts w:ascii="Times New Roman" w:hAnsi="Times New Roman" w:cs="Times New Roman"/>
          <w:sz w:val="28"/>
        </w:rPr>
        <w:t>мережевих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подовжувачів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тепловими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пушками </w:t>
      </w:r>
      <w:proofErr w:type="spellStart"/>
      <w:r w:rsidRPr="00C13F7E">
        <w:rPr>
          <w:rFonts w:ascii="Times New Roman" w:hAnsi="Times New Roman" w:cs="Times New Roman"/>
          <w:sz w:val="28"/>
        </w:rPr>
        <w:t>або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твердопаливними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печами, системами </w:t>
      </w:r>
      <w:proofErr w:type="spellStart"/>
      <w:r w:rsidRPr="00C13F7E">
        <w:rPr>
          <w:rFonts w:ascii="Times New Roman" w:hAnsi="Times New Roman" w:cs="Times New Roman"/>
          <w:sz w:val="28"/>
        </w:rPr>
        <w:t>супутникового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зв’язку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Starlink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або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іншими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засобами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зв’язку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меблями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ємностями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C13F7E">
        <w:rPr>
          <w:rFonts w:ascii="Times New Roman" w:hAnsi="Times New Roman" w:cs="Times New Roman"/>
          <w:sz w:val="28"/>
        </w:rPr>
        <w:t>питної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13F7E">
        <w:rPr>
          <w:rFonts w:ascii="Times New Roman" w:hAnsi="Times New Roman" w:cs="Times New Roman"/>
          <w:sz w:val="28"/>
        </w:rPr>
        <w:t>технічної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води, </w:t>
      </w:r>
      <w:proofErr w:type="spellStart"/>
      <w:r w:rsidRPr="00C13F7E">
        <w:rPr>
          <w:rFonts w:ascii="Times New Roman" w:hAnsi="Times New Roman" w:cs="Times New Roman"/>
          <w:sz w:val="28"/>
        </w:rPr>
        <w:t>вогнегасниками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медичними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аптечками </w:t>
      </w:r>
      <w:proofErr w:type="spellStart"/>
      <w:r w:rsidRPr="00C13F7E">
        <w:rPr>
          <w:rFonts w:ascii="Times New Roman" w:hAnsi="Times New Roman" w:cs="Times New Roman"/>
          <w:sz w:val="28"/>
        </w:rPr>
        <w:t>із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засобами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C13F7E">
        <w:rPr>
          <w:rFonts w:ascii="Times New Roman" w:hAnsi="Times New Roman" w:cs="Times New Roman"/>
          <w:sz w:val="28"/>
        </w:rPr>
        <w:t>надання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долікарської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допомоги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населенню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засобами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приготування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гаряч</w:t>
      </w:r>
      <w:r>
        <w:rPr>
          <w:rFonts w:ascii="Times New Roman" w:hAnsi="Times New Roman" w:cs="Times New Roman"/>
          <w:sz w:val="28"/>
        </w:rPr>
        <w:t>их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напоїв</w:t>
      </w:r>
      <w:proofErr w:type="spellEnd"/>
      <w:r>
        <w:rPr>
          <w:rFonts w:ascii="Times New Roman" w:hAnsi="Times New Roman" w:cs="Times New Roman"/>
          <w:sz w:val="28"/>
        </w:rPr>
        <w:t xml:space="preserve"> (чайники, </w:t>
      </w:r>
      <w:proofErr w:type="spellStart"/>
      <w:r>
        <w:rPr>
          <w:rFonts w:ascii="Times New Roman" w:hAnsi="Times New Roman" w:cs="Times New Roman"/>
          <w:sz w:val="28"/>
        </w:rPr>
        <w:t>термоси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тощо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) та </w:t>
      </w:r>
      <w:proofErr w:type="spellStart"/>
      <w:r w:rsidRPr="00C13F7E">
        <w:rPr>
          <w:rFonts w:ascii="Times New Roman" w:hAnsi="Times New Roman" w:cs="Times New Roman"/>
          <w:sz w:val="28"/>
        </w:rPr>
        <w:t>одноразовим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посудом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інструкціями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C13F7E">
        <w:rPr>
          <w:rFonts w:ascii="Times New Roman" w:hAnsi="Times New Roman" w:cs="Times New Roman"/>
          <w:sz w:val="28"/>
        </w:rPr>
        <w:t>населення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щодо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порядку </w:t>
      </w:r>
      <w:proofErr w:type="spellStart"/>
      <w:r w:rsidRPr="00C13F7E">
        <w:rPr>
          <w:rFonts w:ascii="Times New Roman" w:hAnsi="Times New Roman" w:cs="Times New Roman"/>
          <w:sz w:val="28"/>
        </w:rPr>
        <w:t>дій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C13F7E">
        <w:rPr>
          <w:rFonts w:ascii="Times New Roman" w:hAnsi="Times New Roman" w:cs="Times New Roman"/>
          <w:sz w:val="28"/>
        </w:rPr>
        <w:t>разі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порушення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роботи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C13F7E">
        <w:rPr>
          <w:rFonts w:ascii="Times New Roman" w:hAnsi="Times New Roman" w:cs="Times New Roman"/>
          <w:sz w:val="28"/>
        </w:rPr>
        <w:t>життєзабезпечення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C13F7E">
        <w:rPr>
          <w:rFonts w:ascii="Times New Roman" w:hAnsi="Times New Roman" w:cs="Times New Roman"/>
          <w:sz w:val="28"/>
        </w:rPr>
        <w:t>урахуванням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всіх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можливих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ризиків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інструкціями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щодо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дій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C13F7E">
        <w:rPr>
          <w:rFonts w:ascii="Times New Roman" w:hAnsi="Times New Roman" w:cs="Times New Roman"/>
          <w:sz w:val="28"/>
        </w:rPr>
        <w:t>разі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повітряної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тривоги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13F7E">
        <w:rPr>
          <w:rFonts w:ascii="Times New Roman" w:hAnsi="Times New Roman" w:cs="Times New Roman"/>
          <w:sz w:val="28"/>
        </w:rPr>
        <w:t>покажчиками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щодо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розміщення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найближчого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укриття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інформацією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C13F7E">
        <w:rPr>
          <w:rFonts w:ascii="Times New Roman" w:hAnsi="Times New Roman" w:cs="Times New Roman"/>
          <w:sz w:val="28"/>
        </w:rPr>
        <w:t>адреси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мережевих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магазинів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аптек, АЗС, </w:t>
      </w:r>
      <w:proofErr w:type="spellStart"/>
      <w:r w:rsidRPr="00C13F7E">
        <w:rPr>
          <w:rFonts w:ascii="Times New Roman" w:hAnsi="Times New Roman" w:cs="Times New Roman"/>
          <w:sz w:val="28"/>
        </w:rPr>
        <w:t>банківських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установ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закладів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громадського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харчування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13F7E">
        <w:rPr>
          <w:rFonts w:ascii="Times New Roman" w:hAnsi="Times New Roman" w:cs="Times New Roman"/>
          <w:sz w:val="28"/>
        </w:rPr>
        <w:t>які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13F7E">
        <w:rPr>
          <w:rFonts w:ascii="Times New Roman" w:hAnsi="Times New Roman" w:cs="Times New Roman"/>
          <w:sz w:val="28"/>
        </w:rPr>
        <w:t>працюватимуть</w:t>
      </w:r>
      <w:proofErr w:type="spellEnd"/>
      <w:r w:rsidRPr="00C13F7E">
        <w:rPr>
          <w:rFonts w:ascii="Times New Roman" w:hAnsi="Times New Roman" w:cs="Times New Roman"/>
          <w:sz w:val="28"/>
        </w:rPr>
        <w:t xml:space="preserve"> на альтернативному </w:t>
      </w:r>
      <w:proofErr w:type="spellStart"/>
      <w:r w:rsidRPr="00C13F7E">
        <w:rPr>
          <w:rFonts w:ascii="Times New Roman" w:hAnsi="Times New Roman" w:cs="Times New Roman"/>
          <w:sz w:val="28"/>
        </w:rPr>
        <w:t>живленні</w:t>
      </w:r>
      <w:proofErr w:type="spellEnd"/>
      <w:r w:rsidRPr="00C13F7E">
        <w:rPr>
          <w:rFonts w:ascii="Times New Roman" w:hAnsi="Times New Roman" w:cs="Times New Roman"/>
          <w:sz w:val="28"/>
        </w:rPr>
        <w:t>;</w:t>
      </w:r>
    </w:p>
    <w:p w:rsidR="00B5686E" w:rsidRDefault="008272F5" w:rsidP="00FE6BBD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="00A506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FE6B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 постійне поповнення</w:t>
      </w:r>
      <w:r w:rsidR="00B56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запасу палива та води із розрахун</w:t>
      </w:r>
      <w:r w:rsidR="00FE6B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на  п’ять  діб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5686E" w:rsidRDefault="008272F5" w:rsidP="009264CD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B56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рганізувати взаємодію з волонтерськими організаціями щодо можливості забезпечення Пунктів продук</w:t>
      </w:r>
      <w:r w:rsidR="00A506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тами харчування, теплими речами</w:t>
      </w:r>
      <w:r w:rsidR="00B56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предметами першої необхідності;</w:t>
      </w:r>
    </w:p>
    <w:p w:rsidR="00585A9E" w:rsidRDefault="009264CD" w:rsidP="009264CD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</w:t>
      </w:r>
      <w:r w:rsidR="00A506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для кожного П</w:t>
      </w:r>
      <w:r w:rsidR="00B56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ункту відповідальних осіб (не менше двох осіб </w:t>
      </w:r>
      <w:r w:rsid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</w:t>
      </w:r>
      <w:r w:rsidR="00B56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позмінно), які </w:t>
      </w:r>
      <w:r w:rsid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забезпечуватимуть</w:t>
      </w:r>
      <w:r w:rsidR="00B56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</w:t>
      </w:r>
      <w:r w:rsidR="00F70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ікацію з людьми і роботу Пункту, закріпити за кожним Пунктом черговий номер </w:t>
      </w:r>
      <w:r w:rsidR="008272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мобільного телефону;</w:t>
      </w:r>
    </w:p>
    <w:p w:rsidR="0085172C" w:rsidRDefault="009264CD" w:rsidP="009264CD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</w:t>
      </w:r>
      <w:r w:rsidR="0085172C" w:rsidRPr="0085172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5172C" w:rsidRPr="00302C9F">
        <w:rPr>
          <w:rFonts w:ascii="Times New Roman" w:hAnsi="Times New Roman" w:cs="Times New Roman"/>
          <w:sz w:val="28"/>
        </w:rPr>
        <w:t>розробити</w:t>
      </w:r>
      <w:proofErr w:type="spellEnd"/>
      <w:r w:rsidR="0085172C" w:rsidRPr="00302C9F">
        <w:rPr>
          <w:rFonts w:ascii="Times New Roman" w:hAnsi="Times New Roman" w:cs="Times New Roman"/>
          <w:sz w:val="28"/>
        </w:rPr>
        <w:t xml:space="preserve"> порядок </w:t>
      </w:r>
      <w:proofErr w:type="spellStart"/>
      <w:r w:rsidR="0085172C" w:rsidRPr="00302C9F">
        <w:rPr>
          <w:rFonts w:ascii="Times New Roman" w:hAnsi="Times New Roman" w:cs="Times New Roman"/>
          <w:sz w:val="28"/>
        </w:rPr>
        <w:t>роботи</w:t>
      </w:r>
      <w:proofErr w:type="spellEnd"/>
      <w:r w:rsidR="0085172C" w:rsidRPr="00302C9F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="0085172C" w:rsidRPr="00302C9F">
        <w:rPr>
          <w:rFonts w:ascii="Times New Roman" w:hAnsi="Times New Roman" w:cs="Times New Roman"/>
          <w:sz w:val="28"/>
        </w:rPr>
        <w:t>організації</w:t>
      </w:r>
      <w:proofErr w:type="spellEnd"/>
      <w:r w:rsidR="0085172C"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5172C" w:rsidRPr="00302C9F">
        <w:rPr>
          <w:rFonts w:ascii="Times New Roman" w:hAnsi="Times New Roman" w:cs="Times New Roman"/>
          <w:sz w:val="28"/>
        </w:rPr>
        <w:t>зв’язку</w:t>
      </w:r>
      <w:proofErr w:type="spellEnd"/>
      <w:r w:rsidR="0085172C" w:rsidRPr="00302C9F">
        <w:rPr>
          <w:rFonts w:ascii="Times New Roman" w:hAnsi="Times New Roman" w:cs="Times New Roman"/>
          <w:sz w:val="28"/>
        </w:rPr>
        <w:t xml:space="preserve"> з </w:t>
      </w:r>
      <w:proofErr w:type="spellStart"/>
      <w:r w:rsidR="0085172C" w:rsidRPr="00302C9F">
        <w:rPr>
          <w:rFonts w:ascii="Times New Roman" w:hAnsi="Times New Roman" w:cs="Times New Roman"/>
          <w:sz w:val="28"/>
        </w:rPr>
        <w:t>пожежнорятувальними</w:t>
      </w:r>
      <w:proofErr w:type="spellEnd"/>
      <w:r w:rsidR="0085172C"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5172C" w:rsidRPr="00302C9F">
        <w:rPr>
          <w:rFonts w:ascii="Times New Roman" w:hAnsi="Times New Roman" w:cs="Times New Roman"/>
          <w:sz w:val="28"/>
        </w:rPr>
        <w:t>підрозділами</w:t>
      </w:r>
      <w:proofErr w:type="spellEnd"/>
      <w:r w:rsidR="0085172C" w:rsidRPr="00302C9F">
        <w:rPr>
          <w:rFonts w:ascii="Times New Roman" w:hAnsi="Times New Roman" w:cs="Times New Roman"/>
          <w:sz w:val="28"/>
        </w:rPr>
        <w:t xml:space="preserve">; </w:t>
      </w:r>
    </w:p>
    <w:p w:rsidR="0085172C" w:rsidRDefault="0085172C" w:rsidP="009264CD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302C9F">
        <w:rPr>
          <w:rFonts w:ascii="Times New Roman" w:hAnsi="Times New Roman" w:cs="Times New Roman"/>
          <w:sz w:val="28"/>
        </w:rPr>
        <w:t xml:space="preserve">6) </w:t>
      </w:r>
      <w:proofErr w:type="spellStart"/>
      <w:r w:rsidRPr="00302C9F">
        <w:rPr>
          <w:rFonts w:ascii="Times New Roman" w:hAnsi="Times New Roman" w:cs="Times New Roman"/>
          <w:sz w:val="28"/>
        </w:rPr>
        <w:t>визначити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для кожного Пункту </w:t>
      </w:r>
      <w:proofErr w:type="spellStart"/>
      <w:r w:rsidRPr="00302C9F">
        <w:rPr>
          <w:rFonts w:ascii="Times New Roman" w:hAnsi="Times New Roman" w:cs="Times New Roman"/>
          <w:sz w:val="28"/>
        </w:rPr>
        <w:t>відповідальних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осіб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з числа </w:t>
      </w:r>
      <w:proofErr w:type="spellStart"/>
      <w:r w:rsidRPr="00302C9F">
        <w:rPr>
          <w:rFonts w:ascii="Times New Roman" w:hAnsi="Times New Roman" w:cs="Times New Roman"/>
          <w:sz w:val="28"/>
        </w:rPr>
        <w:t>працівників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302C9F">
        <w:rPr>
          <w:rFonts w:ascii="Times New Roman" w:hAnsi="Times New Roman" w:cs="Times New Roman"/>
          <w:sz w:val="28"/>
        </w:rPr>
        <w:t>забезпечення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його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роботи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302C9F">
        <w:rPr>
          <w:rFonts w:ascii="Times New Roman" w:hAnsi="Times New Roman" w:cs="Times New Roman"/>
          <w:sz w:val="28"/>
        </w:rPr>
        <w:t>комунікації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302C9F">
        <w:rPr>
          <w:rFonts w:ascii="Times New Roman" w:hAnsi="Times New Roman" w:cs="Times New Roman"/>
          <w:sz w:val="28"/>
        </w:rPr>
        <w:t>населенням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302C9F">
        <w:rPr>
          <w:rFonts w:ascii="Times New Roman" w:hAnsi="Times New Roman" w:cs="Times New Roman"/>
          <w:sz w:val="28"/>
        </w:rPr>
        <w:t>організувати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спільно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з ДСНС </w:t>
      </w:r>
      <w:proofErr w:type="spellStart"/>
      <w:r w:rsidRPr="00302C9F">
        <w:rPr>
          <w:rFonts w:ascii="Times New Roman" w:hAnsi="Times New Roman" w:cs="Times New Roman"/>
          <w:sz w:val="28"/>
        </w:rPr>
        <w:t>їх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цілодобове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позмінне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чергування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; </w:t>
      </w:r>
    </w:p>
    <w:p w:rsidR="0085172C" w:rsidRDefault="0085172C" w:rsidP="009264CD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302C9F">
        <w:rPr>
          <w:rFonts w:ascii="Times New Roman" w:hAnsi="Times New Roman" w:cs="Times New Roman"/>
          <w:sz w:val="28"/>
        </w:rPr>
        <w:t xml:space="preserve">7) </w:t>
      </w:r>
      <w:proofErr w:type="spellStart"/>
      <w:r w:rsidRPr="00302C9F">
        <w:rPr>
          <w:rFonts w:ascii="Times New Roman" w:hAnsi="Times New Roman" w:cs="Times New Roman"/>
          <w:sz w:val="28"/>
        </w:rPr>
        <w:t>забезпеч</w:t>
      </w:r>
      <w:r>
        <w:rPr>
          <w:rFonts w:ascii="Times New Roman" w:hAnsi="Times New Roman" w:cs="Times New Roman"/>
          <w:sz w:val="28"/>
        </w:rPr>
        <w:t>ити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дотримання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заходів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пожежної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безпеки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302C9F">
        <w:rPr>
          <w:rFonts w:ascii="Times New Roman" w:hAnsi="Times New Roman" w:cs="Times New Roman"/>
          <w:sz w:val="28"/>
        </w:rPr>
        <w:t>санітарногігієнічни</w:t>
      </w:r>
      <w:r w:rsidR="004B7323">
        <w:rPr>
          <w:rFonts w:ascii="Times New Roman" w:hAnsi="Times New Roman" w:cs="Times New Roman"/>
          <w:sz w:val="28"/>
        </w:rPr>
        <w:t>х</w:t>
      </w:r>
      <w:proofErr w:type="spellEnd"/>
      <w:r w:rsidR="004B7323">
        <w:rPr>
          <w:rFonts w:ascii="Times New Roman" w:hAnsi="Times New Roman" w:cs="Times New Roman"/>
          <w:sz w:val="28"/>
        </w:rPr>
        <w:t xml:space="preserve"> норм при </w:t>
      </w:r>
      <w:proofErr w:type="spellStart"/>
      <w:r w:rsidR="004B7323">
        <w:rPr>
          <w:rFonts w:ascii="Times New Roman" w:hAnsi="Times New Roman" w:cs="Times New Roman"/>
          <w:sz w:val="28"/>
        </w:rPr>
        <w:t>функціонуванні</w:t>
      </w:r>
      <w:proofErr w:type="spellEnd"/>
      <w:r w:rsidR="004B732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B7323">
        <w:rPr>
          <w:rFonts w:ascii="Times New Roman" w:hAnsi="Times New Roman" w:cs="Times New Roman"/>
          <w:sz w:val="28"/>
        </w:rPr>
        <w:t>Пунктів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; </w:t>
      </w:r>
    </w:p>
    <w:p w:rsidR="00585A9E" w:rsidRDefault="0085172C" w:rsidP="004B732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302C9F">
        <w:rPr>
          <w:rFonts w:ascii="Times New Roman" w:hAnsi="Times New Roman" w:cs="Times New Roman"/>
          <w:sz w:val="28"/>
        </w:rPr>
        <w:t xml:space="preserve">8) </w:t>
      </w:r>
      <w:proofErr w:type="spellStart"/>
      <w:r w:rsidRPr="00302C9F">
        <w:rPr>
          <w:rFonts w:ascii="Times New Roman" w:hAnsi="Times New Roman" w:cs="Times New Roman"/>
          <w:sz w:val="28"/>
        </w:rPr>
        <w:t>відпрацювати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302C9F">
        <w:rPr>
          <w:rFonts w:ascii="Times New Roman" w:hAnsi="Times New Roman" w:cs="Times New Roman"/>
          <w:sz w:val="28"/>
        </w:rPr>
        <w:t>найближче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територіально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розташованими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закладами </w:t>
      </w:r>
      <w:proofErr w:type="spellStart"/>
      <w:r w:rsidRPr="00302C9F">
        <w:rPr>
          <w:rFonts w:ascii="Times New Roman" w:hAnsi="Times New Roman" w:cs="Times New Roman"/>
          <w:sz w:val="28"/>
        </w:rPr>
        <w:t>охорони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здоров’я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порядок та </w:t>
      </w:r>
      <w:proofErr w:type="spellStart"/>
      <w:r w:rsidRPr="00302C9F">
        <w:rPr>
          <w:rFonts w:ascii="Times New Roman" w:hAnsi="Times New Roman" w:cs="Times New Roman"/>
          <w:sz w:val="28"/>
        </w:rPr>
        <w:t>надання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медичної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допомоги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постраждалим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FD5518" w:rsidRDefault="00FD5518" w:rsidP="004B732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>5. Комунальному некомерційному підприємству «Глухівська міська лікарня»</w:t>
      </w:r>
      <w:r w:rsidR="008272F5">
        <w:rPr>
          <w:rFonts w:ascii="Times New Roman" w:hAnsi="Times New Roman" w:cs="Times New Roman"/>
          <w:sz w:val="28"/>
          <w:lang w:val="uk-UA"/>
        </w:rPr>
        <w:t xml:space="preserve"> Глухівської міської ради</w:t>
      </w:r>
      <w:r>
        <w:rPr>
          <w:rFonts w:ascii="Times New Roman" w:hAnsi="Times New Roman" w:cs="Times New Roman"/>
          <w:sz w:val="28"/>
          <w:lang w:val="uk-UA"/>
        </w:rPr>
        <w:t xml:space="preserve"> (директор –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Барахович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В.Г.) </w:t>
      </w:r>
      <w:r>
        <w:rPr>
          <w:rFonts w:ascii="Times New Roman" w:hAnsi="Times New Roman" w:cs="Times New Roman"/>
          <w:sz w:val="28"/>
        </w:rPr>
        <w:t>до 30</w:t>
      </w:r>
      <w:r w:rsidRPr="00302C9F">
        <w:rPr>
          <w:rFonts w:ascii="Times New Roman" w:hAnsi="Times New Roman" w:cs="Times New Roman"/>
          <w:sz w:val="28"/>
        </w:rPr>
        <w:t xml:space="preserve">.11.2022 провести </w:t>
      </w:r>
      <w:proofErr w:type="spellStart"/>
      <w:r w:rsidRPr="00302C9F">
        <w:rPr>
          <w:rFonts w:ascii="Times New Roman" w:hAnsi="Times New Roman" w:cs="Times New Roman"/>
          <w:sz w:val="28"/>
        </w:rPr>
        <w:t>перевірку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наявно</w:t>
      </w:r>
      <w:r>
        <w:rPr>
          <w:rFonts w:ascii="Times New Roman" w:hAnsi="Times New Roman" w:cs="Times New Roman"/>
          <w:sz w:val="28"/>
        </w:rPr>
        <w:t>сті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302C9F">
        <w:rPr>
          <w:rFonts w:ascii="Times New Roman" w:hAnsi="Times New Roman" w:cs="Times New Roman"/>
          <w:sz w:val="28"/>
        </w:rPr>
        <w:t xml:space="preserve">запасу з </w:t>
      </w:r>
      <w:proofErr w:type="spellStart"/>
      <w:r w:rsidRPr="00302C9F">
        <w:rPr>
          <w:rFonts w:ascii="Times New Roman" w:hAnsi="Times New Roman" w:cs="Times New Roman"/>
          <w:sz w:val="28"/>
        </w:rPr>
        <w:t>розрахунку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302C9F">
        <w:rPr>
          <w:rFonts w:ascii="Times New Roman" w:hAnsi="Times New Roman" w:cs="Times New Roman"/>
          <w:sz w:val="28"/>
        </w:rPr>
        <w:t>п’ять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діб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: </w:t>
      </w:r>
    </w:p>
    <w:p w:rsidR="00FD5518" w:rsidRDefault="00FD5518" w:rsidP="004B732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302C9F">
        <w:rPr>
          <w:rFonts w:ascii="Times New Roman" w:hAnsi="Times New Roman" w:cs="Times New Roman"/>
          <w:sz w:val="28"/>
        </w:rPr>
        <w:t>пального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302C9F">
        <w:rPr>
          <w:rFonts w:ascii="Times New Roman" w:hAnsi="Times New Roman" w:cs="Times New Roman"/>
          <w:sz w:val="28"/>
        </w:rPr>
        <w:t>забезп</w:t>
      </w:r>
      <w:r>
        <w:rPr>
          <w:rFonts w:ascii="Times New Roman" w:hAnsi="Times New Roman" w:cs="Times New Roman"/>
          <w:sz w:val="28"/>
        </w:rPr>
        <w:t>ечення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роботи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генераторів</w:t>
      </w:r>
      <w:proofErr w:type="spellEnd"/>
      <w:r>
        <w:rPr>
          <w:rFonts w:ascii="Times New Roman" w:hAnsi="Times New Roman" w:cs="Times New Roman"/>
          <w:sz w:val="28"/>
        </w:rPr>
        <w:t xml:space="preserve">; </w:t>
      </w:r>
    </w:p>
    <w:p w:rsidR="00FD5518" w:rsidRDefault="00FD5518" w:rsidP="004B732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питної</w:t>
      </w:r>
      <w:proofErr w:type="spellEnd"/>
      <w:r>
        <w:rPr>
          <w:rFonts w:ascii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</w:rPr>
        <w:t>технічної</w:t>
      </w:r>
      <w:proofErr w:type="spellEnd"/>
      <w:r>
        <w:rPr>
          <w:rFonts w:ascii="Times New Roman" w:hAnsi="Times New Roman" w:cs="Times New Roman"/>
          <w:sz w:val="28"/>
        </w:rPr>
        <w:t xml:space="preserve"> води;</w:t>
      </w:r>
    </w:p>
    <w:p w:rsidR="00FD5518" w:rsidRDefault="00FD5518" w:rsidP="004B732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302C9F">
        <w:rPr>
          <w:rFonts w:ascii="Times New Roman" w:hAnsi="Times New Roman" w:cs="Times New Roman"/>
          <w:sz w:val="28"/>
        </w:rPr>
        <w:t>продуктів</w:t>
      </w:r>
      <w:proofErr w:type="spellEnd"/>
      <w:r w:rsidRPr="00302C9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02C9F">
        <w:rPr>
          <w:rFonts w:ascii="Times New Roman" w:hAnsi="Times New Roman" w:cs="Times New Roman"/>
          <w:sz w:val="28"/>
        </w:rPr>
        <w:t>харчування</w:t>
      </w:r>
      <w:proofErr w:type="spellEnd"/>
      <w:r w:rsidRPr="00302C9F">
        <w:rPr>
          <w:rFonts w:ascii="Times New Roman" w:hAnsi="Times New Roman" w:cs="Times New Roman"/>
          <w:sz w:val="28"/>
        </w:rPr>
        <w:t>.</w:t>
      </w:r>
    </w:p>
    <w:p w:rsidR="00F633B8" w:rsidRPr="0025321E" w:rsidRDefault="00F633B8" w:rsidP="004B7323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>6.</w:t>
      </w:r>
      <w:r w:rsidR="0025321E" w:rsidRPr="0025321E">
        <w:rPr>
          <w:rFonts w:ascii="Times New Roman" w:hAnsi="Times New Roman" w:cs="Times New Roman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Управлінню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соціального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захист</w:t>
      </w:r>
      <w:r w:rsidR="0025321E">
        <w:rPr>
          <w:rFonts w:ascii="Times New Roman" w:hAnsi="Times New Roman" w:cs="Times New Roman"/>
          <w:sz w:val="28"/>
        </w:rPr>
        <w:t>у</w:t>
      </w:r>
      <w:proofErr w:type="spellEnd"/>
      <w:r w:rsid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>
        <w:rPr>
          <w:rFonts w:ascii="Times New Roman" w:hAnsi="Times New Roman" w:cs="Times New Roman"/>
          <w:sz w:val="28"/>
        </w:rPr>
        <w:t>населення</w:t>
      </w:r>
      <w:proofErr w:type="spellEnd"/>
      <w:r w:rsid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>
        <w:rPr>
          <w:rFonts w:ascii="Times New Roman" w:hAnsi="Times New Roman" w:cs="Times New Roman"/>
          <w:sz w:val="28"/>
        </w:rPr>
        <w:t>Глухівської</w:t>
      </w:r>
      <w:proofErr w:type="spellEnd"/>
      <w:r w:rsid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>
        <w:rPr>
          <w:rFonts w:ascii="Times New Roman" w:hAnsi="Times New Roman" w:cs="Times New Roman"/>
          <w:sz w:val="28"/>
        </w:rPr>
        <w:t>міської</w:t>
      </w:r>
      <w:proofErr w:type="spellEnd"/>
      <w:r w:rsidR="0025321E">
        <w:rPr>
          <w:rFonts w:ascii="Times New Roman" w:hAnsi="Times New Roman" w:cs="Times New Roman"/>
          <w:sz w:val="28"/>
        </w:rPr>
        <w:t xml:space="preserve"> ради</w:t>
      </w:r>
      <w:r w:rsidR="00144B59">
        <w:rPr>
          <w:rFonts w:ascii="Times New Roman" w:hAnsi="Times New Roman" w:cs="Times New Roman"/>
          <w:sz w:val="28"/>
          <w:lang w:val="uk-UA"/>
        </w:rPr>
        <w:t xml:space="preserve"> (</w:t>
      </w:r>
      <w:proofErr w:type="spellStart"/>
      <w:r w:rsidR="00144B59">
        <w:rPr>
          <w:rFonts w:ascii="Times New Roman" w:hAnsi="Times New Roman" w:cs="Times New Roman"/>
          <w:sz w:val="28"/>
          <w:lang w:val="uk-UA"/>
        </w:rPr>
        <w:t>в.о.начальника</w:t>
      </w:r>
      <w:proofErr w:type="spellEnd"/>
      <w:r w:rsidR="00144B59">
        <w:rPr>
          <w:rFonts w:ascii="Times New Roman" w:hAnsi="Times New Roman" w:cs="Times New Roman"/>
          <w:sz w:val="28"/>
          <w:lang w:val="uk-UA"/>
        </w:rPr>
        <w:t xml:space="preserve"> – Попова З.О.)</w:t>
      </w:r>
      <w:r w:rsidR="0025321E" w:rsidRP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спільно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з </w:t>
      </w:r>
      <w:r w:rsidR="0025321E">
        <w:rPr>
          <w:rFonts w:ascii="Times New Roman" w:hAnsi="Times New Roman" w:cs="Times New Roman"/>
          <w:sz w:val="28"/>
          <w:lang w:val="uk-UA"/>
        </w:rPr>
        <w:t>відділом поліції №1 (</w:t>
      </w:r>
      <w:proofErr w:type="spellStart"/>
      <w:r w:rsidR="0025321E">
        <w:rPr>
          <w:rFonts w:ascii="Times New Roman" w:hAnsi="Times New Roman" w:cs="Times New Roman"/>
          <w:sz w:val="28"/>
          <w:lang w:val="uk-UA"/>
        </w:rPr>
        <w:t>м.Глухів</w:t>
      </w:r>
      <w:proofErr w:type="spellEnd"/>
      <w:r w:rsidR="0025321E">
        <w:rPr>
          <w:rFonts w:ascii="Times New Roman" w:hAnsi="Times New Roman" w:cs="Times New Roman"/>
          <w:sz w:val="28"/>
          <w:lang w:val="uk-UA"/>
        </w:rPr>
        <w:t xml:space="preserve">) </w:t>
      </w:r>
      <w:proofErr w:type="spellStart"/>
      <w:r w:rsidR="0025321E">
        <w:rPr>
          <w:rFonts w:ascii="Times New Roman" w:hAnsi="Times New Roman" w:cs="Times New Roman"/>
          <w:sz w:val="28"/>
        </w:rPr>
        <w:t>Шосткинського</w:t>
      </w:r>
      <w:proofErr w:type="spellEnd"/>
      <w:r w:rsidR="0025321E">
        <w:rPr>
          <w:rFonts w:ascii="Times New Roman" w:hAnsi="Times New Roman" w:cs="Times New Roman"/>
          <w:sz w:val="28"/>
        </w:rPr>
        <w:t xml:space="preserve"> РУП ГУНП</w:t>
      </w:r>
      <w:r w:rsidR="0025321E" w:rsidRPr="0025321E">
        <w:rPr>
          <w:rFonts w:ascii="Times New Roman" w:hAnsi="Times New Roman" w:cs="Times New Roman"/>
          <w:sz w:val="28"/>
        </w:rPr>
        <w:t xml:space="preserve"> в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Сумській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облас</w:t>
      </w:r>
      <w:r w:rsidR="0025321E">
        <w:rPr>
          <w:rFonts w:ascii="Times New Roman" w:hAnsi="Times New Roman" w:cs="Times New Roman"/>
          <w:sz w:val="28"/>
        </w:rPr>
        <w:t>ті</w:t>
      </w:r>
      <w:proofErr w:type="spellEnd"/>
      <w:r w:rsidR="0025321E">
        <w:rPr>
          <w:rFonts w:ascii="Times New Roman" w:hAnsi="Times New Roman" w:cs="Times New Roman"/>
          <w:sz w:val="28"/>
        </w:rPr>
        <w:t xml:space="preserve"> </w:t>
      </w:r>
      <w:r w:rsidR="00144B59">
        <w:rPr>
          <w:rFonts w:ascii="Times New Roman" w:hAnsi="Times New Roman" w:cs="Times New Roman"/>
          <w:sz w:val="28"/>
          <w:lang w:val="uk-UA"/>
        </w:rPr>
        <w:t xml:space="preserve">(начальник – </w:t>
      </w:r>
      <w:proofErr w:type="spellStart"/>
      <w:r w:rsidR="00144B59">
        <w:rPr>
          <w:rFonts w:ascii="Times New Roman" w:hAnsi="Times New Roman" w:cs="Times New Roman"/>
          <w:sz w:val="28"/>
          <w:lang w:val="uk-UA"/>
        </w:rPr>
        <w:t>Буханістий</w:t>
      </w:r>
      <w:proofErr w:type="spellEnd"/>
      <w:r w:rsidR="00144B59">
        <w:rPr>
          <w:rFonts w:ascii="Times New Roman" w:hAnsi="Times New Roman" w:cs="Times New Roman"/>
          <w:sz w:val="28"/>
          <w:lang w:val="uk-UA"/>
        </w:rPr>
        <w:t xml:space="preserve"> С.В.) </w:t>
      </w:r>
      <w:r w:rsidR="0025321E">
        <w:rPr>
          <w:rFonts w:ascii="Times New Roman" w:hAnsi="Times New Roman" w:cs="Times New Roman"/>
          <w:sz w:val="28"/>
        </w:rPr>
        <w:t xml:space="preserve">до </w:t>
      </w:r>
      <w:r w:rsidR="0025321E">
        <w:rPr>
          <w:rFonts w:ascii="Times New Roman" w:hAnsi="Times New Roman" w:cs="Times New Roman"/>
          <w:sz w:val="28"/>
        </w:rPr>
        <w:lastRenderedPageBreak/>
        <w:t>30</w:t>
      </w:r>
      <w:r w:rsidR="0025321E" w:rsidRPr="0025321E">
        <w:rPr>
          <w:rFonts w:ascii="Times New Roman" w:hAnsi="Times New Roman" w:cs="Times New Roman"/>
          <w:sz w:val="28"/>
        </w:rPr>
        <w:t xml:space="preserve">.11.2022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розробити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План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підтримки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людей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похилого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віку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і людей,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які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мають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проблеми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з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мобільністю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випадок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відсутності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електроенергії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 xml:space="preserve"> і </w:t>
      </w:r>
      <w:proofErr w:type="spellStart"/>
      <w:r w:rsidR="0025321E" w:rsidRPr="0025321E">
        <w:rPr>
          <w:rFonts w:ascii="Times New Roman" w:hAnsi="Times New Roman" w:cs="Times New Roman"/>
          <w:sz w:val="28"/>
        </w:rPr>
        <w:t>опалення</w:t>
      </w:r>
      <w:proofErr w:type="spellEnd"/>
      <w:r w:rsidR="0025321E" w:rsidRPr="0025321E">
        <w:rPr>
          <w:rFonts w:ascii="Times New Roman" w:hAnsi="Times New Roman" w:cs="Times New Roman"/>
          <w:sz w:val="28"/>
        </w:rPr>
        <w:t>.</w:t>
      </w:r>
    </w:p>
    <w:p w:rsidR="00221A3A" w:rsidRDefault="00144B59" w:rsidP="00144B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221A3A" w:rsidRPr="00144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виконання цього розпорядження покласти на відділ з питань інформаційної та правоохоронної діяльності апарату Глухівської міської ради та</w:t>
      </w:r>
      <w:r w:rsidR="00944DA8" w:rsidRPr="00144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її виконавчого комітету (</w:t>
      </w:r>
      <w:r w:rsidR="00221A3A" w:rsidRPr="00144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– </w:t>
      </w:r>
      <w:r w:rsidR="00944DA8" w:rsidRPr="00144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r w:rsidR="00221A3A" w:rsidRPr="00144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4DA8" w:rsidRPr="00144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М.</w:t>
      </w:r>
      <w:r w:rsidR="00221A3A" w:rsidRPr="00144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а контроль - на першого заступника міського голови з питань діяльності виконавчих органів міської ради Ткаченка О. О.</w:t>
      </w:r>
    </w:p>
    <w:p w:rsidR="00144B59" w:rsidRDefault="00144B59" w:rsidP="00144B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Pr="00144B59" w:rsidRDefault="00144B59" w:rsidP="00144B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5417" w:rsidRDefault="00C15417" w:rsidP="00C15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           Надія ВАЙЛО</w:t>
      </w: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B59" w:rsidRDefault="00144B59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5A9E" w:rsidRDefault="00473694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</w:t>
      </w:r>
      <w:r w:rsidR="00585A9E" w:rsidRPr="00585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АТВЕРДЖЕНО</w:t>
      </w:r>
    </w:p>
    <w:p w:rsidR="004718CD" w:rsidRPr="004718CD" w:rsidRDefault="004718CD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8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міського голови </w:t>
      </w:r>
    </w:p>
    <w:p w:rsidR="004718CD" w:rsidRPr="004718CD" w:rsidRDefault="00675D24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5D2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25.11.2022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Pr="00675D2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130-ОД</w:t>
      </w:r>
    </w:p>
    <w:p w:rsidR="004718CD" w:rsidRDefault="004718CD" w:rsidP="004718CD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5A9E" w:rsidRPr="004718CD" w:rsidRDefault="00585A9E" w:rsidP="00585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18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ПЕРСОНАЛЬНИЙ СКЛАД</w:t>
      </w:r>
      <w:bookmarkStart w:id="0" w:name="_GoBack"/>
      <w:bookmarkEnd w:id="0"/>
    </w:p>
    <w:p w:rsidR="00585A9E" w:rsidRPr="004718CD" w:rsidRDefault="00585A9E" w:rsidP="00585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18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місцевого координаційного Штабу дл</w:t>
      </w:r>
      <w:r w:rsidR="00144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 координації роботи </w:t>
      </w:r>
      <w:r w:rsidR="00144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«Пунктів Н</w:t>
      </w:r>
      <w:r w:rsidRPr="004718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езламності»</w:t>
      </w:r>
    </w:p>
    <w:p w:rsidR="00585A9E" w:rsidRDefault="00585A9E" w:rsidP="00585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032"/>
      </w:tblGrid>
      <w:tr w:rsidR="00DF1BC3" w:rsidRPr="000B0037" w:rsidTr="00F7016E">
        <w:trPr>
          <w:trHeight w:val="1053"/>
        </w:trPr>
        <w:tc>
          <w:tcPr>
            <w:tcW w:w="3539" w:type="dxa"/>
          </w:tcPr>
          <w:p w:rsidR="000B0037" w:rsidRDefault="000B0037" w:rsidP="00585A9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ТКАЧЕНКО </w:t>
            </w:r>
          </w:p>
          <w:p w:rsidR="00DF1BC3" w:rsidRPr="000B0037" w:rsidRDefault="004718CD" w:rsidP="00585A9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Олексій Олександрович</w:t>
            </w:r>
          </w:p>
        </w:tc>
        <w:tc>
          <w:tcPr>
            <w:tcW w:w="6032" w:type="dxa"/>
          </w:tcPr>
          <w:p w:rsidR="00DF1BC3" w:rsidRPr="000B0037" w:rsidRDefault="00956B67" w:rsidP="00585A9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перший </w:t>
            </w:r>
            <w:r w:rsidR="004718CD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="00F70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міського </w:t>
            </w:r>
            <w:r w:rsidR="004718CD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голови з питань діяльності виконавчих ор</w:t>
            </w:r>
            <w:r w:rsidR="00BF3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ганів Глухівської міської ради, керівник Ш</w:t>
            </w:r>
            <w:r w:rsidR="00DF1BC3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табу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B0037" w:rsidRPr="00F7016E" w:rsidTr="00F7016E">
        <w:trPr>
          <w:trHeight w:val="714"/>
        </w:trPr>
        <w:tc>
          <w:tcPr>
            <w:tcW w:w="3539" w:type="dxa"/>
          </w:tcPr>
          <w:p w:rsid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БАРАХОВИЧ </w:t>
            </w:r>
          </w:p>
          <w:p w:rsidR="000B0037" w:rsidRP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 Григорівна</w:t>
            </w:r>
          </w:p>
        </w:tc>
        <w:tc>
          <w:tcPr>
            <w:tcW w:w="6032" w:type="dxa"/>
          </w:tcPr>
          <w:p w:rsidR="000B0037" w:rsidRPr="000B0037" w:rsidRDefault="0032600B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 w:rsidR="00BF3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иректор </w:t>
            </w:r>
            <w:r w:rsidR="000B0037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КНП «Глухівська міська лікарня» Глухівської міської ради</w:t>
            </w:r>
            <w:r w:rsidR="00956B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B0037" w:rsidRPr="000B0037" w:rsidTr="00F7016E">
        <w:trPr>
          <w:trHeight w:val="673"/>
        </w:trPr>
        <w:tc>
          <w:tcPr>
            <w:tcW w:w="3539" w:type="dxa"/>
          </w:tcPr>
          <w:p w:rsid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БУХАНІСТИЙ </w:t>
            </w:r>
          </w:p>
          <w:p w:rsidR="000B0037" w:rsidRP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Сергій Володимирович</w:t>
            </w:r>
          </w:p>
        </w:tc>
        <w:tc>
          <w:tcPr>
            <w:tcW w:w="6032" w:type="dxa"/>
          </w:tcPr>
          <w:p w:rsidR="000B0037" w:rsidRPr="000B0037" w:rsidRDefault="00956B6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6B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 поліції №1 (м. Глухів) Шосткинського РУП ГУНП в Сумській області</w:t>
            </w:r>
            <w:r w:rsidR="00BF3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(за згодою)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F7016E" w:rsidRPr="000B0037" w:rsidTr="00F7016E">
        <w:trPr>
          <w:trHeight w:val="696"/>
        </w:trPr>
        <w:tc>
          <w:tcPr>
            <w:tcW w:w="3539" w:type="dxa"/>
          </w:tcPr>
          <w:p w:rsidR="00F7016E" w:rsidRDefault="00BF3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</w:t>
            </w:r>
            <w:r w:rsidR="00F70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ЛЬЄВА</w:t>
            </w:r>
          </w:p>
          <w:p w:rsidR="00F7016E" w:rsidRPr="000B0037" w:rsidRDefault="00F70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Маріанна Іванівна</w:t>
            </w:r>
          </w:p>
        </w:tc>
        <w:tc>
          <w:tcPr>
            <w:tcW w:w="6032" w:type="dxa"/>
          </w:tcPr>
          <w:p w:rsidR="00F7016E" w:rsidRPr="00956B67" w:rsidRDefault="00F70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0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</w:t>
            </w:r>
            <w:r w:rsidR="00BF3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рганів Глухівської міської ради;</w:t>
            </w:r>
          </w:p>
        </w:tc>
      </w:tr>
      <w:tr w:rsidR="00F7016E" w:rsidRPr="000B0037" w:rsidTr="00F7016E">
        <w:tc>
          <w:tcPr>
            <w:tcW w:w="3539" w:type="dxa"/>
          </w:tcPr>
          <w:p w:rsidR="00F7016E" w:rsidRDefault="00F70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ВАСЯНОВИЧ</w:t>
            </w:r>
          </w:p>
          <w:p w:rsidR="00F7016E" w:rsidRPr="000B0037" w:rsidRDefault="00F70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Григорівна</w:t>
            </w:r>
          </w:p>
        </w:tc>
        <w:tc>
          <w:tcPr>
            <w:tcW w:w="6032" w:type="dxa"/>
          </w:tcPr>
          <w:p w:rsidR="00F7016E" w:rsidRPr="00956B67" w:rsidRDefault="00F70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Глухівської міської ради</w:t>
            </w:r>
            <w:r w:rsidR="00BF3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F7016E" w:rsidRPr="000B0037" w:rsidTr="00F7016E">
        <w:tc>
          <w:tcPr>
            <w:tcW w:w="3539" w:type="dxa"/>
          </w:tcPr>
          <w:p w:rsidR="00F7016E" w:rsidRDefault="00F70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ГАЛУСТЯН</w:t>
            </w:r>
          </w:p>
          <w:p w:rsidR="00F7016E" w:rsidRDefault="00F70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Валерій Едуардович</w:t>
            </w:r>
          </w:p>
        </w:tc>
        <w:tc>
          <w:tcPr>
            <w:tcW w:w="6032" w:type="dxa"/>
          </w:tcPr>
          <w:p w:rsidR="00F7016E" w:rsidRPr="00956B67" w:rsidRDefault="00F70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0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</w:t>
            </w:r>
            <w:r w:rsidR="00BF3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рганів Глухівської міської ради;</w:t>
            </w:r>
          </w:p>
        </w:tc>
      </w:tr>
      <w:tr w:rsidR="000B0037" w:rsidRPr="00F7016E" w:rsidTr="00F7016E">
        <w:tc>
          <w:tcPr>
            <w:tcW w:w="3539" w:type="dxa"/>
          </w:tcPr>
          <w:p w:rsid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ДЕДІЩЕВА </w:t>
            </w:r>
          </w:p>
          <w:p w:rsidR="000B0037" w:rsidRP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Ірина Миколаївна</w:t>
            </w:r>
          </w:p>
        </w:tc>
        <w:tc>
          <w:tcPr>
            <w:tcW w:w="6032" w:type="dxa"/>
          </w:tcPr>
          <w:p w:rsidR="000B0037" w:rsidRPr="000B0037" w:rsidRDefault="00956B6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0B0037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відділу з питань інформаційної та правоохоронної діяльності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апарату Глухівської міської ради та її виконавчого комітету;</w:t>
            </w:r>
          </w:p>
        </w:tc>
      </w:tr>
      <w:tr w:rsidR="000B0037" w:rsidRPr="000B0037" w:rsidTr="00F7016E">
        <w:tc>
          <w:tcPr>
            <w:tcW w:w="3539" w:type="dxa"/>
          </w:tcPr>
          <w:p w:rsid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СОБОРОВ </w:t>
            </w:r>
          </w:p>
          <w:p w:rsidR="000B0037" w:rsidRP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Роман Дмитрович </w:t>
            </w:r>
          </w:p>
        </w:tc>
        <w:tc>
          <w:tcPr>
            <w:tcW w:w="6032" w:type="dxa"/>
          </w:tcPr>
          <w:p w:rsidR="000B0037" w:rsidRPr="000B0037" w:rsidRDefault="00956B67" w:rsidP="00956B6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10-ої Державної </w:t>
            </w:r>
            <w:proofErr w:type="spellStart"/>
            <w:r w:rsid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-рятувальної частини </w:t>
            </w:r>
            <w:r w:rsidR="000B0037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 державного </w:t>
            </w:r>
            <w:proofErr w:type="spellStart"/>
            <w:r w:rsidR="000B0037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="000B0037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-рятувального загону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B0037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Головного управління ДСНС України у Сумській області</w:t>
            </w:r>
            <w:r w:rsidR="00BF31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(за згодою)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B0037" w:rsidRPr="000B0037" w:rsidTr="00F7016E">
        <w:tc>
          <w:tcPr>
            <w:tcW w:w="3539" w:type="dxa"/>
          </w:tcPr>
          <w:p w:rsid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ФЕДОРЯКО </w:t>
            </w:r>
          </w:p>
          <w:p w:rsidR="000B0037" w:rsidRP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Лариса Володимирівна</w:t>
            </w:r>
          </w:p>
        </w:tc>
        <w:tc>
          <w:tcPr>
            <w:tcW w:w="6032" w:type="dxa"/>
          </w:tcPr>
          <w:p w:rsidR="000B0037" w:rsidRPr="000B0037" w:rsidRDefault="00956B6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  <w:r w:rsidR="000B0037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КНП «Центр первинної медико-санітарної допомоги»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B0037" w:rsidRPr="000B0037" w:rsidTr="00F7016E">
        <w:trPr>
          <w:trHeight w:val="674"/>
        </w:trPr>
        <w:tc>
          <w:tcPr>
            <w:tcW w:w="3539" w:type="dxa"/>
          </w:tcPr>
          <w:p w:rsid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ЩЕБЕДЬКО </w:t>
            </w:r>
          </w:p>
          <w:p w:rsidR="000B0037" w:rsidRPr="000B0037" w:rsidRDefault="000B0037" w:rsidP="00956B6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Олена Миколаївна        </w:t>
            </w:r>
          </w:p>
        </w:tc>
        <w:tc>
          <w:tcPr>
            <w:tcW w:w="6032" w:type="dxa"/>
          </w:tcPr>
          <w:p w:rsidR="000B0037" w:rsidRPr="000B0037" w:rsidRDefault="00F7016E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956B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житлово-комунального господарства та містобудування Глухівської міської ради;</w:t>
            </w:r>
          </w:p>
        </w:tc>
      </w:tr>
      <w:tr w:rsidR="000B0037" w:rsidRPr="000B0037" w:rsidTr="00F7016E">
        <w:trPr>
          <w:trHeight w:val="698"/>
        </w:trPr>
        <w:tc>
          <w:tcPr>
            <w:tcW w:w="3539" w:type="dxa"/>
          </w:tcPr>
          <w:p w:rsid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ЮДІНА </w:t>
            </w:r>
          </w:p>
          <w:p w:rsidR="000B0037" w:rsidRPr="000B0037" w:rsidRDefault="000B003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Оксана Олександрівна</w:t>
            </w:r>
          </w:p>
        </w:tc>
        <w:tc>
          <w:tcPr>
            <w:tcW w:w="6032" w:type="dxa"/>
          </w:tcPr>
          <w:p w:rsidR="000B0037" w:rsidRPr="000B0037" w:rsidRDefault="00956B67" w:rsidP="000B00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0B0037"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відділу освіти</w:t>
            </w:r>
            <w:r w:rsidRPr="000B00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DF1BC3" w:rsidRPr="00585A9E" w:rsidRDefault="00DF1BC3" w:rsidP="00585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A9E" w:rsidRDefault="00585A9E" w:rsidP="00C15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56B67" w:rsidRPr="00956B67" w:rsidRDefault="00956B67" w:rsidP="00956B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6B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міського голови з питань </w:t>
      </w:r>
    </w:p>
    <w:p w:rsidR="00956B67" w:rsidRDefault="00956B67" w:rsidP="00C15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6B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діяльності виконавчих органів </w:t>
      </w:r>
      <w:r w:rsidRPr="00956B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56B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56B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56B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Маріанна ВАСИЛЬЄВА</w:t>
      </w:r>
    </w:p>
    <w:sectPr w:rsidR="00956B67" w:rsidSect="00D739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C6CC3"/>
    <w:multiLevelType w:val="hybridMultilevel"/>
    <w:tmpl w:val="C6D096CC"/>
    <w:lvl w:ilvl="0" w:tplc="8D72EA0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B7E650F"/>
    <w:multiLevelType w:val="hybridMultilevel"/>
    <w:tmpl w:val="FF1ECE2E"/>
    <w:lvl w:ilvl="0" w:tplc="81B43D10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C330FD"/>
    <w:multiLevelType w:val="hybridMultilevel"/>
    <w:tmpl w:val="734E1B92"/>
    <w:lvl w:ilvl="0" w:tplc="49EE7D82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800F44"/>
    <w:multiLevelType w:val="hybridMultilevel"/>
    <w:tmpl w:val="F9BC359C"/>
    <w:lvl w:ilvl="0" w:tplc="8760CE1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34A40C2"/>
    <w:multiLevelType w:val="hybridMultilevel"/>
    <w:tmpl w:val="E5E40676"/>
    <w:lvl w:ilvl="0" w:tplc="4B6AAF9C">
      <w:start w:val="1"/>
      <w:numFmt w:val="decimal"/>
      <w:lvlText w:val="%1)"/>
      <w:lvlJc w:val="left"/>
      <w:pPr>
        <w:ind w:left="3342" w:hanging="360"/>
      </w:pPr>
      <w:rPr>
        <w:rFonts w:ascii="Times New Roman" w:eastAsiaTheme="minorHAns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062" w:hanging="360"/>
      </w:pPr>
    </w:lvl>
    <w:lvl w:ilvl="2" w:tplc="0419001B" w:tentative="1">
      <w:start w:val="1"/>
      <w:numFmt w:val="lowerRoman"/>
      <w:lvlText w:val="%3."/>
      <w:lvlJc w:val="right"/>
      <w:pPr>
        <w:ind w:left="4782" w:hanging="180"/>
      </w:pPr>
    </w:lvl>
    <w:lvl w:ilvl="3" w:tplc="0419000F" w:tentative="1">
      <w:start w:val="1"/>
      <w:numFmt w:val="decimal"/>
      <w:lvlText w:val="%4."/>
      <w:lvlJc w:val="left"/>
      <w:pPr>
        <w:ind w:left="5502" w:hanging="360"/>
      </w:pPr>
    </w:lvl>
    <w:lvl w:ilvl="4" w:tplc="04190019" w:tentative="1">
      <w:start w:val="1"/>
      <w:numFmt w:val="lowerLetter"/>
      <w:lvlText w:val="%5."/>
      <w:lvlJc w:val="left"/>
      <w:pPr>
        <w:ind w:left="6222" w:hanging="360"/>
      </w:pPr>
    </w:lvl>
    <w:lvl w:ilvl="5" w:tplc="0419001B" w:tentative="1">
      <w:start w:val="1"/>
      <w:numFmt w:val="lowerRoman"/>
      <w:lvlText w:val="%6."/>
      <w:lvlJc w:val="right"/>
      <w:pPr>
        <w:ind w:left="6942" w:hanging="180"/>
      </w:pPr>
    </w:lvl>
    <w:lvl w:ilvl="6" w:tplc="0419000F" w:tentative="1">
      <w:start w:val="1"/>
      <w:numFmt w:val="decimal"/>
      <w:lvlText w:val="%7."/>
      <w:lvlJc w:val="left"/>
      <w:pPr>
        <w:ind w:left="7662" w:hanging="360"/>
      </w:pPr>
    </w:lvl>
    <w:lvl w:ilvl="7" w:tplc="04190019" w:tentative="1">
      <w:start w:val="1"/>
      <w:numFmt w:val="lowerLetter"/>
      <w:lvlText w:val="%8."/>
      <w:lvlJc w:val="left"/>
      <w:pPr>
        <w:ind w:left="8382" w:hanging="360"/>
      </w:pPr>
    </w:lvl>
    <w:lvl w:ilvl="8" w:tplc="0419001B" w:tentative="1">
      <w:start w:val="1"/>
      <w:numFmt w:val="lowerRoman"/>
      <w:lvlText w:val="%9."/>
      <w:lvlJc w:val="right"/>
      <w:pPr>
        <w:ind w:left="910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2CF"/>
    <w:rsid w:val="000500B2"/>
    <w:rsid w:val="000B0037"/>
    <w:rsid w:val="00123A73"/>
    <w:rsid w:val="00144B59"/>
    <w:rsid w:val="001563A1"/>
    <w:rsid w:val="00221A3A"/>
    <w:rsid w:val="0025321E"/>
    <w:rsid w:val="00284DE9"/>
    <w:rsid w:val="0032600B"/>
    <w:rsid w:val="0037677A"/>
    <w:rsid w:val="003A6D69"/>
    <w:rsid w:val="003D41CA"/>
    <w:rsid w:val="004718CD"/>
    <w:rsid w:val="00473694"/>
    <w:rsid w:val="004B7323"/>
    <w:rsid w:val="004D105D"/>
    <w:rsid w:val="0052322B"/>
    <w:rsid w:val="0053754F"/>
    <w:rsid w:val="005436E4"/>
    <w:rsid w:val="005845C2"/>
    <w:rsid w:val="00585A9E"/>
    <w:rsid w:val="005A2239"/>
    <w:rsid w:val="005B444D"/>
    <w:rsid w:val="005F177C"/>
    <w:rsid w:val="006162CF"/>
    <w:rsid w:val="006454B7"/>
    <w:rsid w:val="006750A1"/>
    <w:rsid w:val="00675D24"/>
    <w:rsid w:val="006A2D9B"/>
    <w:rsid w:val="007006F3"/>
    <w:rsid w:val="0073650F"/>
    <w:rsid w:val="007A221B"/>
    <w:rsid w:val="007D5EE9"/>
    <w:rsid w:val="008272F5"/>
    <w:rsid w:val="0085172C"/>
    <w:rsid w:val="009112DF"/>
    <w:rsid w:val="009264CD"/>
    <w:rsid w:val="00942906"/>
    <w:rsid w:val="00944DA8"/>
    <w:rsid w:val="00956B67"/>
    <w:rsid w:val="009643E2"/>
    <w:rsid w:val="0096663A"/>
    <w:rsid w:val="009E4254"/>
    <w:rsid w:val="00A506B1"/>
    <w:rsid w:val="00AA29E2"/>
    <w:rsid w:val="00AC28BA"/>
    <w:rsid w:val="00AD62FC"/>
    <w:rsid w:val="00B05BA8"/>
    <w:rsid w:val="00B134EC"/>
    <w:rsid w:val="00B5686E"/>
    <w:rsid w:val="00B74668"/>
    <w:rsid w:val="00B77800"/>
    <w:rsid w:val="00BA4B97"/>
    <w:rsid w:val="00BC30CA"/>
    <w:rsid w:val="00BF316E"/>
    <w:rsid w:val="00C13624"/>
    <w:rsid w:val="00C13F7E"/>
    <w:rsid w:val="00C15417"/>
    <w:rsid w:val="00C23D95"/>
    <w:rsid w:val="00CB092B"/>
    <w:rsid w:val="00CC3F0B"/>
    <w:rsid w:val="00CD1CCF"/>
    <w:rsid w:val="00D7396E"/>
    <w:rsid w:val="00DF1BC3"/>
    <w:rsid w:val="00E2581F"/>
    <w:rsid w:val="00E74CE1"/>
    <w:rsid w:val="00EC428E"/>
    <w:rsid w:val="00F633B8"/>
    <w:rsid w:val="00F7016E"/>
    <w:rsid w:val="00F70A7E"/>
    <w:rsid w:val="00FD0F01"/>
    <w:rsid w:val="00FD5518"/>
    <w:rsid w:val="00FE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324AC-78D1-43CF-B659-D011C0E2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41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4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3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3A7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CD1CCF"/>
    <w:rPr>
      <w:color w:val="0000FF"/>
      <w:u w:val="single"/>
    </w:rPr>
  </w:style>
  <w:style w:type="table" w:styleId="a7">
    <w:name w:val="Table Grid"/>
    <w:basedOn w:val="a1"/>
    <w:uiPriority w:val="39"/>
    <w:rsid w:val="00DF1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7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1E081-84BB-49CD-84FC-0B090D43E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23</cp:revision>
  <cp:lastPrinted>2022-11-29T15:42:00Z</cp:lastPrinted>
  <dcterms:created xsi:type="dcterms:W3CDTF">2022-11-29T11:03:00Z</dcterms:created>
  <dcterms:modified xsi:type="dcterms:W3CDTF">2022-11-30T07:04:00Z</dcterms:modified>
</cp:coreProperties>
</file>