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711" w:rsidRPr="00915C4B" w:rsidRDefault="00095ECA" w:rsidP="00095ECA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                                                  </w:t>
      </w:r>
      <w:r w:rsidR="00AF56AA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</w:t>
      </w:r>
      <w:r w:rsidR="003D2711" w:rsidRPr="00915C4B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 w:rsidR="003D2711"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396DE0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3D2711" w:rsidRPr="00396DE0" w:rsidRDefault="002841E2" w:rsidP="00D023CA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26.11.2021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</w:t>
      </w:r>
      <w:r w:rsidR="0084220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</w:t>
      </w:r>
      <w:r w:rsidR="00000D06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5A2BE9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</w:t>
      </w:r>
      <w:r w:rsidR="00000D06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000D0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Глухів           </w:t>
      </w:r>
      <w:r w:rsidR="00B32C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="00401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00D0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095EC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023C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844CC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241-ОД</w:t>
      </w:r>
      <w:bookmarkStart w:id="0" w:name="_GoBack"/>
      <w:bookmarkEnd w:id="0"/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3D2711" w:rsidRPr="00915C4B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D091E" w:rsidRDefault="003D2711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5D091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перевезення призовників</w:t>
      </w:r>
    </w:p>
    <w:p w:rsidR="00E14C30" w:rsidRDefault="00E01175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до обласного збірного пункту</w:t>
      </w:r>
    </w:p>
    <w:p w:rsidR="00520218" w:rsidRPr="00915C4B" w:rsidRDefault="00520218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52BD" w:rsidRPr="007648D8" w:rsidRDefault="005E0836" w:rsidP="007648D8">
      <w:pPr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</w:t>
      </w:r>
      <w:r w:rsidR="005F2071">
        <w:rPr>
          <w:rFonts w:ascii="Times New Roman" w:eastAsia="Times New Roman" w:hAnsi="Times New Roman"/>
          <w:sz w:val="28"/>
          <w:szCs w:val="28"/>
          <w:lang w:val="uk-UA" w:eastAsia="ru-RU"/>
        </w:rPr>
        <w:t>Розглянувши лист</w:t>
      </w:r>
      <w:r w:rsidR="006A2F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648D8" w:rsidRPr="007648D8">
        <w:rPr>
          <w:rFonts w:ascii="Times New Roman" w:eastAsia="Times New Roman" w:hAnsi="Times New Roman"/>
          <w:sz w:val="28"/>
          <w:szCs w:val="28"/>
          <w:lang w:val="uk-UA" w:eastAsia="ru-RU"/>
        </w:rPr>
        <w:t>начальника першого відділу Шосткинського районного територіального центру комплектування та соціальної підтр</w:t>
      </w:r>
      <w:r w:rsidR="00095EC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имки майора </w:t>
      </w:r>
      <w:proofErr w:type="spellStart"/>
      <w:r w:rsidR="00095ECA">
        <w:rPr>
          <w:rFonts w:ascii="Times New Roman" w:eastAsia="Times New Roman" w:hAnsi="Times New Roman"/>
          <w:sz w:val="28"/>
          <w:szCs w:val="28"/>
          <w:lang w:val="uk-UA" w:eastAsia="ru-RU"/>
        </w:rPr>
        <w:t>Дудукіна</w:t>
      </w:r>
      <w:proofErr w:type="spellEnd"/>
      <w:r w:rsidR="00095EC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Д.В. від 23.11.2021 № 5</w:t>
      </w:r>
      <w:r w:rsidR="007648D8" w:rsidRPr="007648D8">
        <w:rPr>
          <w:rFonts w:ascii="Times New Roman" w:eastAsia="Times New Roman" w:hAnsi="Times New Roman"/>
          <w:sz w:val="28"/>
          <w:szCs w:val="28"/>
          <w:lang w:val="uk-UA" w:eastAsia="ru-RU"/>
        </w:rPr>
        <w:t>55</w:t>
      </w:r>
      <w:r w:rsidR="006A2FD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, н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а виконання Комплексної місько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ї програми «Правопорядок на 2018-2022 роки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10437F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, затвердженої</w:t>
      </w:r>
      <w:r w:rsidR="00D85C7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рішенням м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="005F20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ської ради від 22.04.2020 № 424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з метою 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доставки призовників</w:t>
      </w:r>
      <w:r w:rsidR="000E2AE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95ECA">
        <w:rPr>
          <w:rFonts w:ascii="Times New Roman" w:eastAsia="Times New Roman" w:hAnsi="Times New Roman"/>
          <w:sz w:val="28"/>
          <w:szCs w:val="28"/>
          <w:lang w:val="uk-UA" w:eastAsia="ru-RU"/>
        </w:rPr>
        <w:t>30</w:t>
      </w:r>
      <w:r w:rsidR="006641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95ECA">
        <w:rPr>
          <w:rFonts w:ascii="Times New Roman" w:eastAsia="Times New Roman" w:hAnsi="Times New Roman"/>
          <w:sz w:val="28"/>
          <w:szCs w:val="28"/>
          <w:lang w:val="uk-UA" w:eastAsia="ru-RU"/>
        </w:rPr>
        <w:t>листопада</w:t>
      </w:r>
      <w:r w:rsidR="00D023C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>2021</w:t>
      </w:r>
      <w:r w:rsidR="00BA6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до </w:t>
      </w:r>
      <w:r w:rsid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Сумського 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>обласно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го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територіального центру комплектування та соціальної підтримки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AD482A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9D52BD" w:rsidRPr="009D52BD" w:rsidRDefault="009D52BD" w:rsidP="00572781">
      <w:pPr>
        <w:pStyle w:val="a6"/>
        <w:numPr>
          <w:ilvl w:val="0"/>
          <w:numId w:val="5"/>
        </w:numPr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9D52BD">
        <w:rPr>
          <w:rFonts w:ascii="Times New Roman" w:eastAsia="Times New Roman" w:hAnsi="Times New Roman"/>
          <w:sz w:val="28"/>
          <w:szCs w:val="28"/>
          <w:lang w:val="uk-UA" w:eastAsia="ru-RU"/>
        </w:rPr>
        <w:t>Кошти</w:t>
      </w:r>
      <w:r w:rsidR="00716CF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загального фонду </w:t>
      </w:r>
      <w:r w:rsidR="00E153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 </w:t>
      </w:r>
      <w:r w:rsidR="00716CF7">
        <w:rPr>
          <w:rFonts w:ascii="Times New Roman" w:eastAsia="Times New Roman" w:hAnsi="Times New Roman"/>
          <w:sz w:val="28"/>
          <w:szCs w:val="28"/>
          <w:lang w:val="uk-UA" w:eastAsia="ru-RU"/>
        </w:rPr>
        <w:t>КПКВК</w:t>
      </w:r>
      <w:r w:rsidR="00E153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МБ</w:t>
      </w:r>
      <w:r w:rsidR="00716CF7" w:rsidRPr="00E153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72781" w:rsidRPr="00E15366">
        <w:rPr>
          <w:rFonts w:ascii="Times New Roman" w:eastAsia="Times New Roman" w:hAnsi="Times New Roman"/>
          <w:sz w:val="28"/>
          <w:szCs w:val="28"/>
          <w:lang w:val="uk-UA" w:eastAsia="ru-RU"/>
        </w:rPr>
        <w:t>0218220</w:t>
      </w:r>
      <w:r w:rsidR="004573D7" w:rsidRPr="00E153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15366" w:rsidRPr="00E153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КЕКВ 2240 </w:t>
      </w:r>
      <w:r w:rsidR="00457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</w:t>
      </w:r>
      <w:r w:rsidR="00297941">
        <w:rPr>
          <w:rFonts w:ascii="Times New Roman" w:eastAsia="Times New Roman" w:hAnsi="Times New Roman"/>
          <w:sz w:val="28"/>
          <w:szCs w:val="28"/>
          <w:lang w:val="uk-UA" w:eastAsia="ru-RU"/>
        </w:rPr>
        <w:t>сумі</w:t>
      </w:r>
      <w:r w:rsidR="00297941" w:rsidRPr="00E153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95ECA">
        <w:rPr>
          <w:rFonts w:ascii="Times New Roman" w:eastAsia="Times New Roman" w:hAnsi="Times New Roman"/>
          <w:sz w:val="28"/>
          <w:szCs w:val="28"/>
          <w:lang w:val="uk-UA" w:eastAsia="ru-RU"/>
        </w:rPr>
        <w:t>3499,00 грн</w:t>
      </w:r>
      <w:r w:rsidR="004E3CC5" w:rsidRPr="004779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</w:t>
      </w:r>
      <w:r w:rsidR="00D320FE" w:rsidRPr="004779AA">
        <w:rPr>
          <w:rFonts w:ascii="Times New Roman" w:eastAsia="Times New Roman" w:hAnsi="Times New Roman"/>
          <w:sz w:val="28"/>
          <w:szCs w:val="28"/>
          <w:lang w:val="uk-UA" w:eastAsia="ru-RU"/>
        </w:rPr>
        <w:t>три</w:t>
      </w:r>
      <w:r w:rsidR="00E2643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ти</w:t>
      </w:r>
      <w:r w:rsidR="00095ECA">
        <w:rPr>
          <w:rFonts w:ascii="Times New Roman" w:eastAsia="Times New Roman" w:hAnsi="Times New Roman"/>
          <w:sz w:val="28"/>
          <w:szCs w:val="28"/>
          <w:lang w:val="uk-UA" w:eastAsia="ru-RU"/>
        </w:rPr>
        <w:t>сячі чотириста дев’яносто дев’ять</w:t>
      </w:r>
      <w:r w:rsidR="00E2643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15366" w:rsidRPr="004779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10D0A" w:rsidRPr="004779AA">
        <w:rPr>
          <w:rFonts w:ascii="Times New Roman" w:eastAsia="Times New Roman" w:hAnsi="Times New Roman"/>
          <w:sz w:val="28"/>
          <w:szCs w:val="28"/>
          <w:lang w:val="uk-UA" w:eastAsia="ru-RU"/>
        </w:rPr>
        <w:t>гривень</w:t>
      </w:r>
      <w:r w:rsidR="00095EC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00</w:t>
      </w:r>
      <w:r w:rsidR="00E15366" w:rsidRPr="004779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коп</w:t>
      </w:r>
      <w:r w:rsidR="00095ECA">
        <w:rPr>
          <w:rFonts w:ascii="Times New Roman" w:eastAsia="Times New Roman" w:hAnsi="Times New Roman"/>
          <w:sz w:val="28"/>
          <w:szCs w:val="28"/>
          <w:lang w:val="uk-UA" w:eastAsia="ru-RU"/>
        </w:rPr>
        <w:t>ійок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використати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перевезення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призовників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</w:t>
      </w:r>
      <w:r w:rsid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Сумського 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обласного територіального центру комплектування та соціальної підтримки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(м.</w:t>
      </w:r>
      <w:r w:rsidR="00250F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Суми).</w:t>
      </w:r>
    </w:p>
    <w:p w:rsidR="009D52BD" w:rsidRPr="006A2CAB" w:rsidRDefault="00B62ED1" w:rsidP="006A2CAB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Організацію оформлення документальних матеріалів 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використання коштів </w:t>
      </w:r>
      <w:r w:rsidRPr="00DB48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покласти на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відділ з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питань інформаційної та правоохоронної діяльності апарату міської ради та її виконавчого комітету</w:t>
      </w:r>
      <w:r w:rsidR="00124E3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1D36F2" w:rsidRDefault="00E26430" w:rsidP="001D36F2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Начальнику</w:t>
      </w:r>
      <w:r w:rsidR="00710D0A"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фінансового управління мі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ської ради Онищенко А.В.</w:t>
      </w:r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</w:t>
      </w:r>
      <w:r w:rsidR="009C71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начальнику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10D0A"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>відділу бухгалтерського обліку та звітності</w:t>
      </w:r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головному бухгалтеру 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апарату</w:t>
      </w:r>
      <w:r w:rsidR="00710D0A"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ради 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її 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>виконавчого комітету Шумиліній Ю.О</w:t>
      </w:r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710D0A"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забезпечити своєчасне фінансування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A053AE" w:rsidRPr="00A053AE" w:rsidRDefault="00716CF7" w:rsidP="00A053AE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</w:t>
      </w:r>
      <w:r w:rsidR="00A053AE" w:rsidRPr="00A053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 виконанн</w:t>
      </w:r>
      <w:r w:rsidR="00B479F8">
        <w:rPr>
          <w:rFonts w:ascii="Times New Roman" w:eastAsia="Times New Roman" w:hAnsi="Times New Roman"/>
          <w:sz w:val="28"/>
          <w:szCs w:val="28"/>
          <w:lang w:val="uk-UA" w:eastAsia="ru-RU"/>
        </w:rPr>
        <w:t>ям цього розпорядження залишаю за собою.</w:t>
      </w:r>
    </w:p>
    <w:p w:rsidR="00A053AE" w:rsidRDefault="00A053AE" w:rsidP="00A053AE">
      <w:pPr>
        <w:pStyle w:val="a6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1203D" w:rsidRPr="0001203D" w:rsidRDefault="0001203D" w:rsidP="0001203D">
      <w:pPr>
        <w:pStyle w:val="a6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2711" w:rsidRDefault="00E26430">
      <w:pPr>
        <w:rPr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Міський голова</w:t>
      </w:r>
      <w:r w:rsidR="00D320F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Надія ВАЙЛО</w:t>
      </w:r>
    </w:p>
    <w:sectPr w:rsidR="003D2711" w:rsidSect="00A551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B8"/>
    <w:rsid w:val="00000D06"/>
    <w:rsid w:val="0001203D"/>
    <w:rsid w:val="000252BB"/>
    <w:rsid w:val="000303EF"/>
    <w:rsid w:val="00040660"/>
    <w:rsid w:val="00040D78"/>
    <w:rsid w:val="00045CEF"/>
    <w:rsid w:val="00081B39"/>
    <w:rsid w:val="00095ECA"/>
    <w:rsid w:val="000B3D46"/>
    <w:rsid w:val="000D2B49"/>
    <w:rsid w:val="000D7F8F"/>
    <w:rsid w:val="000E2AEE"/>
    <w:rsid w:val="000F22EE"/>
    <w:rsid w:val="0010437F"/>
    <w:rsid w:val="00124E30"/>
    <w:rsid w:val="0013020F"/>
    <w:rsid w:val="001775C4"/>
    <w:rsid w:val="00181E3D"/>
    <w:rsid w:val="00183021"/>
    <w:rsid w:val="00183823"/>
    <w:rsid w:val="001B1184"/>
    <w:rsid w:val="001C6557"/>
    <w:rsid w:val="001D36F2"/>
    <w:rsid w:val="001E64A2"/>
    <w:rsid w:val="001E64EA"/>
    <w:rsid w:val="001F5571"/>
    <w:rsid w:val="00216813"/>
    <w:rsid w:val="00250FAA"/>
    <w:rsid w:val="00260AF6"/>
    <w:rsid w:val="0028078D"/>
    <w:rsid w:val="002841E2"/>
    <w:rsid w:val="00297941"/>
    <w:rsid w:val="002C4293"/>
    <w:rsid w:val="002D79CC"/>
    <w:rsid w:val="00302472"/>
    <w:rsid w:val="00355B81"/>
    <w:rsid w:val="00365199"/>
    <w:rsid w:val="0037242E"/>
    <w:rsid w:val="003862B8"/>
    <w:rsid w:val="00397E55"/>
    <w:rsid w:val="003A36DE"/>
    <w:rsid w:val="003D0B9F"/>
    <w:rsid w:val="003D2711"/>
    <w:rsid w:val="00401111"/>
    <w:rsid w:val="00425316"/>
    <w:rsid w:val="00447830"/>
    <w:rsid w:val="004573D7"/>
    <w:rsid w:val="004779AA"/>
    <w:rsid w:val="004A50F2"/>
    <w:rsid w:val="004C3E94"/>
    <w:rsid w:val="004D27B3"/>
    <w:rsid w:val="004E3CC5"/>
    <w:rsid w:val="004E405A"/>
    <w:rsid w:val="00520218"/>
    <w:rsid w:val="00526C6D"/>
    <w:rsid w:val="00561D15"/>
    <w:rsid w:val="005641CA"/>
    <w:rsid w:val="00565DD6"/>
    <w:rsid w:val="00572781"/>
    <w:rsid w:val="005A2BE9"/>
    <w:rsid w:val="005C4164"/>
    <w:rsid w:val="005D091E"/>
    <w:rsid w:val="005E0836"/>
    <w:rsid w:val="005F1B1E"/>
    <w:rsid w:val="005F2071"/>
    <w:rsid w:val="00652B6B"/>
    <w:rsid w:val="00657CDA"/>
    <w:rsid w:val="006641BC"/>
    <w:rsid w:val="00680D7E"/>
    <w:rsid w:val="006831C5"/>
    <w:rsid w:val="006A2CAB"/>
    <w:rsid w:val="006A2FDE"/>
    <w:rsid w:val="006B5429"/>
    <w:rsid w:val="006B7244"/>
    <w:rsid w:val="006C49B7"/>
    <w:rsid w:val="006D308C"/>
    <w:rsid w:val="00710D0A"/>
    <w:rsid w:val="00716CF7"/>
    <w:rsid w:val="00735716"/>
    <w:rsid w:val="00740C46"/>
    <w:rsid w:val="007421AA"/>
    <w:rsid w:val="0076148C"/>
    <w:rsid w:val="007648D8"/>
    <w:rsid w:val="007D05AB"/>
    <w:rsid w:val="007D6BBE"/>
    <w:rsid w:val="00823D5A"/>
    <w:rsid w:val="0084220D"/>
    <w:rsid w:val="00857408"/>
    <w:rsid w:val="008608AD"/>
    <w:rsid w:val="008B44EC"/>
    <w:rsid w:val="008B6545"/>
    <w:rsid w:val="008D39E8"/>
    <w:rsid w:val="008D493B"/>
    <w:rsid w:val="008D5DF8"/>
    <w:rsid w:val="00922411"/>
    <w:rsid w:val="00940F42"/>
    <w:rsid w:val="00963721"/>
    <w:rsid w:val="009C71ED"/>
    <w:rsid w:val="009D52BD"/>
    <w:rsid w:val="00A053AE"/>
    <w:rsid w:val="00A26FCE"/>
    <w:rsid w:val="00A320F1"/>
    <w:rsid w:val="00A55186"/>
    <w:rsid w:val="00A97C0A"/>
    <w:rsid w:val="00AA3761"/>
    <w:rsid w:val="00AA7C69"/>
    <w:rsid w:val="00AB0776"/>
    <w:rsid w:val="00AD482A"/>
    <w:rsid w:val="00AF29DB"/>
    <w:rsid w:val="00AF56AA"/>
    <w:rsid w:val="00B04679"/>
    <w:rsid w:val="00B15D72"/>
    <w:rsid w:val="00B32C65"/>
    <w:rsid w:val="00B479F8"/>
    <w:rsid w:val="00B62ED1"/>
    <w:rsid w:val="00B844CC"/>
    <w:rsid w:val="00B91EA3"/>
    <w:rsid w:val="00BA1D71"/>
    <w:rsid w:val="00BA4778"/>
    <w:rsid w:val="00BA6CCB"/>
    <w:rsid w:val="00BB43F9"/>
    <w:rsid w:val="00BF6BE1"/>
    <w:rsid w:val="00C06D79"/>
    <w:rsid w:val="00C572E7"/>
    <w:rsid w:val="00C57A39"/>
    <w:rsid w:val="00C6105A"/>
    <w:rsid w:val="00C90532"/>
    <w:rsid w:val="00CC168D"/>
    <w:rsid w:val="00CD3A38"/>
    <w:rsid w:val="00CD3C8D"/>
    <w:rsid w:val="00D00A80"/>
    <w:rsid w:val="00D023CA"/>
    <w:rsid w:val="00D04FD5"/>
    <w:rsid w:val="00D320FE"/>
    <w:rsid w:val="00D56516"/>
    <w:rsid w:val="00D85C7E"/>
    <w:rsid w:val="00D95C87"/>
    <w:rsid w:val="00DB48D9"/>
    <w:rsid w:val="00DB7862"/>
    <w:rsid w:val="00DC56CF"/>
    <w:rsid w:val="00DC6702"/>
    <w:rsid w:val="00E01175"/>
    <w:rsid w:val="00E14C30"/>
    <w:rsid w:val="00E15366"/>
    <w:rsid w:val="00E26430"/>
    <w:rsid w:val="00E43D94"/>
    <w:rsid w:val="00E518BD"/>
    <w:rsid w:val="00E61CC6"/>
    <w:rsid w:val="00E64A67"/>
    <w:rsid w:val="00E83F21"/>
    <w:rsid w:val="00EB60FF"/>
    <w:rsid w:val="00EC33B3"/>
    <w:rsid w:val="00ED1EFC"/>
    <w:rsid w:val="00EF6EF0"/>
    <w:rsid w:val="00F2197C"/>
    <w:rsid w:val="00F43D06"/>
    <w:rsid w:val="00F63DDD"/>
    <w:rsid w:val="00F868BF"/>
    <w:rsid w:val="00F96545"/>
    <w:rsid w:val="00FB4B01"/>
    <w:rsid w:val="00FD08BE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98B5E"/>
  <w15:docId w15:val="{AB203189-3C26-4DB4-AA92-0025816EE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  <w:style w:type="paragraph" w:styleId="a7">
    <w:name w:val="Body Text Indent"/>
    <w:basedOn w:val="a"/>
    <w:link w:val="a8"/>
    <w:uiPriority w:val="99"/>
    <w:unhideWhenUsed/>
    <w:rsid w:val="005E083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5E08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45435-4490-456C-A7C6-5A4A785B2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RePack by Diakov</cp:lastModifiedBy>
  <cp:revision>46</cp:revision>
  <cp:lastPrinted>2021-11-26T09:14:00Z</cp:lastPrinted>
  <dcterms:created xsi:type="dcterms:W3CDTF">2021-04-05T12:03:00Z</dcterms:created>
  <dcterms:modified xsi:type="dcterms:W3CDTF">2021-11-26T09:14:00Z</dcterms:modified>
</cp:coreProperties>
</file>