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117" w:rsidRPr="006F4117" w:rsidRDefault="006F4117" w:rsidP="006F4117">
      <w:pPr>
        <w:keepNext/>
        <w:tabs>
          <w:tab w:val="left" w:pos="5524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x-none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2909570</wp:posOffset>
            </wp:positionH>
            <wp:positionV relativeFrom="paragraph">
              <wp:posOffset>-172720</wp:posOffset>
            </wp:positionV>
            <wp:extent cx="509270" cy="663575"/>
            <wp:effectExtent l="0" t="0" r="5080" b="317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4117">
        <w:rPr>
          <w:rFonts w:ascii="Times New Roman" w:eastAsia="Times New Roman" w:hAnsi="Times New Roman" w:cs="Times New Roman"/>
          <w:b/>
          <w:color w:val="000000"/>
          <w:sz w:val="32"/>
          <w:szCs w:val="20"/>
          <w:lang w:val="uk-UA" w:eastAsia="x-none"/>
        </w:rPr>
        <w:tab/>
      </w:r>
    </w:p>
    <w:p w:rsidR="006F4117" w:rsidRPr="006F4117" w:rsidRDefault="006F4117" w:rsidP="006F411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x-none"/>
        </w:rPr>
      </w:pPr>
      <w:r w:rsidRPr="006F41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x-none"/>
        </w:rPr>
        <w:t>ГЛУХІВСЬКА МІСЬКА РАДА СУМСЬКОЇ ОБЛАСТІ</w:t>
      </w:r>
    </w:p>
    <w:p w:rsidR="006F4117" w:rsidRPr="006F4117" w:rsidRDefault="006F4117" w:rsidP="006F411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x-none"/>
        </w:rPr>
      </w:pPr>
      <w:r w:rsidRPr="006F4117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x-none"/>
        </w:rPr>
        <w:t xml:space="preserve">Р О З П О Р Я Д Ж Е Н </w:t>
      </w:r>
      <w:proofErr w:type="spellStart"/>
      <w:r w:rsidRPr="006F4117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x-none"/>
        </w:rPr>
        <w:t>Н</w:t>
      </w:r>
      <w:proofErr w:type="spellEnd"/>
      <w:r w:rsidRPr="006F4117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x-none"/>
        </w:rPr>
        <w:t xml:space="preserve"> Я</w:t>
      </w:r>
      <w:r w:rsidRPr="006F41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x-none"/>
        </w:rPr>
        <w:t xml:space="preserve"> </w:t>
      </w:r>
    </w:p>
    <w:p w:rsidR="006F4117" w:rsidRPr="006F4117" w:rsidRDefault="006F4117" w:rsidP="006F411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x-none"/>
        </w:rPr>
      </w:pPr>
      <w:r w:rsidRPr="006F41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x-none"/>
        </w:rPr>
        <w:t>М І С Ь К О Г О      Г О Л О В И</w:t>
      </w:r>
    </w:p>
    <w:p w:rsidR="006F4117" w:rsidRPr="006F4117" w:rsidRDefault="00D42761" w:rsidP="006F4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0E3F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.03</w:t>
      </w:r>
      <w:r w:rsidR="006F4117" w:rsidRPr="006F41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.2020                          </w:t>
      </w:r>
      <w:r w:rsidR="006F4117" w:rsidRPr="006F41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</w:t>
      </w:r>
      <w:r w:rsidR="006F4117" w:rsidRPr="006F41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Глухів                                   № </w:t>
      </w:r>
      <w:r w:rsidR="003D58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48-ОД</w:t>
      </w:r>
    </w:p>
    <w:p w:rsidR="006F4117" w:rsidRPr="006F4117" w:rsidRDefault="006F4117" w:rsidP="006F41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6F4117" w:rsidRPr="006F4117" w:rsidTr="00DC6338">
        <w:trPr>
          <w:trHeight w:val="1320"/>
        </w:trPr>
        <w:tc>
          <w:tcPr>
            <w:tcW w:w="4503" w:type="dxa"/>
            <w:shd w:val="clear" w:color="auto" w:fill="auto"/>
          </w:tcPr>
          <w:p w:rsidR="001A184D" w:rsidRDefault="001A184D" w:rsidP="006F4117">
            <w:pPr>
              <w:tabs>
                <w:tab w:val="left" w:pos="0"/>
              </w:tabs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6F4117" w:rsidRPr="006F4117" w:rsidRDefault="006F4117" w:rsidP="00065C39">
            <w:pPr>
              <w:tabs>
                <w:tab w:val="left" w:pos="0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1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 </w:t>
            </w:r>
            <w:r w:rsidR="001A18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робочу групу </w:t>
            </w:r>
            <w:r w:rsidR="00BF20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з </w:t>
            </w:r>
            <w:r w:rsidR="001A18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проведення </w:t>
            </w:r>
            <w:r w:rsidR="004C78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вибіркового </w:t>
            </w:r>
            <w:r w:rsidR="001A18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контролю </w:t>
            </w:r>
            <w:r w:rsidR="00A927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за </w:t>
            </w:r>
            <w:r w:rsidR="001A18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здійснення</w:t>
            </w:r>
            <w:r w:rsidR="00A927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</w:t>
            </w:r>
            <w:r w:rsidR="001A18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дезінфекційних заході</w:t>
            </w:r>
            <w:proofErr w:type="gramStart"/>
            <w:r w:rsidR="001A18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</w:t>
            </w:r>
            <w:proofErr w:type="gramEnd"/>
          </w:p>
        </w:tc>
        <w:tc>
          <w:tcPr>
            <w:tcW w:w="5386" w:type="dxa"/>
            <w:shd w:val="clear" w:color="auto" w:fill="auto"/>
          </w:tcPr>
          <w:p w:rsidR="006F4117" w:rsidRPr="006F4117" w:rsidRDefault="006F4117" w:rsidP="006F4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1A184D" w:rsidRDefault="001A184D" w:rsidP="006F4117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6F4117" w:rsidRPr="006F4117" w:rsidRDefault="006F4117" w:rsidP="006F4117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F41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Відповідно </w:t>
      </w:r>
      <w:r w:rsidR="001E2F2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 </w:t>
      </w:r>
      <w:r w:rsidRPr="006F41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Закону України «Про забезпечення санітарного та епідемічного благополуччя населення», на виконання </w:t>
      </w:r>
      <w:r w:rsidR="00BF20C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протокольного доручення Сумської обласної комісії з питань техногенно-екологічної безпеки та надзвичайних ситуацій №2 від 12.03.2020, </w:t>
      </w:r>
      <w:r w:rsidRPr="006F41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метою </w:t>
      </w:r>
      <w:r w:rsidR="00A9271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профілактики та </w:t>
      </w:r>
      <w:r w:rsidRPr="006F41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забезпечення епідемічного благополуччя населення Глухівської міської ради</w:t>
      </w:r>
      <w:r w:rsidR="00A9271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керуючись пунктом 20 частини четвертої статті 42</w:t>
      </w:r>
      <w:r w:rsidR="00A92711" w:rsidRPr="00A92711">
        <w:t xml:space="preserve"> </w:t>
      </w:r>
      <w:r w:rsidR="00A9271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та частиною восьмою статті 59 Закону України «Про місцеве самоврядування в Україні»</w:t>
      </w:r>
      <w:r w:rsidRPr="006F41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:</w:t>
      </w:r>
    </w:p>
    <w:p w:rsidR="00BF20C8" w:rsidRPr="00BF20C8" w:rsidRDefault="006F4117" w:rsidP="006F4117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F20C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1. </w:t>
      </w:r>
      <w:r w:rsidR="00BF20C8" w:rsidRPr="00BF20C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Створити робочу групу </w:t>
      </w:r>
      <w:r w:rsidR="00AE27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проведення</w:t>
      </w:r>
      <w:r w:rsidR="004C78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вибіркового</w:t>
      </w:r>
      <w:r w:rsidR="00AE27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F20C8" w:rsidRPr="00BF20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контролю</w:t>
      </w:r>
      <w:r w:rsidR="00A927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</w:t>
      </w:r>
      <w:r w:rsidR="00BF20C8" w:rsidRPr="00BF20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здійснення</w:t>
      </w:r>
      <w:r w:rsidR="00A927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BF20C8" w:rsidRPr="00BF20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дезінфекційних заходів</w:t>
      </w:r>
      <w:r w:rsidR="00BF20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підприємствах сфери послуг та </w:t>
      </w:r>
      <w:r w:rsidR="00CB51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транспортних засобах</w:t>
      </w:r>
      <w:r w:rsidR="00BF20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B51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громадського користування</w:t>
      </w:r>
      <w:r w:rsidR="00BF20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території Глухівської міської ради</w:t>
      </w:r>
      <w:r w:rsidR="00A775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закінчення терміну карантину</w:t>
      </w:r>
      <w:r w:rsidR="00BF20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F4117" w:rsidRPr="006F4117" w:rsidRDefault="00BF20C8" w:rsidP="00BF20C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2. </w:t>
      </w:r>
      <w:r w:rsidR="006F4117" w:rsidRPr="006F41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Затвердити склад </w:t>
      </w:r>
      <w:r w:rsidRPr="00BF20C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робоч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ої</w:t>
      </w:r>
      <w:r w:rsidRPr="00BF20C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груп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</w:t>
      </w:r>
      <w:r w:rsidRPr="00BF20C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F20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проведення </w:t>
      </w:r>
      <w:r w:rsidRPr="004C78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вибіркового</w:t>
      </w:r>
      <w:r w:rsidRPr="00BF20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контролю </w:t>
      </w:r>
      <w:r w:rsidR="00A927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r w:rsidRPr="00BF20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здійснення</w:t>
      </w:r>
      <w:r w:rsidR="00A927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BF20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дезінфекційних заходів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F4117" w:rsidRPr="006F41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(додається).</w:t>
      </w:r>
    </w:p>
    <w:p w:rsidR="006F4117" w:rsidRPr="006F4117" w:rsidRDefault="00BF20C8" w:rsidP="006F4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6F4117" w:rsidRPr="006F41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цього розпорядження покласти на </w:t>
      </w:r>
      <w:r w:rsidR="006F4117" w:rsidRPr="006F41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т.в.о. заступника міського голови з питань діяльності виконавчих органів міської </w:t>
      </w:r>
      <w:r w:rsidR="006F4117" w:rsidRPr="006F41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ради </w:t>
      </w:r>
      <w:proofErr w:type="spellStart"/>
      <w:r w:rsidR="006F4117" w:rsidRPr="006F41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Самоброд</w:t>
      </w:r>
      <w:proofErr w:type="spellEnd"/>
      <w:r w:rsidR="006F4117" w:rsidRPr="006F41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6F4117" w:rsidRPr="006F4117" w:rsidRDefault="006F4117" w:rsidP="006F4117">
      <w:pPr>
        <w:shd w:val="clear" w:color="auto" w:fill="FFFFFF"/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uk-UA" w:eastAsia="ru-RU"/>
        </w:rPr>
      </w:pPr>
    </w:p>
    <w:p w:rsidR="006F4117" w:rsidRPr="006F4117" w:rsidRDefault="006F4117" w:rsidP="006F4117">
      <w:pPr>
        <w:shd w:val="clear" w:color="auto" w:fill="FFFFFF"/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val="uk-UA" w:eastAsia="ru-RU"/>
        </w:rPr>
      </w:pPr>
    </w:p>
    <w:p w:rsidR="006F4117" w:rsidRDefault="006F4117" w:rsidP="006F4117">
      <w:pPr>
        <w:shd w:val="clear" w:color="auto" w:fill="FFFFFF"/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4117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val="uk-UA" w:eastAsia="ru-RU"/>
        </w:rPr>
        <w:t>В.о. міського  голови                                                                     Олена ДЕМІШЕВА</w:t>
      </w:r>
      <w:r w:rsidRPr="006F41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BF20C8" w:rsidRDefault="00BF20C8" w:rsidP="006F4117">
      <w:pPr>
        <w:shd w:val="clear" w:color="auto" w:fill="FFFFFF"/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20C8" w:rsidRDefault="00BF20C8" w:rsidP="006F4117">
      <w:pPr>
        <w:shd w:val="clear" w:color="auto" w:fill="FFFFFF"/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20C8" w:rsidRDefault="00BF20C8" w:rsidP="006F4117">
      <w:pPr>
        <w:shd w:val="clear" w:color="auto" w:fill="FFFFFF"/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20C8" w:rsidRDefault="00BF20C8" w:rsidP="006F4117">
      <w:pPr>
        <w:shd w:val="clear" w:color="auto" w:fill="FFFFFF"/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20C8" w:rsidRDefault="00BF20C8" w:rsidP="006F4117">
      <w:pPr>
        <w:shd w:val="clear" w:color="auto" w:fill="FFFFFF"/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95C64" w:rsidRPr="00F95C64" w:rsidRDefault="00F95C64" w:rsidP="00F95C64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6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</w:t>
      </w:r>
    </w:p>
    <w:p w:rsidR="00F95C64" w:rsidRPr="00F95C64" w:rsidRDefault="00F95C64" w:rsidP="00F95C64">
      <w:pPr>
        <w:tabs>
          <w:tab w:val="left" w:pos="581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F95C6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Pr="00F95C64">
        <w:rPr>
          <w:rFonts w:ascii="Times New Roman" w:hAnsi="Times New Roman" w:cs="Times New Roman"/>
          <w:sz w:val="28"/>
          <w:szCs w:val="28"/>
        </w:rPr>
        <w:t>ЗАТВЕРДЖЕНО</w:t>
      </w:r>
    </w:p>
    <w:p w:rsidR="00F95C64" w:rsidRPr="00F95C64" w:rsidRDefault="00F95C64" w:rsidP="00F95C64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F95C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Розпорядження міського голови</w:t>
      </w:r>
    </w:p>
    <w:p w:rsidR="00F95C64" w:rsidRPr="00F95C64" w:rsidRDefault="00CB683B" w:rsidP="00F95C64">
      <w:pPr>
        <w:spacing w:after="0" w:line="240" w:lineRule="auto"/>
        <w:ind w:left="4956" w:right="-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42761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0E3F5A">
        <w:rPr>
          <w:rFonts w:ascii="Times New Roman" w:hAnsi="Times New Roman" w:cs="Times New Roman"/>
          <w:sz w:val="28"/>
          <w:szCs w:val="28"/>
          <w:lang w:val="uk-UA"/>
        </w:rPr>
        <w:t xml:space="preserve">.03.2020 </w:t>
      </w:r>
      <w:r w:rsidR="00F95C64" w:rsidRPr="00F95C64">
        <w:rPr>
          <w:rFonts w:ascii="Times New Roman" w:hAnsi="Times New Roman" w:cs="Times New Roman"/>
          <w:sz w:val="28"/>
          <w:szCs w:val="28"/>
        </w:rPr>
        <w:t xml:space="preserve">№ </w:t>
      </w:r>
      <w:r w:rsidR="003D589F">
        <w:rPr>
          <w:rFonts w:ascii="Times New Roman" w:hAnsi="Times New Roman" w:cs="Times New Roman"/>
          <w:sz w:val="28"/>
          <w:szCs w:val="28"/>
          <w:lang w:val="uk-UA"/>
        </w:rPr>
        <w:t>48-ОД</w:t>
      </w:r>
      <w:r w:rsidR="00F95C64" w:rsidRPr="00F95C64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F95C64" w:rsidRPr="00F95C64" w:rsidRDefault="00F95C64" w:rsidP="00F95C64">
      <w:pPr>
        <w:shd w:val="clear" w:color="auto" w:fill="FFFFFF"/>
        <w:tabs>
          <w:tab w:val="left" w:pos="5685"/>
          <w:tab w:val="left" w:pos="682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95C6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</w:t>
      </w:r>
    </w:p>
    <w:p w:rsidR="00F95C64" w:rsidRPr="00F95C64" w:rsidRDefault="00F95C64" w:rsidP="00F95C64">
      <w:pPr>
        <w:shd w:val="clear" w:color="auto" w:fill="FFFFFF"/>
        <w:spacing w:after="0" w:line="240" w:lineRule="auto"/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C64" w:rsidRPr="00F95C64" w:rsidRDefault="00F95C64" w:rsidP="00F95C64">
      <w:pPr>
        <w:shd w:val="clear" w:color="auto" w:fill="FFFFFF"/>
        <w:spacing w:after="0" w:line="240" w:lineRule="auto"/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5C64">
        <w:rPr>
          <w:rFonts w:ascii="Times New Roman" w:hAnsi="Times New Roman" w:cs="Times New Roman"/>
          <w:b/>
          <w:bCs/>
          <w:sz w:val="28"/>
          <w:szCs w:val="28"/>
        </w:rPr>
        <w:t xml:space="preserve">Склад </w:t>
      </w:r>
    </w:p>
    <w:p w:rsidR="00F95C64" w:rsidRPr="00F95C64" w:rsidRDefault="00F95C64" w:rsidP="00F95C64">
      <w:pPr>
        <w:tabs>
          <w:tab w:val="left" w:pos="3420"/>
          <w:tab w:val="left" w:pos="3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робочої групи з проведення </w:t>
      </w:r>
      <w:r w:rsidRPr="004C78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вибіркового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контролю </w:t>
      </w:r>
      <w:r w:rsidR="00A927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</w:t>
      </w:r>
      <w:bookmarkStart w:id="0" w:name="_GoBack"/>
      <w:bookmarkEnd w:id="0"/>
      <w:r w:rsidR="00A927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здійснення</w:t>
      </w:r>
      <w:r w:rsidR="00A927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дезінфекційних заходів</w:t>
      </w:r>
    </w:p>
    <w:p w:rsidR="00F95C64" w:rsidRPr="00F95C64" w:rsidRDefault="00F95C64" w:rsidP="00F95C64">
      <w:pPr>
        <w:tabs>
          <w:tab w:val="left" w:pos="3420"/>
          <w:tab w:val="left" w:pos="3900"/>
        </w:tabs>
        <w:spacing w:after="0" w:line="240" w:lineRule="auto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</w:p>
    <w:tbl>
      <w:tblPr>
        <w:tblW w:w="9678" w:type="dxa"/>
        <w:tblInd w:w="-72" w:type="dxa"/>
        <w:tblLook w:val="01E0" w:firstRow="1" w:lastRow="1" w:firstColumn="1" w:lastColumn="1" w:noHBand="0" w:noVBand="0"/>
      </w:tblPr>
      <w:tblGrid>
        <w:gridCol w:w="4291"/>
        <w:gridCol w:w="5387"/>
      </w:tblGrid>
      <w:tr w:rsidR="00F95C64" w:rsidRPr="00F95C64" w:rsidTr="00D714E4">
        <w:trPr>
          <w:trHeight w:val="469"/>
        </w:trPr>
        <w:tc>
          <w:tcPr>
            <w:tcW w:w="4291" w:type="dxa"/>
          </w:tcPr>
          <w:p w:rsidR="00F95C64" w:rsidRPr="00F95C64" w:rsidRDefault="007B3AD4" w:rsidP="00F95C6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Самоброд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Інна Володимирівна</w:t>
            </w:r>
            <w:r w:rsidR="00F95C64" w:rsidRPr="00F95C64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</w:p>
        </w:tc>
        <w:tc>
          <w:tcPr>
            <w:tcW w:w="5387" w:type="dxa"/>
          </w:tcPr>
          <w:p w:rsidR="00F95C64" w:rsidRPr="00F95C64" w:rsidRDefault="007B3AD4" w:rsidP="00CB683B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11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т.в.о. заступника міського голови з питань діяльності виконавчих органів міської </w:t>
            </w:r>
            <w:r w:rsidRPr="006F411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>ради</w:t>
            </w:r>
            <w:r w:rsidR="00F95C64" w:rsidRPr="00F95C64">
              <w:rPr>
                <w:rFonts w:ascii="Times New Roman" w:hAnsi="Times New Roman" w:cs="Times New Roman"/>
                <w:sz w:val="28"/>
                <w:szCs w:val="28"/>
              </w:rPr>
              <w:t xml:space="preserve">;                                                                                      </w:t>
            </w:r>
          </w:p>
        </w:tc>
      </w:tr>
      <w:tr w:rsidR="00F95C64" w:rsidRPr="00F95C64" w:rsidTr="00D714E4">
        <w:trPr>
          <w:trHeight w:val="469"/>
        </w:trPr>
        <w:tc>
          <w:tcPr>
            <w:tcW w:w="4291" w:type="dxa"/>
          </w:tcPr>
          <w:p w:rsidR="00F95C64" w:rsidRPr="00CB683B" w:rsidRDefault="00CB683B" w:rsidP="00F95C6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>Баранник</w:t>
            </w:r>
            <w:proofErr w:type="spellEnd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 xml:space="preserve"> Людмила </w:t>
            </w:r>
            <w:proofErr w:type="spellStart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>Михайлівна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</w:tc>
        <w:tc>
          <w:tcPr>
            <w:tcW w:w="5387" w:type="dxa"/>
          </w:tcPr>
          <w:p w:rsidR="00F95C64" w:rsidRPr="00F95C64" w:rsidRDefault="00CB683B" w:rsidP="007B3AD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8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помічник лікаря епідеміолога Управління Державної служби України з питань безпечності харчових продуктів та захисту споживачів в м. Глухові</w:t>
            </w:r>
            <w:r w:rsidR="007B3AD4" w:rsidRPr="00F95C64">
              <w:rPr>
                <w:rFonts w:ascii="Times New Roman" w:hAnsi="Times New Roman" w:cs="Times New Roman"/>
                <w:sz w:val="28"/>
                <w:szCs w:val="28"/>
              </w:rPr>
              <w:t xml:space="preserve"> (за </w:t>
            </w:r>
            <w:proofErr w:type="spellStart"/>
            <w:r w:rsidR="007B3AD4" w:rsidRPr="00F95C64">
              <w:rPr>
                <w:rFonts w:ascii="Times New Roman" w:hAnsi="Times New Roman" w:cs="Times New Roman"/>
                <w:sz w:val="28"/>
                <w:szCs w:val="28"/>
              </w:rPr>
              <w:t>згодою</w:t>
            </w:r>
            <w:proofErr w:type="spellEnd"/>
            <w:r w:rsidR="007B3AD4" w:rsidRPr="00F95C6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95C64" w:rsidRPr="00F95C6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B683B" w:rsidRPr="00F95C64" w:rsidTr="00D714E4">
        <w:trPr>
          <w:trHeight w:val="469"/>
        </w:trPr>
        <w:tc>
          <w:tcPr>
            <w:tcW w:w="4291" w:type="dxa"/>
          </w:tcPr>
          <w:p w:rsidR="00CB683B" w:rsidRPr="00D714E4" w:rsidRDefault="00D714E4" w:rsidP="00A9271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Гладкий Володимир Васильович</w:t>
            </w:r>
            <w:r w:rsidR="00A927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</w:tc>
        <w:tc>
          <w:tcPr>
            <w:tcW w:w="5387" w:type="dxa"/>
          </w:tcPr>
          <w:p w:rsidR="00CB683B" w:rsidRPr="00CB683B" w:rsidRDefault="00D714E4" w:rsidP="007B3AD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411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т.в.о. заступника міського голови з питань діяльності виконавчих органів міської </w:t>
            </w:r>
            <w:r w:rsidRPr="006F411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>ради</w:t>
            </w:r>
            <w:r w:rsidRPr="00F95C64">
              <w:rPr>
                <w:rFonts w:ascii="Times New Roman" w:hAnsi="Times New Roman" w:cs="Times New Roman"/>
                <w:sz w:val="28"/>
                <w:szCs w:val="28"/>
              </w:rPr>
              <w:t xml:space="preserve">;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95C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</w:t>
            </w:r>
          </w:p>
        </w:tc>
      </w:tr>
      <w:tr w:rsidR="00CB683B" w:rsidRPr="00F95C64" w:rsidTr="00D714E4">
        <w:trPr>
          <w:trHeight w:val="469"/>
        </w:trPr>
        <w:tc>
          <w:tcPr>
            <w:tcW w:w="4291" w:type="dxa"/>
          </w:tcPr>
          <w:p w:rsidR="00CB683B" w:rsidRPr="00CB683B" w:rsidRDefault="00CB683B" w:rsidP="00F95C6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5C64">
              <w:rPr>
                <w:rFonts w:ascii="Times New Roman" w:hAnsi="Times New Roman" w:cs="Times New Roman"/>
                <w:sz w:val="28"/>
                <w:szCs w:val="28"/>
              </w:rPr>
              <w:t>Гергель</w:t>
            </w:r>
            <w:proofErr w:type="spellEnd"/>
            <w:r w:rsidRPr="00F95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5C64">
              <w:rPr>
                <w:rFonts w:ascii="Times New Roman" w:hAnsi="Times New Roman" w:cs="Times New Roman"/>
                <w:sz w:val="28"/>
                <w:szCs w:val="28"/>
              </w:rPr>
              <w:t>Олена</w:t>
            </w:r>
            <w:proofErr w:type="spellEnd"/>
            <w:r w:rsidRPr="00F95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5C64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</w:tc>
        <w:tc>
          <w:tcPr>
            <w:tcW w:w="5387" w:type="dxa"/>
          </w:tcPr>
          <w:p w:rsidR="00CB683B" w:rsidRPr="00CB683B" w:rsidRDefault="00CB683B" w:rsidP="007B3AD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>фахівець</w:t>
            </w:r>
            <w:proofErr w:type="spellEnd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>санітарного</w:t>
            </w:r>
            <w:proofErr w:type="spellEnd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>нагляду</w:t>
            </w:r>
            <w:proofErr w:type="spellEnd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</w:t>
            </w:r>
            <w:proofErr w:type="gramStart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>ержавної</w:t>
            </w:r>
            <w:proofErr w:type="spellEnd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>служби</w:t>
            </w:r>
            <w:proofErr w:type="spellEnd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>безпечності</w:t>
            </w:r>
            <w:proofErr w:type="spellEnd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>харчових</w:t>
            </w:r>
            <w:proofErr w:type="spellEnd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>продуктів</w:t>
            </w:r>
            <w:proofErr w:type="spellEnd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>споживачів</w:t>
            </w:r>
            <w:proofErr w:type="spellEnd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 xml:space="preserve"> в м. </w:t>
            </w:r>
            <w:proofErr w:type="spellStart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>Глухові</w:t>
            </w:r>
            <w:proofErr w:type="spellEnd"/>
            <w:r w:rsidRPr="00CB68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5C64">
              <w:rPr>
                <w:rFonts w:ascii="Times New Roman" w:hAnsi="Times New Roman" w:cs="Times New Roman"/>
                <w:sz w:val="28"/>
                <w:szCs w:val="28"/>
              </w:rPr>
              <w:t xml:space="preserve">(за </w:t>
            </w:r>
            <w:proofErr w:type="spellStart"/>
            <w:r w:rsidRPr="00F95C64">
              <w:rPr>
                <w:rFonts w:ascii="Times New Roman" w:hAnsi="Times New Roman" w:cs="Times New Roman"/>
                <w:sz w:val="28"/>
                <w:szCs w:val="28"/>
              </w:rPr>
              <w:t>згодою</w:t>
            </w:r>
            <w:proofErr w:type="spellEnd"/>
            <w:r w:rsidRPr="00F95C64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</w:tc>
      </w:tr>
      <w:tr w:rsidR="00F95C64" w:rsidRPr="00F95C64" w:rsidTr="00D714E4">
        <w:trPr>
          <w:trHeight w:val="469"/>
        </w:trPr>
        <w:tc>
          <w:tcPr>
            <w:tcW w:w="4291" w:type="dxa"/>
          </w:tcPr>
          <w:p w:rsidR="00F95C64" w:rsidRPr="00F95C64" w:rsidRDefault="00CB683B" w:rsidP="00F95C6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68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Краснощок Олександр Іванович</w:t>
            </w:r>
            <w:r w:rsidR="00F95C64" w:rsidRPr="00F95C6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5387" w:type="dxa"/>
          </w:tcPr>
          <w:p w:rsidR="00F95C64" w:rsidRPr="00F95C64" w:rsidRDefault="00CB683B" w:rsidP="00F95C6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8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енергоменеджменту та підтримки підприємництва управління соціально-економічного розвитку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Глухівської міської ради</w:t>
            </w:r>
            <w:r w:rsidR="00F95C64" w:rsidRPr="00F95C6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95C64" w:rsidRPr="00F95C64" w:rsidTr="00D714E4">
        <w:trPr>
          <w:trHeight w:val="469"/>
        </w:trPr>
        <w:tc>
          <w:tcPr>
            <w:tcW w:w="4291" w:type="dxa"/>
          </w:tcPr>
          <w:p w:rsidR="00F95C64" w:rsidRPr="00F95C64" w:rsidRDefault="00CB683B" w:rsidP="00F95C6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68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Фокін Микола Олександрович</w:t>
            </w:r>
            <w:r w:rsidR="00F95C64" w:rsidRPr="00F95C6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5387" w:type="dxa"/>
          </w:tcPr>
          <w:p w:rsidR="008316BA" w:rsidRPr="00F95C64" w:rsidRDefault="00CB683B" w:rsidP="008316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8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сектору превенції</w:t>
            </w:r>
            <w:r w:rsidR="007B3A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Глухівського відділу поліції ГУНП </w:t>
            </w:r>
            <w:r w:rsidR="008316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</w:t>
            </w:r>
            <w:r w:rsidR="007B3A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Сумськ</w:t>
            </w:r>
            <w:r w:rsidR="008316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ій</w:t>
            </w:r>
            <w:r w:rsidR="007B3A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</w:t>
            </w:r>
            <w:r w:rsidR="008316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8316BA" w:rsidRPr="00F95C64" w:rsidTr="00D714E4">
        <w:trPr>
          <w:trHeight w:val="469"/>
        </w:trPr>
        <w:tc>
          <w:tcPr>
            <w:tcW w:w="4291" w:type="dxa"/>
          </w:tcPr>
          <w:p w:rsidR="008316BA" w:rsidRPr="008316BA" w:rsidRDefault="00CB683B" w:rsidP="00CB683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B68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Чаус</w:t>
            </w:r>
            <w:proofErr w:type="spellEnd"/>
            <w:r w:rsidRPr="00CB68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Андрій Олександрович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</w:tc>
        <w:tc>
          <w:tcPr>
            <w:tcW w:w="5387" w:type="dxa"/>
          </w:tcPr>
          <w:p w:rsidR="008316BA" w:rsidRPr="008316BA" w:rsidRDefault="00CB683B" w:rsidP="00A9271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68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сектору моніторингу Глухівського відділу поліції </w:t>
            </w:r>
            <w:r w:rsidR="008316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ГУНП в Сумській області;</w:t>
            </w:r>
          </w:p>
        </w:tc>
      </w:tr>
      <w:tr w:rsidR="00CB683B" w:rsidRPr="00F95C64" w:rsidTr="00D714E4">
        <w:trPr>
          <w:trHeight w:val="469"/>
        </w:trPr>
        <w:tc>
          <w:tcPr>
            <w:tcW w:w="4291" w:type="dxa"/>
          </w:tcPr>
          <w:p w:rsidR="00CB683B" w:rsidRPr="00CB683B" w:rsidRDefault="00CB683B" w:rsidP="00CB683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Юрченко Людмила Анатоліївна,</w:t>
            </w:r>
          </w:p>
        </w:tc>
        <w:tc>
          <w:tcPr>
            <w:tcW w:w="5387" w:type="dxa"/>
          </w:tcPr>
          <w:p w:rsidR="00CB683B" w:rsidRPr="00CB683B" w:rsidRDefault="00CB683B" w:rsidP="00CA606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68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економічного аналізу і прогнозування управління соціально-економічного розвитку міської ради Глухівської міської ради</w:t>
            </w:r>
            <w:r w:rsidR="00CA60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CB68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</w:p>
        </w:tc>
      </w:tr>
    </w:tbl>
    <w:p w:rsidR="00F95C64" w:rsidRPr="00F95C64" w:rsidRDefault="00F95C64" w:rsidP="00F95C64">
      <w:pPr>
        <w:tabs>
          <w:tab w:val="left" w:pos="6765"/>
        </w:tabs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8"/>
          <w:szCs w:val="28"/>
        </w:rPr>
      </w:pPr>
    </w:p>
    <w:p w:rsidR="00F95C64" w:rsidRPr="00F95C64" w:rsidRDefault="00F95C64" w:rsidP="00F95C64">
      <w:pPr>
        <w:tabs>
          <w:tab w:val="left" w:pos="6765"/>
        </w:tabs>
        <w:spacing w:after="0" w:line="240" w:lineRule="auto"/>
        <w:rPr>
          <w:rFonts w:ascii="Times New Roman" w:hAnsi="Times New Roman" w:cs="Times New Roman"/>
          <w:b/>
          <w:spacing w:val="-10"/>
          <w:sz w:val="28"/>
          <w:szCs w:val="28"/>
        </w:rPr>
      </w:pPr>
    </w:p>
    <w:p w:rsidR="00A92711" w:rsidRPr="00EC235E" w:rsidRDefault="00F95C64" w:rsidP="00F95C64">
      <w:pPr>
        <w:tabs>
          <w:tab w:val="left" w:pos="6765"/>
        </w:tabs>
        <w:spacing w:after="0" w:line="240" w:lineRule="auto"/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</w:pPr>
      <w:r w:rsidRPr="00EC235E">
        <w:rPr>
          <w:rFonts w:ascii="Times New Roman" w:hAnsi="Times New Roman" w:cs="Times New Roman"/>
          <w:b/>
          <w:spacing w:val="-10"/>
          <w:sz w:val="28"/>
          <w:szCs w:val="28"/>
        </w:rPr>
        <w:t xml:space="preserve">Керуюча справами </w:t>
      </w:r>
    </w:p>
    <w:p w:rsidR="00F95C64" w:rsidRPr="00EC235E" w:rsidRDefault="00A92711" w:rsidP="00F95C64">
      <w:pPr>
        <w:tabs>
          <w:tab w:val="left" w:pos="6765"/>
        </w:tabs>
        <w:spacing w:after="0" w:line="240" w:lineRule="auto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EC235E">
        <w:rPr>
          <w:rFonts w:ascii="Times New Roman" w:hAnsi="Times New Roman" w:cs="Times New Roman"/>
          <w:b/>
          <w:spacing w:val="-10"/>
          <w:sz w:val="28"/>
          <w:szCs w:val="28"/>
        </w:rPr>
        <w:t>виконавчого коміте</w:t>
      </w:r>
      <w:r w:rsidRPr="00EC235E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 xml:space="preserve">ту </w:t>
      </w:r>
      <w:r w:rsidR="00F95C64" w:rsidRPr="00EC235E">
        <w:rPr>
          <w:rFonts w:ascii="Times New Roman" w:hAnsi="Times New Roman" w:cs="Times New Roman"/>
          <w:b/>
          <w:spacing w:val="-10"/>
          <w:sz w:val="28"/>
          <w:szCs w:val="28"/>
        </w:rPr>
        <w:t xml:space="preserve">міської ради                         </w:t>
      </w:r>
      <w:r w:rsidRPr="00EC235E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               </w:t>
      </w:r>
      <w:r w:rsidR="00F95C64" w:rsidRPr="00EC235E">
        <w:rPr>
          <w:rFonts w:ascii="Times New Roman" w:hAnsi="Times New Roman" w:cs="Times New Roman"/>
          <w:b/>
          <w:spacing w:val="-10"/>
          <w:sz w:val="28"/>
          <w:szCs w:val="28"/>
        </w:rPr>
        <w:t>О</w:t>
      </w:r>
      <w:r w:rsidR="00CB683B" w:rsidRPr="00EC235E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>лена</w:t>
      </w:r>
      <w:r w:rsidR="00F95C64" w:rsidRPr="00EC235E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ГАВРИЛЬЧЕНКО</w:t>
      </w:r>
    </w:p>
    <w:p w:rsidR="00F95C64" w:rsidRPr="00F95C64" w:rsidRDefault="00F95C64" w:rsidP="00F95C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75C8" w:rsidRPr="00D714E4" w:rsidRDefault="00A775C8" w:rsidP="00D714E4">
      <w:pPr>
        <w:rPr>
          <w:b/>
          <w:sz w:val="24"/>
          <w:szCs w:val="20"/>
          <w:lang w:val="uk-UA"/>
        </w:rPr>
      </w:pPr>
    </w:p>
    <w:sectPr w:rsidR="00A775C8" w:rsidRPr="00D714E4" w:rsidSect="00F15334">
      <w:pgSz w:w="12240" w:h="15840"/>
      <w:pgMar w:top="851" w:right="758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6D4"/>
    <w:rsid w:val="00065C39"/>
    <w:rsid w:val="000E3F5A"/>
    <w:rsid w:val="00156314"/>
    <w:rsid w:val="00165EA3"/>
    <w:rsid w:val="001A184D"/>
    <w:rsid w:val="001E2F21"/>
    <w:rsid w:val="003A6331"/>
    <w:rsid w:val="003D589F"/>
    <w:rsid w:val="004C787D"/>
    <w:rsid w:val="00555ACF"/>
    <w:rsid w:val="005A3276"/>
    <w:rsid w:val="005C6E91"/>
    <w:rsid w:val="005E689F"/>
    <w:rsid w:val="006F4117"/>
    <w:rsid w:val="007A26D4"/>
    <w:rsid w:val="007B3AD4"/>
    <w:rsid w:val="008316BA"/>
    <w:rsid w:val="00A775C8"/>
    <w:rsid w:val="00A92711"/>
    <w:rsid w:val="00AE2730"/>
    <w:rsid w:val="00BF20C8"/>
    <w:rsid w:val="00C016A1"/>
    <w:rsid w:val="00CA606E"/>
    <w:rsid w:val="00CB516C"/>
    <w:rsid w:val="00CB683B"/>
    <w:rsid w:val="00D42761"/>
    <w:rsid w:val="00D714E4"/>
    <w:rsid w:val="00EC235E"/>
    <w:rsid w:val="00F9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F95C64"/>
    <w:pPr>
      <w:spacing w:after="0" w:line="240" w:lineRule="auto"/>
    </w:pPr>
    <w:rPr>
      <w:rFonts w:ascii="Verdana" w:eastAsia="Times New Roman" w:hAnsi="Verdana" w:cs="Verdana"/>
      <w:sz w:val="20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5A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2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F95C64"/>
    <w:pPr>
      <w:spacing w:after="0" w:line="240" w:lineRule="auto"/>
    </w:pPr>
    <w:rPr>
      <w:rFonts w:ascii="Verdana" w:eastAsia="Times New Roman" w:hAnsi="Verdana" w:cs="Verdana"/>
      <w:sz w:val="20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5A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2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17</cp:revision>
  <cp:lastPrinted>2020-03-18T14:46:00Z</cp:lastPrinted>
  <dcterms:created xsi:type="dcterms:W3CDTF">2020-03-16T14:19:00Z</dcterms:created>
  <dcterms:modified xsi:type="dcterms:W3CDTF">2020-03-26T13:41:00Z</dcterms:modified>
</cp:coreProperties>
</file>