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B11" w:rsidRPr="00892B9F" w:rsidRDefault="00946B11" w:rsidP="00C231A7">
      <w:pPr>
        <w:spacing w:after="0" w:line="240" w:lineRule="auto"/>
        <w:ind w:left="5760" w:right="-428"/>
        <w:jc w:val="both"/>
        <w:rPr>
          <w:rFonts w:ascii="Times New Roman" w:hAnsi="Times New Roman"/>
          <w:sz w:val="26"/>
          <w:szCs w:val="26"/>
          <w:lang w:val="uk-UA"/>
        </w:rPr>
      </w:pPr>
      <w:r w:rsidRPr="00892B9F">
        <w:rPr>
          <w:rFonts w:ascii="Times New Roman" w:hAnsi="Times New Roman"/>
          <w:color w:val="000000"/>
          <w:sz w:val="26"/>
          <w:szCs w:val="26"/>
          <w:lang w:val="uk-UA"/>
        </w:rPr>
        <w:t>ЗАТВЕРДЖЕНО</w:t>
      </w:r>
    </w:p>
    <w:p w:rsidR="00946B11" w:rsidRPr="00892B9F" w:rsidRDefault="00946B11" w:rsidP="00C231A7">
      <w:pPr>
        <w:shd w:val="clear" w:color="auto" w:fill="FFFFFF"/>
        <w:spacing w:after="0" w:line="240" w:lineRule="auto"/>
        <w:ind w:left="5760" w:right="-428"/>
        <w:jc w:val="both"/>
        <w:rPr>
          <w:rFonts w:ascii="Times New Roman" w:hAnsi="Times New Roman"/>
          <w:sz w:val="26"/>
          <w:szCs w:val="26"/>
          <w:u w:val="single"/>
          <w:lang w:val="uk-UA"/>
        </w:rPr>
      </w:pPr>
      <w:r w:rsidRPr="00892B9F">
        <w:rPr>
          <w:rFonts w:ascii="Times New Roman" w:hAnsi="Times New Roman"/>
          <w:color w:val="000000"/>
          <w:sz w:val="26"/>
          <w:szCs w:val="26"/>
          <w:lang w:val="uk-UA"/>
        </w:rPr>
        <w:t>Розпорядження міського голови</w:t>
      </w:r>
    </w:p>
    <w:p w:rsidR="00946B11" w:rsidRPr="00892B9F" w:rsidRDefault="00946B11" w:rsidP="00C231A7">
      <w:pPr>
        <w:shd w:val="clear" w:color="auto" w:fill="FFFFFF"/>
        <w:spacing w:after="0" w:line="240" w:lineRule="auto"/>
        <w:ind w:left="5760" w:right="-428"/>
        <w:jc w:val="both"/>
        <w:rPr>
          <w:rFonts w:ascii="Times New Roman" w:hAnsi="Times New Roman"/>
          <w:color w:val="000000"/>
          <w:sz w:val="26"/>
          <w:szCs w:val="26"/>
          <w:u w:val="single"/>
          <w:lang w:val="uk-UA"/>
        </w:rPr>
      </w:pPr>
      <w:r w:rsidRPr="00892B9F">
        <w:rPr>
          <w:rFonts w:ascii="Times New Roman" w:hAnsi="Times New Roman"/>
          <w:color w:val="000000"/>
          <w:sz w:val="26"/>
          <w:szCs w:val="26"/>
          <w:lang w:val="uk-UA"/>
        </w:rPr>
        <w:t>________________   №  ________</w:t>
      </w:r>
    </w:p>
    <w:p w:rsidR="00946B11" w:rsidRPr="00892B9F" w:rsidRDefault="00946B11" w:rsidP="00D6645E">
      <w:pPr>
        <w:shd w:val="clear" w:color="auto" w:fill="FFFFFF"/>
        <w:tabs>
          <w:tab w:val="left" w:pos="3643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46B11" w:rsidRPr="00892B9F" w:rsidRDefault="00946B11" w:rsidP="00F20BE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892B9F">
        <w:rPr>
          <w:rFonts w:ascii="Times New Roman" w:hAnsi="Times New Roman"/>
          <w:b/>
          <w:sz w:val="26"/>
          <w:szCs w:val="26"/>
          <w:lang w:val="uk-UA"/>
        </w:rPr>
        <w:t>План заходів з підготовки та проведення Дня енергії в місті Глухові</w:t>
      </w:r>
    </w:p>
    <w:p w:rsidR="00946B11" w:rsidRPr="00892B9F" w:rsidRDefault="00946B11" w:rsidP="009F2500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  <w:lang w:val="uk-UA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2551"/>
        <w:gridCol w:w="2552"/>
        <w:gridCol w:w="3685"/>
      </w:tblGrid>
      <w:tr w:rsidR="00946B11" w:rsidRPr="00AA06CC" w:rsidTr="00CB1251">
        <w:trPr>
          <w:trHeight w:val="662"/>
        </w:trPr>
        <w:tc>
          <w:tcPr>
            <w:tcW w:w="993" w:type="dxa"/>
          </w:tcPr>
          <w:p w:rsidR="00946B11" w:rsidRPr="00AA06CC" w:rsidRDefault="00946B11" w:rsidP="004B77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Час</w:t>
            </w:r>
          </w:p>
          <w:p w:rsidR="00946B11" w:rsidRPr="00892B9F" w:rsidRDefault="00946B11" w:rsidP="004B77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проведення</w:t>
            </w:r>
          </w:p>
        </w:tc>
        <w:tc>
          <w:tcPr>
            <w:tcW w:w="2551" w:type="dxa"/>
          </w:tcPr>
          <w:p w:rsidR="00946B11" w:rsidRPr="00892B9F" w:rsidRDefault="00946B11" w:rsidP="004B77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Захід</w:t>
            </w:r>
          </w:p>
        </w:tc>
        <w:tc>
          <w:tcPr>
            <w:tcW w:w="2552" w:type="dxa"/>
          </w:tcPr>
          <w:p w:rsidR="00946B11" w:rsidRPr="00892B9F" w:rsidRDefault="00946B11" w:rsidP="004B77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Місце проведення</w:t>
            </w:r>
          </w:p>
        </w:tc>
        <w:tc>
          <w:tcPr>
            <w:tcW w:w="3685" w:type="dxa"/>
          </w:tcPr>
          <w:p w:rsidR="00946B11" w:rsidRPr="00892B9F" w:rsidRDefault="00946B11" w:rsidP="004B77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Відповідальні організатори</w:t>
            </w:r>
          </w:p>
        </w:tc>
      </w:tr>
      <w:tr w:rsidR="00946B11" w:rsidRPr="006F10BD" w:rsidTr="00CB1251">
        <w:trPr>
          <w:trHeight w:val="338"/>
        </w:trPr>
        <w:tc>
          <w:tcPr>
            <w:tcW w:w="993" w:type="dxa"/>
          </w:tcPr>
          <w:p w:rsidR="00946B11" w:rsidRPr="00892B9F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10:00-10:20</w:t>
            </w:r>
          </w:p>
        </w:tc>
        <w:tc>
          <w:tcPr>
            <w:tcW w:w="2551" w:type="dxa"/>
          </w:tcPr>
          <w:p w:rsidR="00946B11" w:rsidRPr="00892B9F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Урочисте відкриття Дня енергії</w:t>
            </w:r>
          </w:p>
        </w:tc>
        <w:tc>
          <w:tcPr>
            <w:tcW w:w="2552" w:type="dxa"/>
          </w:tcPr>
          <w:p w:rsidR="00946B11" w:rsidRPr="00892B9F" w:rsidRDefault="00946B11" w:rsidP="004B771C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На сходах міського палацу культури</w:t>
            </w:r>
          </w:p>
        </w:tc>
        <w:tc>
          <w:tcPr>
            <w:tcW w:w="3685" w:type="dxa"/>
          </w:tcPr>
          <w:p w:rsidR="00946B11" w:rsidRPr="00892B9F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Відділ культури міської ради, відділ енергоменеджменту та підтримки підприємництва управління соціально-економічного розвитку міської ради</w:t>
            </w:r>
          </w:p>
        </w:tc>
      </w:tr>
      <w:tr w:rsidR="00946B11" w:rsidRPr="006F10BD" w:rsidTr="00CB1251">
        <w:trPr>
          <w:trHeight w:val="338"/>
        </w:trPr>
        <w:tc>
          <w:tcPr>
            <w:tcW w:w="993" w:type="dxa"/>
            <w:vMerge w:val="restart"/>
          </w:tcPr>
          <w:p w:rsidR="00946B11" w:rsidRPr="00892B9F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10:00-17:00</w:t>
            </w:r>
          </w:p>
        </w:tc>
        <w:tc>
          <w:tcPr>
            <w:tcW w:w="2551" w:type="dxa"/>
          </w:tcPr>
          <w:p w:rsidR="00946B11" w:rsidRPr="00AA06CC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Екологічна ярмарка енергоефективних товарів</w:t>
            </w:r>
          </w:p>
          <w:p w:rsidR="00946B11" w:rsidRPr="00892B9F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2552" w:type="dxa"/>
          </w:tcPr>
          <w:p w:rsidR="00946B11" w:rsidRPr="00892B9F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Сквер Бортнянського та Березовського</w:t>
            </w:r>
          </w:p>
        </w:tc>
        <w:tc>
          <w:tcPr>
            <w:tcW w:w="3685" w:type="dxa"/>
          </w:tcPr>
          <w:p w:rsidR="00946B11" w:rsidRPr="00892B9F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Відділ енергоменеджменту та підтримки підприємництва управління соціально-економічного розвитку міської ради</w:t>
            </w:r>
          </w:p>
        </w:tc>
      </w:tr>
      <w:tr w:rsidR="00946B11" w:rsidRPr="006F10BD" w:rsidTr="00CB1251">
        <w:trPr>
          <w:trHeight w:val="338"/>
        </w:trPr>
        <w:tc>
          <w:tcPr>
            <w:tcW w:w="993" w:type="dxa"/>
            <w:vMerge/>
            <w:vAlign w:val="center"/>
          </w:tcPr>
          <w:p w:rsidR="00946B11" w:rsidRPr="00892B9F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2551" w:type="dxa"/>
          </w:tcPr>
          <w:p w:rsidR="00946B11" w:rsidRPr="00892B9F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Акція «Здай  люмінесцентну ртутну лампу та отримай сувенір»</w:t>
            </w:r>
          </w:p>
        </w:tc>
        <w:tc>
          <w:tcPr>
            <w:tcW w:w="2552" w:type="dxa"/>
          </w:tcPr>
          <w:p w:rsidR="00946B11" w:rsidRPr="00892B9F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Сквер Бортнянського та Березовського</w:t>
            </w:r>
          </w:p>
        </w:tc>
        <w:tc>
          <w:tcPr>
            <w:tcW w:w="3685" w:type="dxa"/>
          </w:tcPr>
          <w:p w:rsidR="00946B11" w:rsidRPr="00892B9F" w:rsidRDefault="00946B11" w:rsidP="004B771C">
            <w:pPr>
              <w:spacing w:after="0" w:line="240" w:lineRule="auto"/>
              <w:rPr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Відділ енергоменеджменту та підтримки підприємництва управління соціально-економічного розвитку міської ради</w:t>
            </w:r>
          </w:p>
        </w:tc>
      </w:tr>
      <w:tr w:rsidR="00946B11" w:rsidRPr="006F10BD" w:rsidTr="00CB1251">
        <w:trPr>
          <w:trHeight w:val="1383"/>
        </w:trPr>
        <w:tc>
          <w:tcPr>
            <w:tcW w:w="993" w:type="dxa"/>
            <w:vMerge/>
            <w:vAlign w:val="center"/>
          </w:tcPr>
          <w:p w:rsidR="00946B11" w:rsidRPr="00892B9F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2551" w:type="dxa"/>
          </w:tcPr>
          <w:p w:rsidR="00946B11" w:rsidRPr="00AA06CC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Веселі атракціони</w:t>
            </w:r>
          </w:p>
          <w:p w:rsidR="00946B11" w:rsidRPr="00892B9F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для дітей</w:t>
            </w:r>
          </w:p>
        </w:tc>
        <w:tc>
          <w:tcPr>
            <w:tcW w:w="2552" w:type="dxa"/>
          </w:tcPr>
          <w:p w:rsidR="00946B11" w:rsidRPr="00892B9F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Площа Рудченка</w:t>
            </w:r>
          </w:p>
        </w:tc>
        <w:tc>
          <w:tcPr>
            <w:tcW w:w="3685" w:type="dxa"/>
          </w:tcPr>
          <w:p w:rsidR="00946B11" w:rsidRPr="00AA06CC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Відділ енергоменеджменту та підтримки підприємництва управління соціально-економічного розвитку міської ради</w:t>
            </w:r>
          </w:p>
          <w:p w:rsidR="00946B11" w:rsidRPr="00892B9F" w:rsidRDefault="00946B11" w:rsidP="004B771C">
            <w:pPr>
              <w:spacing w:after="0" w:line="240" w:lineRule="auto"/>
              <w:rPr>
                <w:sz w:val="26"/>
                <w:szCs w:val="26"/>
                <w:lang w:val="uk-UA"/>
              </w:rPr>
            </w:pPr>
          </w:p>
        </w:tc>
      </w:tr>
      <w:tr w:rsidR="00946B11" w:rsidRPr="00AA06CC" w:rsidTr="00CB1251">
        <w:trPr>
          <w:trHeight w:val="499"/>
        </w:trPr>
        <w:tc>
          <w:tcPr>
            <w:tcW w:w="993" w:type="dxa"/>
          </w:tcPr>
          <w:p w:rsidR="00946B11" w:rsidRPr="00892B9F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10:00-12:00</w:t>
            </w:r>
          </w:p>
        </w:tc>
        <w:tc>
          <w:tcPr>
            <w:tcW w:w="2551" w:type="dxa"/>
          </w:tcPr>
          <w:p w:rsidR="00946B11" w:rsidRPr="00AA06CC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Екологічні ігри для дітей</w:t>
            </w:r>
          </w:p>
          <w:p w:rsidR="00946B11" w:rsidRPr="00892B9F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2552" w:type="dxa"/>
          </w:tcPr>
          <w:p w:rsidR="00946B11" w:rsidRPr="00892B9F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Сквер Тараса Шевченка</w:t>
            </w:r>
          </w:p>
        </w:tc>
        <w:tc>
          <w:tcPr>
            <w:tcW w:w="3685" w:type="dxa"/>
          </w:tcPr>
          <w:p w:rsidR="00946B11" w:rsidRPr="00892B9F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Відділ освіти міської ради</w:t>
            </w:r>
          </w:p>
        </w:tc>
      </w:tr>
      <w:tr w:rsidR="00946B11" w:rsidRPr="00AA06CC" w:rsidTr="00CB1251">
        <w:trPr>
          <w:trHeight w:val="818"/>
        </w:trPr>
        <w:tc>
          <w:tcPr>
            <w:tcW w:w="993" w:type="dxa"/>
          </w:tcPr>
          <w:p w:rsidR="00946B11" w:rsidRPr="00892B9F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10:00-14.00</w:t>
            </w:r>
          </w:p>
        </w:tc>
        <w:tc>
          <w:tcPr>
            <w:tcW w:w="2551" w:type="dxa"/>
          </w:tcPr>
          <w:p w:rsidR="00946B11" w:rsidRPr="00892B9F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Виставка-демонстрація моделей за участі міського центру позашкільної освіти</w:t>
            </w:r>
          </w:p>
        </w:tc>
        <w:tc>
          <w:tcPr>
            <w:tcW w:w="2552" w:type="dxa"/>
          </w:tcPr>
          <w:p w:rsidR="00946B11" w:rsidRPr="00892B9F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Площа Рудченка</w:t>
            </w:r>
          </w:p>
        </w:tc>
        <w:tc>
          <w:tcPr>
            <w:tcW w:w="3685" w:type="dxa"/>
          </w:tcPr>
          <w:p w:rsidR="00946B11" w:rsidRPr="00892B9F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Відділ освіти міської ради</w:t>
            </w:r>
          </w:p>
        </w:tc>
      </w:tr>
      <w:tr w:rsidR="00946B11" w:rsidRPr="006F10BD" w:rsidTr="00CB1251">
        <w:trPr>
          <w:trHeight w:val="818"/>
        </w:trPr>
        <w:tc>
          <w:tcPr>
            <w:tcW w:w="993" w:type="dxa"/>
          </w:tcPr>
          <w:p w:rsidR="00946B11" w:rsidRPr="00AA06CC" w:rsidRDefault="00946B11" w:rsidP="008F6FA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11:00-12:00</w:t>
            </w:r>
          </w:p>
        </w:tc>
        <w:tc>
          <w:tcPr>
            <w:tcW w:w="2551" w:type="dxa"/>
          </w:tcPr>
          <w:p w:rsidR="00946B11" w:rsidRPr="00AA06CC" w:rsidRDefault="00946B11" w:rsidP="008F6FA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Велоквест</w:t>
            </w:r>
          </w:p>
        </w:tc>
        <w:tc>
          <w:tcPr>
            <w:tcW w:w="2552" w:type="dxa"/>
          </w:tcPr>
          <w:p w:rsidR="00946B11" w:rsidRPr="00AA06CC" w:rsidRDefault="00946B11" w:rsidP="008F6FA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Площа Рудченка,</w:t>
            </w:r>
          </w:p>
          <w:p w:rsidR="00946B11" w:rsidRPr="00AA06CC" w:rsidRDefault="00946B11" w:rsidP="008F6FA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сквер Тараса Шевченка,</w:t>
            </w:r>
          </w:p>
          <w:p w:rsidR="00946B11" w:rsidRPr="00AA06CC" w:rsidRDefault="00946B11" w:rsidP="008F6FA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сквер Бортнянського та Березовського</w:t>
            </w:r>
          </w:p>
        </w:tc>
        <w:tc>
          <w:tcPr>
            <w:tcW w:w="3685" w:type="dxa"/>
          </w:tcPr>
          <w:p w:rsidR="00946B11" w:rsidRPr="00AA06CC" w:rsidRDefault="00946B11" w:rsidP="008F6FA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Відділ молоді та спорту міської ради</w:t>
            </w:r>
          </w:p>
        </w:tc>
      </w:tr>
      <w:tr w:rsidR="00946B11" w:rsidRPr="00AA06CC" w:rsidTr="00CB1251">
        <w:trPr>
          <w:trHeight w:val="338"/>
        </w:trPr>
        <w:tc>
          <w:tcPr>
            <w:tcW w:w="993" w:type="dxa"/>
          </w:tcPr>
          <w:p w:rsidR="00946B11" w:rsidRPr="00892B9F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12:00-13:30</w:t>
            </w:r>
          </w:p>
        </w:tc>
        <w:tc>
          <w:tcPr>
            <w:tcW w:w="2551" w:type="dxa"/>
          </w:tcPr>
          <w:p w:rsidR="00946B11" w:rsidRPr="00892B9F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Тематичний концерт </w:t>
            </w:r>
          </w:p>
        </w:tc>
        <w:tc>
          <w:tcPr>
            <w:tcW w:w="2552" w:type="dxa"/>
          </w:tcPr>
          <w:p w:rsidR="00946B11" w:rsidRPr="00892B9F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На сходах міського палацу культури</w:t>
            </w:r>
          </w:p>
        </w:tc>
        <w:tc>
          <w:tcPr>
            <w:tcW w:w="3685" w:type="dxa"/>
          </w:tcPr>
          <w:p w:rsidR="00946B11" w:rsidRPr="00892B9F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Відділ культури міської ради</w:t>
            </w:r>
          </w:p>
        </w:tc>
      </w:tr>
      <w:tr w:rsidR="00946B11" w:rsidRPr="006F10BD" w:rsidTr="00CB1251">
        <w:trPr>
          <w:trHeight w:val="338"/>
        </w:trPr>
        <w:tc>
          <w:tcPr>
            <w:tcW w:w="993" w:type="dxa"/>
          </w:tcPr>
          <w:p w:rsidR="00946B11" w:rsidRPr="00892B9F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12:00-14:00</w:t>
            </w:r>
          </w:p>
        </w:tc>
        <w:tc>
          <w:tcPr>
            <w:tcW w:w="2551" w:type="dxa"/>
          </w:tcPr>
          <w:p w:rsidR="00946B11" w:rsidRPr="00892B9F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Лотерея енергоефективного обладнання та товарів</w:t>
            </w:r>
          </w:p>
        </w:tc>
        <w:tc>
          <w:tcPr>
            <w:tcW w:w="2552" w:type="dxa"/>
          </w:tcPr>
          <w:p w:rsidR="00946B11" w:rsidRPr="00892B9F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Сквер Бортнянського та Березовського</w:t>
            </w:r>
          </w:p>
        </w:tc>
        <w:tc>
          <w:tcPr>
            <w:tcW w:w="3685" w:type="dxa"/>
          </w:tcPr>
          <w:p w:rsidR="00946B11" w:rsidRPr="00892B9F" w:rsidRDefault="00946B11" w:rsidP="00C231A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Відділ енергоменеджменту та підтримки підприємництва управління соціально-економічного розвитку міської ради</w:t>
            </w:r>
          </w:p>
        </w:tc>
      </w:tr>
      <w:tr w:rsidR="00946B11" w:rsidRPr="00AA06CC" w:rsidTr="00CB1251">
        <w:trPr>
          <w:trHeight w:val="338"/>
        </w:trPr>
        <w:tc>
          <w:tcPr>
            <w:tcW w:w="993" w:type="dxa"/>
          </w:tcPr>
          <w:p w:rsidR="00946B11" w:rsidRPr="00892B9F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14:00-15:00</w:t>
            </w:r>
          </w:p>
        </w:tc>
        <w:tc>
          <w:tcPr>
            <w:tcW w:w="2551" w:type="dxa"/>
          </w:tcPr>
          <w:p w:rsidR="00946B11" w:rsidRPr="00892B9F" w:rsidRDefault="00946B11" w:rsidP="0003145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Конкурс малюнків на асфальті </w:t>
            </w:r>
          </w:p>
        </w:tc>
        <w:tc>
          <w:tcPr>
            <w:tcW w:w="2552" w:type="dxa"/>
          </w:tcPr>
          <w:p w:rsidR="00946B11" w:rsidRPr="00892B9F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Площа Рудченка</w:t>
            </w:r>
          </w:p>
        </w:tc>
        <w:tc>
          <w:tcPr>
            <w:tcW w:w="3685" w:type="dxa"/>
          </w:tcPr>
          <w:p w:rsidR="00946B11" w:rsidRPr="00892B9F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Відділ освіти міської ради</w:t>
            </w:r>
          </w:p>
        </w:tc>
      </w:tr>
      <w:tr w:rsidR="00946B11" w:rsidRPr="006F10BD" w:rsidTr="00CB1251">
        <w:trPr>
          <w:trHeight w:val="1770"/>
        </w:trPr>
        <w:tc>
          <w:tcPr>
            <w:tcW w:w="993" w:type="dxa"/>
          </w:tcPr>
          <w:p w:rsidR="00946B11" w:rsidRPr="00892B9F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17:00-17:10</w:t>
            </w:r>
          </w:p>
        </w:tc>
        <w:tc>
          <w:tcPr>
            <w:tcW w:w="2551" w:type="dxa"/>
          </w:tcPr>
          <w:p w:rsidR="00946B11" w:rsidRPr="00892B9F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Урочисте закриття Дня енергії</w:t>
            </w:r>
          </w:p>
        </w:tc>
        <w:tc>
          <w:tcPr>
            <w:tcW w:w="2552" w:type="dxa"/>
          </w:tcPr>
          <w:p w:rsidR="00946B11" w:rsidRPr="00892B9F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На сходах міського палацу культури</w:t>
            </w:r>
          </w:p>
        </w:tc>
        <w:tc>
          <w:tcPr>
            <w:tcW w:w="3685" w:type="dxa"/>
          </w:tcPr>
          <w:p w:rsidR="00946B11" w:rsidRPr="00892B9F" w:rsidRDefault="00946B11" w:rsidP="008F2CD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Відділ культури міської ради, відділ енергоменеджменту та підтримки підприємництва управління соціально-економічного розвитку міської ради</w:t>
            </w:r>
          </w:p>
        </w:tc>
      </w:tr>
      <w:tr w:rsidR="00946B11" w:rsidRPr="006F10BD" w:rsidTr="00CB1251">
        <w:trPr>
          <w:trHeight w:val="1528"/>
        </w:trPr>
        <w:tc>
          <w:tcPr>
            <w:tcW w:w="993" w:type="dxa"/>
          </w:tcPr>
          <w:p w:rsidR="00946B11" w:rsidRPr="00AA06CC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10:00-17:00</w:t>
            </w:r>
          </w:p>
        </w:tc>
        <w:tc>
          <w:tcPr>
            <w:tcW w:w="2551" w:type="dxa"/>
          </w:tcPr>
          <w:p w:rsidR="00946B11" w:rsidRPr="00AA06CC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Організація забезпечення в місцях проведення заходів публічної безпеки та громадського порядку</w:t>
            </w:r>
          </w:p>
        </w:tc>
        <w:tc>
          <w:tcPr>
            <w:tcW w:w="2552" w:type="dxa"/>
          </w:tcPr>
          <w:p w:rsidR="00946B11" w:rsidRPr="00AA06CC" w:rsidRDefault="00946B11" w:rsidP="00F403D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Площа Рудченка,</w:t>
            </w:r>
          </w:p>
          <w:p w:rsidR="00946B11" w:rsidRPr="00AA06CC" w:rsidRDefault="00946B11" w:rsidP="00F403D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сквер Тараса Шевченка,</w:t>
            </w:r>
          </w:p>
          <w:p w:rsidR="00946B11" w:rsidRPr="00AA06CC" w:rsidRDefault="00946B11" w:rsidP="00F403D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сквер Бортнянського та Березовського</w:t>
            </w:r>
          </w:p>
        </w:tc>
        <w:tc>
          <w:tcPr>
            <w:tcW w:w="3685" w:type="dxa"/>
          </w:tcPr>
          <w:p w:rsidR="00946B11" w:rsidRPr="00AA06CC" w:rsidRDefault="00946B11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06CC">
              <w:rPr>
                <w:rFonts w:ascii="Times New Roman" w:hAnsi="Times New Roman"/>
                <w:sz w:val="26"/>
                <w:szCs w:val="26"/>
                <w:lang w:val="uk-UA"/>
              </w:rPr>
              <w:t>Відділ з правової та внутрішньої політики міської ради</w:t>
            </w:r>
          </w:p>
        </w:tc>
      </w:tr>
    </w:tbl>
    <w:p w:rsidR="00946B11" w:rsidRPr="00892B9F" w:rsidRDefault="00946B11" w:rsidP="00022374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46B11" w:rsidRPr="00892B9F" w:rsidRDefault="00946B11" w:rsidP="00022374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46B11" w:rsidRPr="00892B9F" w:rsidRDefault="00946B11" w:rsidP="008704FF">
      <w:pPr>
        <w:tabs>
          <w:tab w:val="left" w:pos="7088"/>
        </w:tabs>
        <w:spacing w:after="0" w:line="240" w:lineRule="auto"/>
        <w:ind w:left="-142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92B9F">
        <w:rPr>
          <w:rFonts w:ascii="Times New Roman" w:hAnsi="Times New Roman"/>
          <w:b/>
          <w:sz w:val="28"/>
          <w:szCs w:val="28"/>
          <w:lang w:val="uk-UA"/>
        </w:rPr>
        <w:t xml:space="preserve">Керуюча справами виконавчого  </w:t>
      </w:r>
    </w:p>
    <w:p w:rsidR="00946B11" w:rsidRPr="00892B9F" w:rsidRDefault="00946B11" w:rsidP="008704FF">
      <w:pPr>
        <w:tabs>
          <w:tab w:val="left" w:pos="7088"/>
        </w:tabs>
        <w:spacing w:after="0" w:line="240" w:lineRule="auto"/>
        <w:ind w:left="-142"/>
        <w:jc w:val="both"/>
        <w:rPr>
          <w:rFonts w:ascii="Times New Roman" w:hAnsi="Times New Roman"/>
          <w:sz w:val="26"/>
          <w:szCs w:val="26"/>
          <w:lang w:val="uk-UA"/>
        </w:rPr>
      </w:pPr>
      <w:r w:rsidRPr="00892B9F">
        <w:rPr>
          <w:rFonts w:ascii="Times New Roman" w:hAnsi="Times New Roman"/>
          <w:b/>
          <w:sz w:val="28"/>
          <w:szCs w:val="28"/>
          <w:lang w:val="uk-UA"/>
        </w:rPr>
        <w:t xml:space="preserve">комітету міської  ради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Pr="00892B9F">
        <w:rPr>
          <w:rFonts w:ascii="Times New Roman" w:hAnsi="Times New Roman"/>
          <w:b/>
          <w:sz w:val="28"/>
          <w:szCs w:val="28"/>
          <w:lang w:val="uk-UA"/>
        </w:rPr>
        <w:t>О.О. Гаврильченко</w:t>
      </w:r>
    </w:p>
    <w:p w:rsidR="00946B11" w:rsidRPr="00892B9F" w:rsidRDefault="00946B11" w:rsidP="00892B9F">
      <w:pPr>
        <w:rPr>
          <w:rFonts w:ascii="Times New Roman" w:hAnsi="Times New Roman"/>
          <w:sz w:val="26"/>
          <w:szCs w:val="26"/>
          <w:lang w:val="uk-UA"/>
        </w:rPr>
      </w:pPr>
    </w:p>
    <w:p w:rsidR="00946B11" w:rsidRPr="00892B9F" w:rsidRDefault="00946B11" w:rsidP="00892B9F">
      <w:pPr>
        <w:rPr>
          <w:rFonts w:ascii="Times New Roman" w:hAnsi="Times New Roman"/>
          <w:sz w:val="26"/>
          <w:szCs w:val="26"/>
          <w:lang w:val="uk-UA"/>
        </w:rPr>
      </w:pPr>
    </w:p>
    <w:p w:rsidR="00946B11" w:rsidRPr="0082074C" w:rsidRDefault="00946B11" w:rsidP="006F10BD">
      <w:pPr>
        <w:rPr>
          <w:rFonts w:ascii="Times New Roman" w:hAnsi="Times New Roman"/>
          <w:sz w:val="26"/>
          <w:szCs w:val="26"/>
          <w:lang w:val="uk-UA"/>
        </w:rPr>
      </w:pPr>
      <w:r w:rsidRPr="00892B9F">
        <w:rPr>
          <w:lang w:val="uk-UA"/>
        </w:rPr>
        <w:br w:type="page"/>
      </w:r>
    </w:p>
    <w:sectPr w:rsidR="00946B11" w:rsidRPr="0082074C" w:rsidSect="008704F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B11" w:rsidRDefault="00946B11" w:rsidP="00FD6A81">
      <w:pPr>
        <w:spacing w:after="0" w:line="240" w:lineRule="auto"/>
      </w:pPr>
      <w:r>
        <w:separator/>
      </w:r>
    </w:p>
  </w:endnote>
  <w:endnote w:type="continuationSeparator" w:id="0">
    <w:p w:rsidR="00946B11" w:rsidRDefault="00946B11" w:rsidP="00FD6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B11" w:rsidRDefault="00946B11" w:rsidP="00FD6A81">
      <w:pPr>
        <w:spacing w:after="0" w:line="240" w:lineRule="auto"/>
      </w:pPr>
      <w:r>
        <w:separator/>
      </w:r>
    </w:p>
  </w:footnote>
  <w:footnote w:type="continuationSeparator" w:id="0">
    <w:p w:rsidR="00946B11" w:rsidRDefault="00946B11" w:rsidP="00FD6A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2903"/>
    <w:multiLevelType w:val="hybridMultilevel"/>
    <w:tmpl w:val="E138DD48"/>
    <w:lvl w:ilvl="0" w:tplc="B55C1C3E">
      <w:start w:val="1"/>
      <w:numFmt w:val="decimal"/>
      <w:lvlText w:val="%1."/>
      <w:lvlJc w:val="left"/>
      <w:pPr>
        <w:tabs>
          <w:tab w:val="num" w:pos="480"/>
        </w:tabs>
        <w:ind w:left="480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">
    <w:nsid w:val="631C7777"/>
    <w:multiLevelType w:val="hybridMultilevel"/>
    <w:tmpl w:val="AD4CA842"/>
    <w:lvl w:ilvl="0" w:tplc="CAEC339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4B3A"/>
    <w:rsid w:val="000012B0"/>
    <w:rsid w:val="00022374"/>
    <w:rsid w:val="0003145B"/>
    <w:rsid w:val="00032CC4"/>
    <w:rsid w:val="0004693A"/>
    <w:rsid w:val="00072CD8"/>
    <w:rsid w:val="00083D98"/>
    <w:rsid w:val="000D7E1F"/>
    <w:rsid w:val="000F70A3"/>
    <w:rsid w:val="001427BD"/>
    <w:rsid w:val="00154E88"/>
    <w:rsid w:val="00167EE7"/>
    <w:rsid w:val="00176A8A"/>
    <w:rsid w:val="001C3B0B"/>
    <w:rsid w:val="00205156"/>
    <w:rsid w:val="00235989"/>
    <w:rsid w:val="00271AAB"/>
    <w:rsid w:val="002A3DB6"/>
    <w:rsid w:val="002C10C4"/>
    <w:rsid w:val="002E58F1"/>
    <w:rsid w:val="003476B3"/>
    <w:rsid w:val="00363B2A"/>
    <w:rsid w:val="00367F82"/>
    <w:rsid w:val="003D04C4"/>
    <w:rsid w:val="00401370"/>
    <w:rsid w:val="00421F6C"/>
    <w:rsid w:val="00440161"/>
    <w:rsid w:val="00485C5C"/>
    <w:rsid w:val="00490D86"/>
    <w:rsid w:val="004B771C"/>
    <w:rsid w:val="004F459F"/>
    <w:rsid w:val="0050233D"/>
    <w:rsid w:val="0053000C"/>
    <w:rsid w:val="005A4B46"/>
    <w:rsid w:val="005A65E9"/>
    <w:rsid w:val="00604B3A"/>
    <w:rsid w:val="00630ECB"/>
    <w:rsid w:val="00631F7F"/>
    <w:rsid w:val="0063333F"/>
    <w:rsid w:val="00645A3A"/>
    <w:rsid w:val="0066062F"/>
    <w:rsid w:val="00686314"/>
    <w:rsid w:val="006A377D"/>
    <w:rsid w:val="006B0A82"/>
    <w:rsid w:val="006B53C8"/>
    <w:rsid w:val="006F10BD"/>
    <w:rsid w:val="00703840"/>
    <w:rsid w:val="00711062"/>
    <w:rsid w:val="007208FC"/>
    <w:rsid w:val="00734043"/>
    <w:rsid w:val="00736DA5"/>
    <w:rsid w:val="00766B5A"/>
    <w:rsid w:val="007B3249"/>
    <w:rsid w:val="007C2F7A"/>
    <w:rsid w:val="007C5829"/>
    <w:rsid w:val="007D1858"/>
    <w:rsid w:val="007D2BC0"/>
    <w:rsid w:val="00802B55"/>
    <w:rsid w:val="008156EA"/>
    <w:rsid w:val="0082074C"/>
    <w:rsid w:val="00827B4B"/>
    <w:rsid w:val="008408D7"/>
    <w:rsid w:val="008622FD"/>
    <w:rsid w:val="008704FF"/>
    <w:rsid w:val="00877119"/>
    <w:rsid w:val="00892B9F"/>
    <w:rsid w:val="008A2845"/>
    <w:rsid w:val="008F2CD6"/>
    <w:rsid w:val="008F6FA4"/>
    <w:rsid w:val="00911E17"/>
    <w:rsid w:val="0091472D"/>
    <w:rsid w:val="00940636"/>
    <w:rsid w:val="00946B11"/>
    <w:rsid w:val="009719C1"/>
    <w:rsid w:val="009A28CB"/>
    <w:rsid w:val="009D550B"/>
    <w:rsid w:val="009F2500"/>
    <w:rsid w:val="00AA06CC"/>
    <w:rsid w:val="00AA12DF"/>
    <w:rsid w:val="00AB4301"/>
    <w:rsid w:val="00AB7E89"/>
    <w:rsid w:val="00AE0E02"/>
    <w:rsid w:val="00AF1BA9"/>
    <w:rsid w:val="00B427F5"/>
    <w:rsid w:val="00BB5891"/>
    <w:rsid w:val="00C231A7"/>
    <w:rsid w:val="00C62C75"/>
    <w:rsid w:val="00C72652"/>
    <w:rsid w:val="00C96E67"/>
    <w:rsid w:val="00CA0DDA"/>
    <w:rsid w:val="00CB1251"/>
    <w:rsid w:val="00CB47FE"/>
    <w:rsid w:val="00CD10E7"/>
    <w:rsid w:val="00D26298"/>
    <w:rsid w:val="00D6645E"/>
    <w:rsid w:val="00D72612"/>
    <w:rsid w:val="00D76F97"/>
    <w:rsid w:val="00DB1D7E"/>
    <w:rsid w:val="00DB4097"/>
    <w:rsid w:val="00E064B6"/>
    <w:rsid w:val="00E22B82"/>
    <w:rsid w:val="00EA14B9"/>
    <w:rsid w:val="00EA7D65"/>
    <w:rsid w:val="00EB29A7"/>
    <w:rsid w:val="00ED3559"/>
    <w:rsid w:val="00F02086"/>
    <w:rsid w:val="00F078C4"/>
    <w:rsid w:val="00F2059D"/>
    <w:rsid w:val="00F20BEE"/>
    <w:rsid w:val="00F403D7"/>
    <w:rsid w:val="00F57F11"/>
    <w:rsid w:val="00FB7DE9"/>
    <w:rsid w:val="00FC5D9A"/>
    <w:rsid w:val="00FD4447"/>
    <w:rsid w:val="00FD6A81"/>
    <w:rsid w:val="00FF7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043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2237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22374"/>
    <w:rPr>
      <w:rFonts w:ascii="Cambria" w:hAnsi="Cambria" w:cs="Times New Roman"/>
      <w:b/>
      <w:bCs/>
      <w:color w:val="365F91"/>
      <w:sz w:val="28"/>
      <w:szCs w:val="28"/>
    </w:rPr>
  </w:style>
  <w:style w:type="paragraph" w:customStyle="1" w:styleId="FR2">
    <w:name w:val="FR2"/>
    <w:uiPriority w:val="99"/>
    <w:rsid w:val="00022374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szCs w:val="20"/>
      <w:lang w:val="uk-UA"/>
    </w:rPr>
  </w:style>
  <w:style w:type="paragraph" w:styleId="BodyText">
    <w:name w:val="Body Text"/>
    <w:basedOn w:val="Normal"/>
    <w:link w:val="BodyTextChar"/>
    <w:uiPriority w:val="99"/>
    <w:rsid w:val="00022374"/>
    <w:pPr>
      <w:spacing w:after="0" w:line="240" w:lineRule="auto"/>
      <w:jc w:val="both"/>
    </w:pPr>
    <w:rPr>
      <w:rFonts w:ascii="Times New Roman" w:hAnsi="Times New Roman"/>
      <w:sz w:val="28"/>
      <w:szCs w:val="20"/>
      <w:lang w:val="uk-UA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22374"/>
    <w:rPr>
      <w:rFonts w:ascii="Times New Roman" w:hAnsi="Times New Roman" w:cs="Times New Roman"/>
      <w:sz w:val="20"/>
      <w:szCs w:val="20"/>
      <w:lang w:val="uk-UA" w:eastAsia="ru-RU"/>
    </w:rPr>
  </w:style>
  <w:style w:type="paragraph" w:styleId="NoSpacing">
    <w:name w:val="No Spacing"/>
    <w:uiPriority w:val="99"/>
    <w:qFormat/>
    <w:rsid w:val="00D6645E"/>
    <w:rPr>
      <w:rFonts w:ascii="Times New Roman" w:hAnsi="Times New Roman"/>
      <w:sz w:val="20"/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FD6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D6A8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D6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D6A8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341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708</TotalTime>
  <Pages>3</Pages>
  <Words>346</Words>
  <Characters>1977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Контора</dc:creator>
  <cp:keywords/>
  <dc:description/>
  <cp:lastModifiedBy>WinXPProSP3</cp:lastModifiedBy>
  <cp:revision>118</cp:revision>
  <cp:lastPrinted>2018-05-18T06:28:00Z</cp:lastPrinted>
  <dcterms:created xsi:type="dcterms:W3CDTF">2018-05-14T07:21:00Z</dcterms:created>
  <dcterms:modified xsi:type="dcterms:W3CDTF">2018-05-21T12:02:00Z</dcterms:modified>
</cp:coreProperties>
</file>